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2BE24" w14:textId="317DDEE1" w:rsidR="00EC456A" w:rsidRPr="00FC2260" w:rsidRDefault="00EC456A" w:rsidP="00EC456A">
      <w:pPr>
        <w:spacing w:line="276" w:lineRule="auto"/>
        <w:ind w:left="-993"/>
        <w:jc w:val="both"/>
        <w:rPr>
          <w:rFonts w:cstheme="minorHAnsi"/>
          <w:b/>
          <w:bCs/>
          <w:sz w:val="36"/>
          <w:szCs w:val="36"/>
        </w:rPr>
      </w:pPr>
      <w:r w:rsidRPr="00FC2260">
        <w:rPr>
          <w:rFonts w:cstheme="minorHAnsi"/>
          <w:b/>
          <w:bCs/>
          <w:sz w:val="36"/>
          <w:szCs w:val="36"/>
        </w:rPr>
        <w:t>RELAZIONE TERZO SPRINT</w:t>
      </w:r>
    </w:p>
    <w:p w14:paraId="7E854BBB" w14:textId="5A451796" w:rsidR="00EC456A" w:rsidRPr="00FC2260" w:rsidRDefault="00EC456A" w:rsidP="00EC456A">
      <w:pPr>
        <w:spacing w:line="276" w:lineRule="auto"/>
        <w:ind w:left="-993"/>
        <w:jc w:val="both"/>
        <w:rPr>
          <w:rFonts w:cstheme="minorHAnsi"/>
          <w:b/>
          <w:bCs/>
          <w:sz w:val="36"/>
          <w:szCs w:val="36"/>
        </w:rPr>
      </w:pPr>
      <w:r w:rsidRPr="00FC2260">
        <w:rPr>
          <w:rFonts w:cstheme="minorHAnsi"/>
          <w:b/>
          <w:bCs/>
          <w:sz w:val="36"/>
          <w:szCs w:val="36"/>
        </w:rPr>
        <w:t xml:space="preserve">SPRINT REVIEW TERZA SETTIMANA </w:t>
      </w:r>
    </w:p>
    <w:p w14:paraId="461930CA" w14:textId="0CA83280" w:rsidR="00EC456A" w:rsidRPr="00BC258A" w:rsidRDefault="00EC456A" w:rsidP="00DC68D2">
      <w:pPr>
        <w:spacing w:line="276" w:lineRule="auto"/>
        <w:ind w:left="-993"/>
        <w:jc w:val="both"/>
        <w:rPr>
          <w:rFonts w:cstheme="minorHAnsi"/>
          <w:sz w:val="28"/>
          <w:szCs w:val="28"/>
        </w:rPr>
      </w:pPr>
      <w:r w:rsidRPr="00BC258A">
        <w:rPr>
          <w:rFonts w:cstheme="minorHAnsi"/>
          <w:sz w:val="28"/>
          <w:szCs w:val="28"/>
        </w:rPr>
        <w:t xml:space="preserve">All’inizio del </w:t>
      </w:r>
      <w:r w:rsidR="008B2A3A" w:rsidRPr="00BC258A">
        <w:rPr>
          <w:rFonts w:cstheme="minorHAnsi"/>
          <w:sz w:val="28"/>
          <w:szCs w:val="28"/>
        </w:rPr>
        <w:t>terzo</w:t>
      </w:r>
      <w:r w:rsidRPr="00BC258A">
        <w:rPr>
          <w:rFonts w:cstheme="minorHAnsi"/>
          <w:sz w:val="28"/>
          <w:szCs w:val="28"/>
        </w:rPr>
        <w:t xml:space="preserve"> sprint era stata stimata una velocità d</w:t>
      </w:r>
      <w:r w:rsidR="00656B8D" w:rsidRPr="00BC258A">
        <w:rPr>
          <w:rFonts w:cstheme="minorHAnsi"/>
          <w:sz w:val="28"/>
          <w:szCs w:val="28"/>
        </w:rPr>
        <w:t xml:space="preserve">i  </w:t>
      </w:r>
      <w:r w:rsidR="008B2A3A" w:rsidRPr="00BC258A">
        <w:rPr>
          <w:rFonts w:cstheme="minorHAnsi"/>
          <w:b/>
          <w:bCs/>
          <w:sz w:val="28"/>
          <w:szCs w:val="28"/>
        </w:rPr>
        <w:t>5</w:t>
      </w:r>
      <w:r w:rsidR="004C49B3">
        <w:rPr>
          <w:rFonts w:cstheme="minorHAnsi"/>
          <w:b/>
          <w:bCs/>
          <w:sz w:val="28"/>
          <w:szCs w:val="28"/>
        </w:rPr>
        <w:t>8</w:t>
      </w:r>
      <w:r w:rsidR="008B2A3A" w:rsidRPr="00BC258A">
        <w:rPr>
          <w:rFonts w:cstheme="minorHAnsi"/>
          <w:b/>
          <w:bCs/>
          <w:sz w:val="28"/>
          <w:szCs w:val="28"/>
        </w:rPr>
        <w:t xml:space="preserve"> </w:t>
      </w:r>
      <w:proofErr w:type="spellStart"/>
      <w:r w:rsidR="008B2A3A" w:rsidRPr="00BC258A">
        <w:rPr>
          <w:rFonts w:cstheme="minorHAnsi"/>
          <w:b/>
          <w:bCs/>
          <w:sz w:val="28"/>
          <w:szCs w:val="28"/>
        </w:rPr>
        <w:t>sp</w:t>
      </w:r>
      <w:proofErr w:type="spellEnd"/>
      <w:r w:rsidR="00656B8D" w:rsidRPr="00BC258A">
        <w:rPr>
          <w:rFonts w:cstheme="minorHAnsi"/>
          <w:sz w:val="28"/>
          <w:szCs w:val="28"/>
        </w:rPr>
        <w:t xml:space="preserve"> </w:t>
      </w:r>
      <w:r w:rsidRPr="00BC258A">
        <w:rPr>
          <w:rFonts w:cstheme="minorHAnsi"/>
          <w:sz w:val="28"/>
          <w:szCs w:val="28"/>
        </w:rPr>
        <w:t>.</w:t>
      </w:r>
      <w:r w:rsidR="008B2A3A" w:rsidRPr="00BC258A">
        <w:rPr>
          <w:rFonts w:cstheme="minorHAnsi"/>
          <w:sz w:val="28"/>
          <w:szCs w:val="28"/>
        </w:rPr>
        <w:t xml:space="preserve"> Nella riunione tenuta all’inizio della settimana di lavoro,</w:t>
      </w:r>
      <w:r w:rsidRPr="00BC258A">
        <w:rPr>
          <w:rFonts w:cstheme="minorHAnsi"/>
          <w:sz w:val="28"/>
          <w:szCs w:val="28"/>
        </w:rPr>
        <w:t xml:space="preserve"> </w:t>
      </w:r>
      <w:r w:rsidR="008B2A3A" w:rsidRPr="00BC258A">
        <w:rPr>
          <w:rFonts w:cstheme="minorHAnsi"/>
          <w:sz w:val="28"/>
          <w:szCs w:val="28"/>
        </w:rPr>
        <w:t>e</w:t>
      </w:r>
      <w:r w:rsidRPr="00BC258A">
        <w:rPr>
          <w:rFonts w:cstheme="minorHAnsi"/>
          <w:sz w:val="28"/>
          <w:szCs w:val="28"/>
        </w:rPr>
        <w:t xml:space="preserve">rano state definite </w:t>
      </w:r>
      <w:r w:rsidR="008B2A3A" w:rsidRPr="00BC258A">
        <w:rPr>
          <w:rFonts w:cstheme="minorHAnsi"/>
          <w:b/>
          <w:bCs/>
          <w:sz w:val="28"/>
          <w:szCs w:val="28"/>
        </w:rPr>
        <w:t>6</w:t>
      </w:r>
      <w:r w:rsidRPr="00BC258A">
        <w:rPr>
          <w:rFonts w:cstheme="minorHAnsi"/>
          <w:b/>
          <w:bCs/>
          <w:sz w:val="28"/>
          <w:szCs w:val="28"/>
        </w:rPr>
        <w:t xml:space="preserve"> user stories</w:t>
      </w:r>
      <w:r w:rsidRPr="00BC258A">
        <w:rPr>
          <w:rFonts w:cstheme="minorHAnsi"/>
          <w:sz w:val="28"/>
          <w:szCs w:val="28"/>
        </w:rPr>
        <w:t xml:space="preserve">, da completare entro il </w:t>
      </w:r>
      <w:r w:rsidR="008B2A3A" w:rsidRPr="00BC258A">
        <w:rPr>
          <w:rFonts w:cstheme="minorHAnsi"/>
          <w:sz w:val="28"/>
          <w:szCs w:val="28"/>
        </w:rPr>
        <w:t>12</w:t>
      </w:r>
      <w:r w:rsidR="009D1A6A">
        <w:rPr>
          <w:rFonts w:cstheme="minorHAnsi"/>
          <w:sz w:val="28"/>
          <w:szCs w:val="28"/>
        </w:rPr>
        <w:t>/12</w:t>
      </w:r>
      <w:bookmarkStart w:id="0" w:name="_GoBack"/>
      <w:bookmarkEnd w:id="0"/>
      <w:r w:rsidRPr="00BC258A">
        <w:rPr>
          <w:rFonts w:cstheme="minorHAnsi"/>
          <w:sz w:val="28"/>
          <w:szCs w:val="28"/>
        </w:rPr>
        <w:t xml:space="preserve">/21.  </w:t>
      </w:r>
      <w:r w:rsidR="008B2A3A" w:rsidRPr="00BC258A">
        <w:rPr>
          <w:rFonts w:cstheme="minorHAnsi"/>
          <w:sz w:val="28"/>
          <w:szCs w:val="28"/>
        </w:rPr>
        <w:t xml:space="preserve">Tutti i task sono </w:t>
      </w:r>
      <w:r w:rsidRPr="00BC258A">
        <w:rPr>
          <w:rFonts w:cstheme="minorHAnsi"/>
          <w:sz w:val="28"/>
          <w:szCs w:val="28"/>
        </w:rPr>
        <w:t>stati completati in modo corretto,</w:t>
      </w:r>
      <w:r w:rsidR="008B2A3A" w:rsidRPr="00BC258A">
        <w:rPr>
          <w:rFonts w:cstheme="minorHAnsi"/>
          <w:sz w:val="28"/>
          <w:szCs w:val="28"/>
        </w:rPr>
        <w:t xml:space="preserve"> e in più sono stati aggiunti due ulteriori task</w:t>
      </w:r>
      <w:r w:rsidRPr="00BC258A">
        <w:rPr>
          <w:rFonts w:cstheme="minorHAnsi"/>
          <w:sz w:val="28"/>
          <w:szCs w:val="28"/>
        </w:rPr>
        <w:t xml:space="preserve"> </w:t>
      </w:r>
      <w:r w:rsidR="008B2A3A" w:rsidRPr="00BC258A">
        <w:rPr>
          <w:rFonts w:cstheme="minorHAnsi"/>
          <w:sz w:val="28"/>
          <w:szCs w:val="28"/>
        </w:rPr>
        <w:t>per migliorare l’interfaccia grafica.</w:t>
      </w:r>
      <w:r w:rsidR="004C49B3">
        <w:rPr>
          <w:rFonts w:cstheme="minorHAnsi"/>
          <w:sz w:val="28"/>
          <w:szCs w:val="28"/>
        </w:rPr>
        <w:t xml:space="preserve"> Attualmente la velocità dal team è di</w:t>
      </w:r>
      <w:r w:rsidR="008B2A3A" w:rsidRPr="00BC258A">
        <w:rPr>
          <w:rFonts w:cstheme="minorHAnsi"/>
          <w:sz w:val="28"/>
          <w:szCs w:val="28"/>
        </w:rPr>
        <w:t xml:space="preserve"> </w:t>
      </w:r>
      <w:r w:rsidR="004C49B3" w:rsidRPr="003B4EF5">
        <w:rPr>
          <w:rFonts w:cstheme="minorHAnsi"/>
          <w:b/>
          <w:bCs/>
          <w:sz w:val="28"/>
          <w:szCs w:val="28"/>
        </w:rPr>
        <w:t xml:space="preserve">64 </w:t>
      </w:r>
      <w:proofErr w:type="spellStart"/>
      <w:r w:rsidR="004C49B3" w:rsidRPr="003B4EF5">
        <w:rPr>
          <w:rFonts w:cstheme="minorHAnsi"/>
          <w:b/>
          <w:bCs/>
          <w:sz w:val="28"/>
          <w:szCs w:val="28"/>
        </w:rPr>
        <w:t>sp</w:t>
      </w:r>
      <w:proofErr w:type="spellEnd"/>
      <w:r w:rsidR="003B4EF5">
        <w:rPr>
          <w:rFonts w:cstheme="minorHAnsi"/>
          <w:b/>
          <w:bCs/>
          <w:sz w:val="28"/>
          <w:szCs w:val="28"/>
        </w:rPr>
        <w:t xml:space="preserve">, </w:t>
      </w:r>
      <w:r w:rsidR="003B4EF5" w:rsidRPr="003B4EF5">
        <w:rPr>
          <w:rFonts w:cstheme="minorHAnsi"/>
          <w:sz w:val="28"/>
          <w:szCs w:val="28"/>
        </w:rPr>
        <w:t xml:space="preserve">in quanto col miglioramento della grafica dell’interfaccia sono stati aggiunti altri 6 </w:t>
      </w:r>
      <w:proofErr w:type="spellStart"/>
      <w:r w:rsidR="003B4EF5" w:rsidRPr="003B4EF5">
        <w:rPr>
          <w:rFonts w:cstheme="minorHAnsi"/>
          <w:sz w:val="28"/>
          <w:szCs w:val="28"/>
        </w:rPr>
        <w:t>sp</w:t>
      </w:r>
      <w:proofErr w:type="spellEnd"/>
      <w:r w:rsidR="003B4EF5" w:rsidRPr="003B4EF5">
        <w:rPr>
          <w:rFonts w:cstheme="minorHAnsi"/>
          <w:sz w:val="28"/>
          <w:szCs w:val="28"/>
        </w:rPr>
        <w:t>.</w:t>
      </w:r>
    </w:p>
    <w:p w14:paraId="4BA266CF" w14:textId="685CC843" w:rsidR="00656B8D" w:rsidRPr="00BC258A" w:rsidRDefault="00CF34CA" w:rsidP="00EC456A">
      <w:pPr>
        <w:spacing w:line="276" w:lineRule="auto"/>
        <w:ind w:left="-993"/>
        <w:jc w:val="both"/>
        <w:rPr>
          <w:rFonts w:cstheme="minorHAnsi"/>
          <w:sz w:val="28"/>
          <w:szCs w:val="28"/>
        </w:rPr>
      </w:pPr>
      <w:r w:rsidRPr="00BC258A">
        <w:rPr>
          <w:rFonts w:cstheme="minorHAnsi"/>
          <w:sz w:val="28"/>
          <w:szCs w:val="28"/>
        </w:rPr>
        <w:t xml:space="preserve">Nella riunione tenuta all’inizio del terzo sprint, il team ha deciso di adottare nuove scelte progettuali, ricorrendo all’utilizzo di un Command Pattern, un pattern utilizzato quando si ha la necessità di disaccoppiare l’invocazione di un comando dai suoi dettagli implementativi, separando colui che invoca il comando da </w:t>
      </w:r>
      <w:r w:rsidR="008B2A3A" w:rsidRPr="00BC258A">
        <w:rPr>
          <w:rFonts w:cstheme="minorHAnsi"/>
          <w:sz w:val="28"/>
          <w:szCs w:val="28"/>
        </w:rPr>
        <w:t>chi</w:t>
      </w:r>
      <w:r w:rsidRPr="00BC258A">
        <w:rPr>
          <w:rFonts w:cstheme="minorHAnsi"/>
          <w:sz w:val="28"/>
          <w:szCs w:val="28"/>
        </w:rPr>
        <w:t xml:space="preserve"> esegue l’operazione. Sono quindi state ridefinite delle classi</w:t>
      </w:r>
      <w:r w:rsidR="00A041AF" w:rsidRPr="00BC258A">
        <w:rPr>
          <w:rFonts w:cstheme="minorHAnsi"/>
          <w:sz w:val="28"/>
          <w:szCs w:val="28"/>
        </w:rPr>
        <w:t xml:space="preserve"> per ogni opportuno Command, un classe </w:t>
      </w:r>
      <w:proofErr w:type="spellStart"/>
      <w:r w:rsidR="00A041AF" w:rsidRPr="00BC258A">
        <w:rPr>
          <w:rFonts w:cstheme="minorHAnsi"/>
          <w:sz w:val="28"/>
          <w:szCs w:val="28"/>
        </w:rPr>
        <w:t>Invoker</w:t>
      </w:r>
      <w:proofErr w:type="spellEnd"/>
      <w:r w:rsidR="00A041AF" w:rsidRPr="00BC258A">
        <w:rPr>
          <w:rFonts w:cstheme="minorHAnsi"/>
          <w:sz w:val="28"/>
          <w:szCs w:val="28"/>
        </w:rPr>
        <w:t xml:space="preserve"> e per svolgere l’user story riguardante le </w:t>
      </w:r>
      <w:proofErr w:type="spellStart"/>
      <w:r w:rsidR="00B51D74" w:rsidRPr="00BC258A">
        <w:rPr>
          <w:rFonts w:cstheme="minorHAnsi"/>
          <w:sz w:val="28"/>
          <w:szCs w:val="28"/>
        </w:rPr>
        <w:t>u</w:t>
      </w:r>
      <w:r w:rsidR="00A041AF" w:rsidRPr="00BC258A">
        <w:rPr>
          <w:rFonts w:cstheme="minorHAnsi"/>
          <w:sz w:val="28"/>
          <w:szCs w:val="28"/>
        </w:rPr>
        <w:t>ser</w:t>
      </w:r>
      <w:proofErr w:type="spellEnd"/>
      <w:r w:rsidR="00A041AF" w:rsidRPr="00BC258A">
        <w:rPr>
          <w:rFonts w:cstheme="minorHAnsi"/>
          <w:sz w:val="28"/>
          <w:szCs w:val="28"/>
        </w:rPr>
        <w:t xml:space="preserve"> </w:t>
      </w:r>
      <w:proofErr w:type="spellStart"/>
      <w:r w:rsidR="00B51D74" w:rsidRPr="00BC258A">
        <w:rPr>
          <w:rFonts w:cstheme="minorHAnsi"/>
          <w:sz w:val="28"/>
          <w:szCs w:val="28"/>
        </w:rPr>
        <w:t>o</w:t>
      </w:r>
      <w:r w:rsidR="00A041AF" w:rsidRPr="00BC258A">
        <w:rPr>
          <w:rFonts w:cstheme="minorHAnsi"/>
          <w:sz w:val="28"/>
          <w:szCs w:val="28"/>
        </w:rPr>
        <w:t>peration</w:t>
      </w:r>
      <w:proofErr w:type="spellEnd"/>
      <w:r w:rsidR="00A041AF" w:rsidRPr="00BC258A">
        <w:rPr>
          <w:rFonts w:cstheme="minorHAnsi"/>
          <w:sz w:val="28"/>
          <w:szCs w:val="28"/>
        </w:rPr>
        <w:t xml:space="preserve"> è stata definita una classe </w:t>
      </w:r>
      <w:proofErr w:type="spellStart"/>
      <w:r w:rsidR="00A041AF" w:rsidRPr="00BC258A">
        <w:rPr>
          <w:rFonts w:cstheme="minorHAnsi"/>
          <w:b/>
          <w:bCs/>
          <w:sz w:val="28"/>
          <w:szCs w:val="28"/>
        </w:rPr>
        <w:t>UserDefinedCommand</w:t>
      </w:r>
      <w:proofErr w:type="spellEnd"/>
      <w:r w:rsidR="00A041AF" w:rsidRPr="00BC258A">
        <w:rPr>
          <w:rFonts w:cstheme="minorHAnsi"/>
          <w:sz w:val="28"/>
          <w:szCs w:val="28"/>
        </w:rPr>
        <w:t xml:space="preserve">. </w:t>
      </w:r>
      <w:r w:rsidR="006E3A2D" w:rsidRPr="00BC258A">
        <w:rPr>
          <w:rFonts w:cstheme="minorHAnsi"/>
          <w:sz w:val="28"/>
          <w:szCs w:val="28"/>
        </w:rPr>
        <w:t xml:space="preserve"> </w:t>
      </w:r>
    </w:p>
    <w:p w14:paraId="31B9CB6B" w14:textId="1497FC4E" w:rsidR="00A041AF" w:rsidRPr="00BC258A" w:rsidRDefault="00A041AF" w:rsidP="00EC456A">
      <w:pPr>
        <w:spacing w:line="276" w:lineRule="auto"/>
        <w:ind w:left="-993"/>
        <w:jc w:val="both"/>
        <w:rPr>
          <w:rFonts w:cstheme="minorHAnsi"/>
          <w:sz w:val="28"/>
          <w:szCs w:val="28"/>
        </w:rPr>
      </w:pPr>
      <w:r w:rsidRPr="00BC258A">
        <w:rPr>
          <w:rFonts w:cstheme="minorHAnsi"/>
          <w:sz w:val="28"/>
          <w:szCs w:val="28"/>
        </w:rPr>
        <w:t xml:space="preserve">Nella classe </w:t>
      </w:r>
      <w:proofErr w:type="spellStart"/>
      <w:r w:rsidRPr="00BC258A">
        <w:rPr>
          <w:rFonts w:cstheme="minorHAnsi"/>
          <w:b/>
          <w:bCs/>
          <w:sz w:val="28"/>
          <w:szCs w:val="28"/>
        </w:rPr>
        <w:t>CommandInvoker</w:t>
      </w:r>
      <w:proofErr w:type="spellEnd"/>
      <w:r w:rsidRPr="00BC258A">
        <w:rPr>
          <w:rFonts w:cstheme="minorHAnsi"/>
          <w:sz w:val="28"/>
          <w:szCs w:val="28"/>
        </w:rPr>
        <w:t xml:space="preserve"> sono stati definiti dei metodi che consentono all’utente di aggiungere un nuovo comando, eseguirlo, modificarlo e cancellarlo. </w:t>
      </w:r>
    </w:p>
    <w:p w14:paraId="25B6EBD8" w14:textId="23D1E3A8" w:rsidR="00A041AF" w:rsidRPr="00BC258A" w:rsidRDefault="00A041AF" w:rsidP="00EC456A">
      <w:pPr>
        <w:spacing w:line="276" w:lineRule="auto"/>
        <w:ind w:left="-993"/>
        <w:jc w:val="both"/>
        <w:rPr>
          <w:rFonts w:cstheme="minorHAnsi"/>
          <w:b/>
          <w:bCs/>
          <w:sz w:val="28"/>
          <w:szCs w:val="28"/>
        </w:rPr>
      </w:pPr>
      <w:r w:rsidRPr="00BC258A">
        <w:rPr>
          <w:rFonts w:cstheme="minorHAnsi"/>
          <w:sz w:val="28"/>
          <w:szCs w:val="28"/>
        </w:rPr>
        <w:t>Inoltre è possibile tramite l’interfaccia</w:t>
      </w:r>
      <w:r w:rsidR="005348C8" w:rsidRPr="00BC258A">
        <w:rPr>
          <w:rFonts w:cstheme="minorHAnsi"/>
          <w:sz w:val="28"/>
          <w:szCs w:val="28"/>
        </w:rPr>
        <w:t>,</w:t>
      </w:r>
      <w:r w:rsidRPr="00BC258A">
        <w:rPr>
          <w:rFonts w:cstheme="minorHAnsi"/>
          <w:sz w:val="28"/>
          <w:szCs w:val="28"/>
        </w:rPr>
        <w:t xml:space="preserve"> salvare le nuove operazioni definite </w:t>
      </w:r>
      <w:r w:rsidR="005348C8" w:rsidRPr="00BC258A">
        <w:rPr>
          <w:rFonts w:cstheme="minorHAnsi"/>
          <w:sz w:val="28"/>
          <w:szCs w:val="28"/>
        </w:rPr>
        <w:t>dall’utente</w:t>
      </w:r>
      <w:r w:rsidR="00E246FC" w:rsidRPr="00BC258A">
        <w:rPr>
          <w:rFonts w:cstheme="minorHAnsi"/>
          <w:sz w:val="28"/>
          <w:szCs w:val="28"/>
        </w:rPr>
        <w:t>,</w:t>
      </w:r>
      <w:r w:rsidR="005348C8" w:rsidRPr="00BC258A">
        <w:rPr>
          <w:rFonts w:cstheme="minorHAnsi"/>
          <w:sz w:val="28"/>
          <w:szCs w:val="28"/>
        </w:rPr>
        <w:t xml:space="preserve"> ricaricarle </w:t>
      </w:r>
      <w:r w:rsidR="00307415" w:rsidRPr="00BC258A">
        <w:rPr>
          <w:rFonts w:cstheme="minorHAnsi"/>
          <w:sz w:val="28"/>
          <w:szCs w:val="28"/>
        </w:rPr>
        <w:t xml:space="preserve">attraverso un </w:t>
      </w:r>
      <w:proofErr w:type="spellStart"/>
      <w:r w:rsidR="00307415" w:rsidRPr="00BC258A">
        <w:rPr>
          <w:rFonts w:cstheme="minorHAnsi"/>
          <w:i/>
          <w:iCs/>
          <w:sz w:val="28"/>
          <w:szCs w:val="28"/>
        </w:rPr>
        <w:t>JFileChooser</w:t>
      </w:r>
      <w:proofErr w:type="spellEnd"/>
      <w:r w:rsidR="00307415" w:rsidRPr="00BC258A">
        <w:rPr>
          <w:rFonts w:cstheme="minorHAnsi"/>
          <w:sz w:val="28"/>
          <w:szCs w:val="28"/>
        </w:rPr>
        <w:t xml:space="preserve"> che dà la possibilità di accedere direttamente al </w:t>
      </w:r>
      <w:proofErr w:type="gramStart"/>
      <w:r w:rsidR="00307415" w:rsidRPr="00BC258A">
        <w:rPr>
          <w:rFonts w:cstheme="minorHAnsi"/>
          <w:sz w:val="28"/>
          <w:szCs w:val="28"/>
        </w:rPr>
        <w:t>file  System</w:t>
      </w:r>
      <w:proofErr w:type="gramEnd"/>
      <w:r w:rsidR="00307415" w:rsidRPr="00BC258A">
        <w:rPr>
          <w:rFonts w:cstheme="minorHAnsi"/>
          <w:sz w:val="28"/>
          <w:szCs w:val="28"/>
        </w:rPr>
        <w:t xml:space="preserve"> dell’utilizzatore, dal quale l’utente può scegliere il</w:t>
      </w:r>
      <w:r w:rsidR="005348C8" w:rsidRPr="00BC258A">
        <w:rPr>
          <w:rFonts w:cstheme="minorHAnsi"/>
          <w:sz w:val="28"/>
          <w:szCs w:val="28"/>
        </w:rPr>
        <w:t xml:space="preserve"> file </w:t>
      </w:r>
      <w:r w:rsidR="00307415" w:rsidRPr="00BC258A">
        <w:rPr>
          <w:rFonts w:cstheme="minorHAnsi"/>
          <w:sz w:val="28"/>
          <w:szCs w:val="28"/>
        </w:rPr>
        <w:t>di estensione adatt</w:t>
      </w:r>
      <w:r w:rsidR="00CA5FDB">
        <w:rPr>
          <w:rFonts w:cstheme="minorHAnsi"/>
          <w:sz w:val="28"/>
          <w:szCs w:val="28"/>
        </w:rPr>
        <w:t>o</w:t>
      </w:r>
      <w:r w:rsidR="00307415" w:rsidRPr="00BC258A">
        <w:rPr>
          <w:rFonts w:cstheme="minorHAnsi"/>
          <w:sz w:val="28"/>
          <w:szCs w:val="28"/>
        </w:rPr>
        <w:t xml:space="preserve"> alla visualizzazione in tabella delle </w:t>
      </w:r>
      <w:proofErr w:type="spellStart"/>
      <w:r w:rsidR="00307415" w:rsidRPr="00BC258A">
        <w:rPr>
          <w:rFonts w:cstheme="minorHAnsi"/>
          <w:sz w:val="28"/>
          <w:szCs w:val="28"/>
        </w:rPr>
        <w:t>user</w:t>
      </w:r>
      <w:proofErr w:type="spellEnd"/>
      <w:r w:rsidR="00307415" w:rsidRPr="00BC258A">
        <w:rPr>
          <w:rFonts w:cstheme="minorHAnsi"/>
          <w:sz w:val="28"/>
          <w:szCs w:val="28"/>
        </w:rPr>
        <w:t xml:space="preserve"> </w:t>
      </w:r>
      <w:proofErr w:type="spellStart"/>
      <w:r w:rsidR="00307415" w:rsidRPr="00BC258A">
        <w:rPr>
          <w:rFonts w:cstheme="minorHAnsi"/>
          <w:sz w:val="28"/>
          <w:szCs w:val="28"/>
        </w:rPr>
        <w:t>defined</w:t>
      </w:r>
      <w:proofErr w:type="spellEnd"/>
      <w:r w:rsidR="00307415" w:rsidRPr="00BC258A">
        <w:rPr>
          <w:rFonts w:cstheme="minorHAnsi"/>
          <w:sz w:val="28"/>
          <w:szCs w:val="28"/>
        </w:rPr>
        <w:t xml:space="preserve"> </w:t>
      </w:r>
      <w:proofErr w:type="spellStart"/>
      <w:r w:rsidR="00307415" w:rsidRPr="00BC258A">
        <w:rPr>
          <w:rFonts w:cstheme="minorHAnsi"/>
          <w:sz w:val="28"/>
          <w:szCs w:val="28"/>
        </w:rPr>
        <w:t>operations</w:t>
      </w:r>
      <w:proofErr w:type="spellEnd"/>
      <w:r w:rsidR="00E246FC" w:rsidRPr="00BC258A">
        <w:rPr>
          <w:rFonts w:cstheme="minorHAnsi"/>
          <w:sz w:val="28"/>
          <w:szCs w:val="28"/>
        </w:rPr>
        <w:t>.</w:t>
      </w:r>
      <w:r w:rsidR="00A00C05" w:rsidRPr="00BC258A">
        <w:rPr>
          <w:rFonts w:cstheme="minorHAnsi"/>
          <w:sz w:val="28"/>
          <w:szCs w:val="28"/>
        </w:rPr>
        <w:t xml:space="preserve"> Il salvataggio e il </w:t>
      </w:r>
      <w:proofErr w:type="spellStart"/>
      <w:r w:rsidR="00A00C05" w:rsidRPr="00BC258A">
        <w:rPr>
          <w:rFonts w:cstheme="minorHAnsi"/>
          <w:sz w:val="28"/>
          <w:szCs w:val="28"/>
        </w:rPr>
        <w:t>reload</w:t>
      </w:r>
      <w:proofErr w:type="spellEnd"/>
      <w:r w:rsidR="00A00C05" w:rsidRPr="00BC258A">
        <w:rPr>
          <w:rFonts w:cstheme="minorHAnsi"/>
          <w:sz w:val="28"/>
          <w:szCs w:val="28"/>
        </w:rPr>
        <w:t xml:space="preserve"> dei comandi tramite file è stato sempre gestito mediante due classi specifiche: </w:t>
      </w:r>
      <w:proofErr w:type="spellStart"/>
      <w:r w:rsidR="00A00C05" w:rsidRPr="00BC258A">
        <w:rPr>
          <w:rFonts w:cstheme="minorHAnsi"/>
          <w:b/>
          <w:bCs/>
          <w:sz w:val="28"/>
          <w:szCs w:val="28"/>
        </w:rPr>
        <w:t>SaverFile</w:t>
      </w:r>
      <w:proofErr w:type="spellEnd"/>
      <w:r w:rsidR="00A00C05" w:rsidRPr="00BC258A">
        <w:rPr>
          <w:rFonts w:cstheme="minorHAnsi"/>
          <w:sz w:val="28"/>
          <w:szCs w:val="28"/>
        </w:rPr>
        <w:t xml:space="preserve"> e </w:t>
      </w:r>
      <w:proofErr w:type="spellStart"/>
      <w:r w:rsidR="00A00C05" w:rsidRPr="00BC258A">
        <w:rPr>
          <w:rFonts w:cstheme="minorHAnsi"/>
          <w:b/>
          <w:bCs/>
          <w:sz w:val="28"/>
          <w:szCs w:val="28"/>
        </w:rPr>
        <w:t>ImportFile</w:t>
      </w:r>
      <w:proofErr w:type="spellEnd"/>
      <w:r w:rsidR="00A00C05" w:rsidRPr="00BC258A">
        <w:rPr>
          <w:rFonts w:cstheme="minorHAnsi"/>
          <w:b/>
          <w:bCs/>
          <w:sz w:val="28"/>
          <w:szCs w:val="28"/>
        </w:rPr>
        <w:t xml:space="preserve">. </w:t>
      </w:r>
    </w:p>
    <w:p w14:paraId="7206608B" w14:textId="632A442F" w:rsidR="00A00C05" w:rsidRPr="00BC258A" w:rsidRDefault="00A00C05" w:rsidP="00F92795">
      <w:pPr>
        <w:pStyle w:val="Paragrafoelenco"/>
        <w:numPr>
          <w:ilvl w:val="0"/>
          <w:numId w:val="4"/>
        </w:numPr>
        <w:spacing w:line="276" w:lineRule="auto"/>
        <w:jc w:val="both"/>
        <w:rPr>
          <w:rFonts w:cstheme="minorHAnsi"/>
          <w:sz w:val="28"/>
          <w:szCs w:val="28"/>
        </w:rPr>
      </w:pPr>
      <w:proofErr w:type="spellStart"/>
      <w:r w:rsidRPr="00BC258A">
        <w:rPr>
          <w:rFonts w:cstheme="minorHAnsi"/>
          <w:b/>
          <w:bCs/>
          <w:sz w:val="28"/>
          <w:szCs w:val="28"/>
        </w:rPr>
        <w:t>SaverFile</w:t>
      </w:r>
      <w:proofErr w:type="spellEnd"/>
      <w:r w:rsidRPr="00BC258A">
        <w:rPr>
          <w:rFonts w:cstheme="minorHAnsi"/>
          <w:b/>
          <w:bCs/>
          <w:sz w:val="28"/>
          <w:szCs w:val="28"/>
        </w:rPr>
        <w:t xml:space="preserve">: </w:t>
      </w:r>
      <w:r w:rsidRPr="00BC258A">
        <w:rPr>
          <w:rFonts w:cstheme="minorHAnsi"/>
          <w:sz w:val="28"/>
          <w:szCs w:val="28"/>
        </w:rPr>
        <w:t>impone il vincolo all’utente di</w:t>
      </w:r>
      <w:r w:rsidRPr="00BC258A">
        <w:rPr>
          <w:rFonts w:cstheme="minorHAnsi"/>
          <w:b/>
          <w:bCs/>
          <w:sz w:val="28"/>
          <w:szCs w:val="28"/>
        </w:rPr>
        <w:t xml:space="preserve"> </w:t>
      </w:r>
      <w:r w:rsidRPr="00BC258A">
        <w:rPr>
          <w:rFonts w:cstheme="minorHAnsi"/>
          <w:sz w:val="28"/>
          <w:szCs w:val="28"/>
        </w:rPr>
        <w:t xml:space="preserve">poter salvare i file solo utilizzando l’estensione  </w:t>
      </w:r>
      <w:r w:rsidRPr="00BC258A">
        <w:rPr>
          <w:rFonts w:cstheme="minorHAnsi"/>
          <w:i/>
          <w:iCs/>
          <w:sz w:val="28"/>
          <w:szCs w:val="28"/>
        </w:rPr>
        <w:t>(*.</w:t>
      </w:r>
      <w:proofErr w:type="spellStart"/>
      <w:r w:rsidRPr="00BC258A">
        <w:rPr>
          <w:rFonts w:cstheme="minorHAnsi"/>
          <w:i/>
          <w:iCs/>
          <w:sz w:val="28"/>
          <w:szCs w:val="28"/>
        </w:rPr>
        <w:t>txt</w:t>
      </w:r>
      <w:proofErr w:type="spellEnd"/>
      <w:r w:rsidRPr="00BC258A">
        <w:rPr>
          <w:rFonts w:cstheme="minorHAnsi"/>
          <w:i/>
          <w:iCs/>
          <w:sz w:val="28"/>
          <w:szCs w:val="28"/>
        </w:rPr>
        <w:t>)</w:t>
      </w:r>
      <w:r w:rsidRPr="00BC258A">
        <w:rPr>
          <w:rFonts w:cstheme="minorHAnsi"/>
          <w:sz w:val="28"/>
          <w:szCs w:val="28"/>
        </w:rPr>
        <w:t xml:space="preserve"> .</w:t>
      </w:r>
    </w:p>
    <w:p w14:paraId="6786A832" w14:textId="2CE912B5" w:rsidR="00A00C05" w:rsidRPr="00BC258A" w:rsidRDefault="00A00C05" w:rsidP="00F92795">
      <w:pPr>
        <w:pStyle w:val="Paragrafoelenco"/>
        <w:numPr>
          <w:ilvl w:val="0"/>
          <w:numId w:val="4"/>
        </w:numPr>
        <w:spacing w:line="276" w:lineRule="auto"/>
        <w:jc w:val="both"/>
        <w:rPr>
          <w:rFonts w:cstheme="minorHAnsi"/>
          <w:sz w:val="28"/>
          <w:szCs w:val="28"/>
        </w:rPr>
      </w:pPr>
      <w:proofErr w:type="spellStart"/>
      <w:r w:rsidRPr="00BC258A">
        <w:rPr>
          <w:rFonts w:cstheme="minorHAnsi"/>
          <w:b/>
          <w:bCs/>
          <w:sz w:val="28"/>
          <w:szCs w:val="28"/>
        </w:rPr>
        <w:t>ImportFile</w:t>
      </w:r>
      <w:proofErr w:type="spellEnd"/>
      <w:r w:rsidRPr="00BC258A">
        <w:rPr>
          <w:rFonts w:cstheme="minorHAnsi"/>
          <w:b/>
          <w:bCs/>
          <w:sz w:val="28"/>
          <w:szCs w:val="28"/>
        </w:rPr>
        <w:t xml:space="preserve">: </w:t>
      </w:r>
      <w:r w:rsidRPr="00BC258A">
        <w:rPr>
          <w:rFonts w:cstheme="minorHAnsi"/>
          <w:sz w:val="28"/>
          <w:szCs w:val="28"/>
        </w:rPr>
        <w:t>rende visibile all’utente solo i file (*.</w:t>
      </w:r>
      <w:proofErr w:type="spellStart"/>
      <w:r w:rsidRPr="00BC258A">
        <w:rPr>
          <w:rFonts w:cstheme="minorHAnsi"/>
          <w:sz w:val="28"/>
          <w:szCs w:val="28"/>
        </w:rPr>
        <w:t>txt</w:t>
      </w:r>
      <w:proofErr w:type="spellEnd"/>
      <w:r w:rsidRPr="00BC258A">
        <w:rPr>
          <w:rFonts w:cstheme="minorHAnsi"/>
          <w:sz w:val="28"/>
          <w:szCs w:val="28"/>
        </w:rPr>
        <w:t>).</w:t>
      </w:r>
    </w:p>
    <w:p w14:paraId="22C2F6F5" w14:textId="40FA0071" w:rsidR="00E246FC" w:rsidRPr="00BC258A" w:rsidRDefault="00E246FC" w:rsidP="00EC456A">
      <w:pPr>
        <w:spacing w:line="276" w:lineRule="auto"/>
        <w:ind w:left="-993"/>
        <w:jc w:val="both"/>
        <w:rPr>
          <w:rFonts w:cstheme="minorHAnsi"/>
          <w:sz w:val="28"/>
          <w:szCs w:val="28"/>
        </w:rPr>
      </w:pPr>
      <w:r w:rsidRPr="00BC258A">
        <w:rPr>
          <w:rFonts w:cstheme="minorHAnsi"/>
          <w:sz w:val="28"/>
          <w:szCs w:val="28"/>
        </w:rPr>
        <w:t>E’ stato necessario ridefinire una nuova classe</w:t>
      </w:r>
      <w:r w:rsidRPr="00BC258A">
        <w:rPr>
          <w:rFonts w:cstheme="minorHAnsi"/>
          <w:b/>
          <w:bCs/>
          <w:sz w:val="28"/>
          <w:szCs w:val="28"/>
        </w:rPr>
        <w:t xml:space="preserve"> Parser</w:t>
      </w:r>
      <w:r w:rsidRPr="00BC258A">
        <w:rPr>
          <w:rFonts w:cstheme="minorHAnsi"/>
          <w:sz w:val="28"/>
          <w:szCs w:val="28"/>
        </w:rPr>
        <w:t xml:space="preserve"> per i comandi inseriti dall’utente</w:t>
      </w:r>
      <w:r w:rsidR="00113DA7" w:rsidRPr="00BC258A">
        <w:rPr>
          <w:rFonts w:cstheme="minorHAnsi"/>
          <w:sz w:val="28"/>
          <w:szCs w:val="28"/>
        </w:rPr>
        <w:t xml:space="preserve">, per l’implementazione della user story riguardante le </w:t>
      </w:r>
      <w:proofErr w:type="spellStart"/>
      <w:r w:rsidR="00113DA7" w:rsidRPr="00BC258A">
        <w:rPr>
          <w:rFonts w:cstheme="minorHAnsi"/>
          <w:sz w:val="28"/>
          <w:szCs w:val="28"/>
        </w:rPr>
        <w:t>user</w:t>
      </w:r>
      <w:proofErr w:type="spellEnd"/>
      <w:r w:rsidR="00113DA7" w:rsidRPr="00BC258A">
        <w:rPr>
          <w:rFonts w:cstheme="minorHAnsi"/>
          <w:sz w:val="28"/>
          <w:szCs w:val="28"/>
        </w:rPr>
        <w:t xml:space="preserve"> </w:t>
      </w:r>
      <w:proofErr w:type="spellStart"/>
      <w:r w:rsidR="00113DA7" w:rsidRPr="00BC258A">
        <w:rPr>
          <w:rFonts w:cstheme="minorHAnsi"/>
          <w:sz w:val="28"/>
          <w:szCs w:val="28"/>
        </w:rPr>
        <w:t>defined</w:t>
      </w:r>
      <w:proofErr w:type="spellEnd"/>
      <w:r w:rsidR="00113DA7" w:rsidRPr="00BC258A">
        <w:rPr>
          <w:rFonts w:cstheme="minorHAnsi"/>
          <w:sz w:val="28"/>
          <w:szCs w:val="28"/>
        </w:rPr>
        <w:t xml:space="preserve"> </w:t>
      </w:r>
      <w:proofErr w:type="spellStart"/>
      <w:r w:rsidR="00113DA7" w:rsidRPr="00BC258A">
        <w:rPr>
          <w:rFonts w:cstheme="minorHAnsi"/>
          <w:sz w:val="28"/>
          <w:szCs w:val="28"/>
        </w:rPr>
        <w:t>operations</w:t>
      </w:r>
      <w:proofErr w:type="spellEnd"/>
      <w:r w:rsidR="006E3A2D" w:rsidRPr="00BC258A">
        <w:rPr>
          <w:rFonts w:cstheme="minorHAnsi"/>
          <w:sz w:val="28"/>
          <w:szCs w:val="28"/>
        </w:rPr>
        <w:t>. Nuove eccezioni sono state definite per gestire tutti i possibili casi d’inserimento da parte del cliente, sia nel caso di operazione andata a buon fine che non riuscita per il non riconoscimento di un comando</w:t>
      </w:r>
      <w:r w:rsidR="00CA5FDB">
        <w:rPr>
          <w:rFonts w:cstheme="minorHAnsi"/>
          <w:sz w:val="28"/>
          <w:szCs w:val="28"/>
        </w:rPr>
        <w:t xml:space="preserve"> (compreso l’inserimento di numeri)</w:t>
      </w:r>
      <w:r w:rsidR="006E3A2D" w:rsidRPr="00BC258A">
        <w:rPr>
          <w:rFonts w:cstheme="minorHAnsi"/>
          <w:sz w:val="28"/>
          <w:szCs w:val="28"/>
        </w:rPr>
        <w:t xml:space="preserve">. </w:t>
      </w:r>
    </w:p>
    <w:p w14:paraId="1B9FF67A" w14:textId="07A871C8" w:rsidR="003B1FC0" w:rsidRPr="00BC258A" w:rsidRDefault="00735545" w:rsidP="007622F0">
      <w:pPr>
        <w:spacing w:line="276" w:lineRule="auto"/>
        <w:ind w:left="-993"/>
        <w:jc w:val="both"/>
        <w:rPr>
          <w:rFonts w:cstheme="minorHAnsi"/>
          <w:sz w:val="28"/>
          <w:szCs w:val="28"/>
        </w:rPr>
      </w:pPr>
      <w:r w:rsidRPr="00BC258A">
        <w:rPr>
          <w:rFonts w:cstheme="minorHAnsi"/>
          <w:sz w:val="28"/>
          <w:szCs w:val="28"/>
        </w:rPr>
        <w:lastRenderedPageBreak/>
        <w:t xml:space="preserve">Tutti i nuovi comandi inseriti dall’utente sono visibili direttamente dalla </w:t>
      </w:r>
      <w:r w:rsidRPr="00BC258A">
        <w:rPr>
          <w:rFonts w:cstheme="minorHAnsi"/>
          <w:b/>
          <w:bCs/>
          <w:sz w:val="28"/>
          <w:szCs w:val="28"/>
        </w:rPr>
        <w:t xml:space="preserve">GUI </w:t>
      </w:r>
      <w:r w:rsidRPr="00BC258A">
        <w:rPr>
          <w:rFonts w:cstheme="minorHAnsi"/>
          <w:sz w:val="28"/>
          <w:szCs w:val="28"/>
        </w:rPr>
        <w:t xml:space="preserve">attraverso </w:t>
      </w:r>
      <w:r w:rsidR="00F92795" w:rsidRPr="00BC258A">
        <w:rPr>
          <w:rFonts w:cstheme="minorHAnsi"/>
          <w:sz w:val="28"/>
          <w:szCs w:val="28"/>
        </w:rPr>
        <w:t xml:space="preserve">una </w:t>
      </w:r>
      <w:proofErr w:type="spellStart"/>
      <w:r w:rsidR="007622F0" w:rsidRPr="00BC258A">
        <w:rPr>
          <w:rFonts w:cstheme="minorHAnsi"/>
          <w:sz w:val="28"/>
          <w:szCs w:val="28"/>
        </w:rPr>
        <w:t>JT</w:t>
      </w:r>
      <w:r w:rsidR="00F92795" w:rsidRPr="00BC258A">
        <w:rPr>
          <w:rFonts w:cstheme="minorHAnsi"/>
          <w:sz w:val="28"/>
          <w:szCs w:val="28"/>
        </w:rPr>
        <w:t>able</w:t>
      </w:r>
      <w:proofErr w:type="spellEnd"/>
      <w:r w:rsidR="00F92795" w:rsidRPr="00BC258A">
        <w:rPr>
          <w:rFonts w:cstheme="minorHAnsi"/>
          <w:sz w:val="28"/>
          <w:szCs w:val="28"/>
        </w:rPr>
        <w:t>; è possibile cancellare o modificare i singoli comandi con  una selezione della riga, tramite con un pulsante.</w:t>
      </w:r>
      <w:r w:rsidR="007622F0" w:rsidRPr="00BC258A">
        <w:rPr>
          <w:rFonts w:cstheme="minorHAnsi"/>
          <w:sz w:val="28"/>
          <w:szCs w:val="28"/>
        </w:rPr>
        <w:t xml:space="preserve"> </w:t>
      </w:r>
      <w:r w:rsidR="003B1FC0" w:rsidRPr="00BC258A">
        <w:rPr>
          <w:rFonts w:cstheme="minorHAnsi"/>
          <w:sz w:val="28"/>
          <w:szCs w:val="28"/>
        </w:rPr>
        <w:t xml:space="preserve">L’operazione di  modifica di una singola </w:t>
      </w:r>
      <w:proofErr w:type="spellStart"/>
      <w:r w:rsidR="003B1FC0" w:rsidRPr="00BC258A">
        <w:rPr>
          <w:rFonts w:cstheme="minorHAnsi"/>
          <w:sz w:val="28"/>
          <w:szCs w:val="28"/>
        </w:rPr>
        <w:t>user</w:t>
      </w:r>
      <w:proofErr w:type="spellEnd"/>
      <w:r w:rsidR="003B1FC0" w:rsidRPr="00BC258A">
        <w:rPr>
          <w:rFonts w:cstheme="minorHAnsi"/>
          <w:sz w:val="28"/>
          <w:szCs w:val="28"/>
        </w:rPr>
        <w:t xml:space="preserve"> </w:t>
      </w:r>
      <w:proofErr w:type="spellStart"/>
      <w:r w:rsidR="003B1FC0" w:rsidRPr="00BC258A">
        <w:rPr>
          <w:rFonts w:cstheme="minorHAnsi"/>
          <w:sz w:val="28"/>
          <w:szCs w:val="28"/>
        </w:rPr>
        <w:t>defined</w:t>
      </w:r>
      <w:proofErr w:type="spellEnd"/>
      <w:r w:rsidR="003B1FC0" w:rsidRPr="00BC258A">
        <w:rPr>
          <w:rFonts w:cstheme="minorHAnsi"/>
          <w:sz w:val="28"/>
          <w:szCs w:val="28"/>
        </w:rPr>
        <w:t xml:space="preserve"> </w:t>
      </w:r>
      <w:proofErr w:type="spellStart"/>
      <w:r w:rsidR="003B1FC0" w:rsidRPr="00BC258A">
        <w:rPr>
          <w:rFonts w:cstheme="minorHAnsi"/>
          <w:sz w:val="28"/>
          <w:szCs w:val="28"/>
        </w:rPr>
        <w:t>operation</w:t>
      </w:r>
      <w:proofErr w:type="spellEnd"/>
      <w:r w:rsidR="007622F0" w:rsidRPr="00BC258A">
        <w:rPr>
          <w:rFonts w:cstheme="minorHAnsi"/>
          <w:sz w:val="28"/>
          <w:szCs w:val="28"/>
        </w:rPr>
        <w:t xml:space="preserve">, </w:t>
      </w:r>
      <w:r w:rsidR="003B1FC0" w:rsidRPr="00BC258A">
        <w:rPr>
          <w:rFonts w:cstheme="minorHAnsi"/>
          <w:sz w:val="28"/>
          <w:szCs w:val="28"/>
        </w:rPr>
        <w:t xml:space="preserve">si abilita nel momento </w:t>
      </w:r>
      <w:proofErr w:type="spellStart"/>
      <w:r w:rsidR="003B1FC0" w:rsidRPr="00BC258A">
        <w:rPr>
          <w:rFonts w:cstheme="minorHAnsi"/>
          <w:sz w:val="28"/>
          <w:szCs w:val="28"/>
        </w:rPr>
        <w:t>il</w:t>
      </w:r>
      <w:proofErr w:type="spellEnd"/>
      <w:r w:rsidR="003B1FC0" w:rsidRPr="00BC258A">
        <w:rPr>
          <w:rFonts w:cstheme="minorHAnsi"/>
          <w:sz w:val="28"/>
          <w:szCs w:val="28"/>
        </w:rPr>
        <w:t xml:space="preserve"> cui l’utente seleziona dalla </w:t>
      </w:r>
      <w:proofErr w:type="spellStart"/>
      <w:r w:rsidR="007622F0" w:rsidRPr="00BC258A">
        <w:rPr>
          <w:rFonts w:cstheme="minorHAnsi"/>
          <w:sz w:val="28"/>
          <w:szCs w:val="28"/>
        </w:rPr>
        <w:t>JT</w:t>
      </w:r>
      <w:r w:rsidR="003B1FC0" w:rsidRPr="00BC258A">
        <w:rPr>
          <w:rFonts w:cstheme="minorHAnsi"/>
          <w:sz w:val="28"/>
          <w:szCs w:val="28"/>
        </w:rPr>
        <w:t>able</w:t>
      </w:r>
      <w:proofErr w:type="spellEnd"/>
      <w:r w:rsidR="003B1FC0" w:rsidRPr="00BC258A">
        <w:rPr>
          <w:rFonts w:cstheme="minorHAnsi"/>
          <w:sz w:val="28"/>
          <w:szCs w:val="28"/>
        </w:rPr>
        <w:t xml:space="preserve"> la</w:t>
      </w:r>
      <w:r w:rsidR="007622F0" w:rsidRPr="00BC258A">
        <w:rPr>
          <w:rFonts w:cstheme="minorHAnsi"/>
          <w:sz w:val="28"/>
          <w:szCs w:val="28"/>
        </w:rPr>
        <w:t xml:space="preserve"> relativa</w:t>
      </w:r>
      <w:r w:rsidR="003B1FC0" w:rsidRPr="00BC258A">
        <w:rPr>
          <w:rFonts w:cstheme="minorHAnsi"/>
          <w:sz w:val="28"/>
          <w:szCs w:val="28"/>
        </w:rPr>
        <w:t xml:space="preserve"> riga</w:t>
      </w:r>
      <w:r w:rsidR="007622F0" w:rsidRPr="00BC258A">
        <w:rPr>
          <w:rFonts w:cstheme="minorHAnsi"/>
          <w:sz w:val="28"/>
          <w:szCs w:val="28"/>
        </w:rPr>
        <w:t>.</w:t>
      </w:r>
    </w:p>
    <w:p w14:paraId="6421B263" w14:textId="76F7BB4C" w:rsidR="007622F0" w:rsidRPr="00BC258A" w:rsidRDefault="007622F0" w:rsidP="007622F0">
      <w:pPr>
        <w:spacing w:line="276" w:lineRule="auto"/>
        <w:ind w:left="-993"/>
        <w:jc w:val="both"/>
        <w:rPr>
          <w:rFonts w:cstheme="minorHAnsi"/>
          <w:sz w:val="28"/>
          <w:szCs w:val="28"/>
        </w:rPr>
      </w:pPr>
      <w:r w:rsidRPr="00BC258A">
        <w:rPr>
          <w:rFonts w:cstheme="minorHAnsi"/>
          <w:sz w:val="28"/>
          <w:szCs w:val="28"/>
        </w:rPr>
        <w:t>E’ stata inoltre migliorata la grafica dell’interfaccia per la presentazione finale.</w:t>
      </w:r>
    </w:p>
    <w:p w14:paraId="7FF04DB5" w14:textId="40E2107E" w:rsidR="00EC456A" w:rsidRPr="00BC258A" w:rsidRDefault="00EC456A">
      <w:pPr>
        <w:rPr>
          <w:rFonts w:cstheme="minorHAnsi"/>
          <w:sz w:val="28"/>
          <w:szCs w:val="28"/>
        </w:rPr>
      </w:pPr>
    </w:p>
    <w:p w14:paraId="4200A7DA" w14:textId="2E343AC0" w:rsidR="00EC456A" w:rsidRPr="00BC258A" w:rsidRDefault="00EC456A">
      <w:pPr>
        <w:rPr>
          <w:rFonts w:cstheme="minorHAnsi"/>
          <w:sz w:val="28"/>
          <w:szCs w:val="28"/>
        </w:rPr>
      </w:pPr>
    </w:p>
    <w:p w14:paraId="41510F4E" w14:textId="6C8F8DF0" w:rsidR="00EC456A" w:rsidRPr="00BC258A" w:rsidRDefault="00EC456A" w:rsidP="00EC456A">
      <w:pPr>
        <w:spacing w:line="276" w:lineRule="auto"/>
        <w:ind w:left="-993"/>
        <w:rPr>
          <w:rFonts w:cstheme="minorHAnsi"/>
          <w:sz w:val="28"/>
          <w:szCs w:val="28"/>
        </w:rPr>
      </w:pPr>
      <w:r w:rsidRPr="00BC258A">
        <w:rPr>
          <w:rFonts w:cstheme="minorHAnsi"/>
          <w:b/>
          <w:bCs/>
          <w:color w:val="000000"/>
          <w:sz w:val="28"/>
          <w:szCs w:val="28"/>
        </w:rPr>
        <w:t>Terzo Sprint – Retrospective</w:t>
      </w:r>
    </w:p>
    <w:p w14:paraId="5DC500C5" w14:textId="26BD63F1"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red"/>
        </w:rPr>
      </w:pPr>
      <w:r w:rsidRPr="00BC258A">
        <w:rPr>
          <w:rFonts w:asciiTheme="minorHAnsi" w:hAnsiTheme="minorHAnsi" w:cstheme="minorHAnsi"/>
          <w:b/>
          <w:bCs/>
          <w:color w:val="000000"/>
          <w:sz w:val="28"/>
          <w:szCs w:val="28"/>
          <w:highlight w:val="red"/>
        </w:rPr>
        <w:t>Stop (cose da smettere di fare):</w:t>
      </w:r>
    </w:p>
    <w:p w14:paraId="2A5782C4" w14:textId="00811243" w:rsidR="006E7977" w:rsidRPr="00BC258A" w:rsidRDefault="00EA5040" w:rsidP="006E7977">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Non gestire tutti i casi d’eccezione </w:t>
      </w:r>
      <w:r w:rsidR="006E7977" w:rsidRPr="00BC258A">
        <w:rPr>
          <w:rFonts w:asciiTheme="minorHAnsi" w:hAnsiTheme="minorHAnsi" w:cstheme="minorHAnsi"/>
          <w:color w:val="000000"/>
          <w:sz w:val="28"/>
          <w:szCs w:val="28"/>
        </w:rPr>
        <w:t xml:space="preserve">durante  la progettazione ed implementazione di un task. </w:t>
      </w:r>
    </w:p>
    <w:p w14:paraId="224C7D26" w14:textId="77777777"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FF0000"/>
          <w:sz w:val="28"/>
          <w:szCs w:val="28"/>
          <w:highlight w:val="yellow"/>
        </w:rPr>
      </w:pPr>
      <w:proofErr w:type="spellStart"/>
      <w:r w:rsidRPr="00BC258A">
        <w:rPr>
          <w:rFonts w:asciiTheme="minorHAnsi" w:hAnsiTheme="minorHAnsi" w:cstheme="minorHAnsi"/>
          <w:b/>
          <w:bCs/>
          <w:color w:val="FF0000"/>
          <w:sz w:val="28"/>
          <w:szCs w:val="28"/>
          <w:highlight w:val="yellow"/>
        </w:rPr>
        <w:t>Less</w:t>
      </w:r>
      <w:proofErr w:type="spellEnd"/>
      <w:r w:rsidRPr="00BC258A">
        <w:rPr>
          <w:rFonts w:asciiTheme="minorHAnsi" w:hAnsiTheme="minorHAnsi" w:cstheme="minorHAnsi"/>
          <w:b/>
          <w:bCs/>
          <w:color w:val="FF0000"/>
          <w:sz w:val="28"/>
          <w:szCs w:val="28"/>
          <w:highlight w:val="yellow"/>
        </w:rPr>
        <w:t xml:space="preserve"> of (cose da fare di meno): </w:t>
      </w:r>
    </w:p>
    <w:p w14:paraId="6B69EF3F" w14:textId="55A43403" w:rsidR="00EC456A" w:rsidRPr="00BC258A" w:rsidRDefault="006E7977" w:rsidP="00EC456A">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Definire le unità di testing in maniera poca dettagliata.</w:t>
      </w:r>
    </w:p>
    <w:p w14:paraId="5A0C38EC" w14:textId="77777777"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magenta"/>
        </w:rPr>
      </w:pPr>
      <w:r w:rsidRPr="00BC258A">
        <w:rPr>
          <w:rFonts w:asciiTheme="minorHAnsi" w:hAnsiTheme="minorHAnsi" w:cstheme="minorHAnsi"/>
          <w:b/>
          <w:bCs/>
          <w:color w:val="000000"/>
          <w:sz w:val="28"/>
          <w:szCs w:val="28"/>
          <w:highlight w:val="magenta"/>
        </w:rPr>
        <w:t>Keep doing (cose da continuare a fare):</w:t>
      </w:r>
    </w:p>
    <w:p w14:paraId="21F0AB73" w14:textId="72A64F61" w:rsidR="00EC456A" w:rsidRPr="00BC258A" w:rsidRDefault="00EC456A" w:rsidP="00EC456A">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Continuare a fare commit di codice testato, e accorparlo al ramo principale. </w:t>
      </w:r>
    </w:p>
    <w:p w14:paraId="71404189" w14:textId="08379FFB" w:rsidR="006E7977" w:rsidRPr="00BC258A" w:rsidRDefault="006E7977" w:rsidP="00EC456A">
      <w:pPr>
        <w:pStyle w:val="NormaleWeb"/>
        <w:spacing w:line="276" w:lineRule="auto"/>
        <w:ind w:left="-851"/>
        <w:jc w:val="both"/>
        <w:rPr>
          <w:rFonts w:asciiTheme="minorHAnsi" w:hAnsiTheme="minorHAnsi" w:cstheme="minorHAnsi"/>
          <w:b/>
          <w:bCs/>
          <w:color w:val="000000"/>
          <w:sz w:val="28"/>
          <w:szCs w:val="28"/>
          <w:highlight w:val="magenta"/>
        </w:rPr>
      </w:pPr>
      <w:r w:rsidRPr="00BC258A">
        <w:rPr>
          <w:rFonts w:asciiTheme="minorHAnsi" w:hAnsiTheme="minorHAnsi" w:cstheme="minorHAnsi"/>
          <w:color w:val="000000"/>
          <w:sz w:val="28"/>
          <w:szCs w:val="28"/>
        </w:rPr>
        <w:t xml:space="preserve">Continuare a comunicare con il team. </w:t>
      </w:r>
    </w:p>
    <w:p w14:paraId="28EE1BF7" w14:textId="590104F9"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cyan"/>
        </w:rPr>
      </w:pPr>
      <w:r w:rsidRPr="00BC258A">
        <w:rPr>
          <w:rFonts w:asciiTheme="minorHAnsi" w:hAnsiTheme="minorHAnsi" w:cstheme="minorHAnsi"/>
          <w:b/>
          <w:bCs/>
          <w:color w:val="000000"/>
          <w:sz w:val="28"/>
          <w:szCs w:val="28"/>
          <w:highlight w:val="cyan"/>
        </w:rPr>
        <w:t>More of (cose da fare di più):</w:t>
      </w:r>
    </w:p>
    <w:p w14:paraId="1728A56B" w14:textId="0C505C50" w:rsidR="006E7977" w:rsidRPr="00BC258A" w:rsidRDefault="00540F79" w:rsidP="006E7977">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Riuscire a dedicare una piccola parte del tempo di lavoro per supportare gli altri, in caso di necessità.  </w:t>
      </w:r>
    </w:p>
    <w:p w14:paraId="45169FFA" w14:textId="01F2283B"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green"/>
        </w:rPr>
      </w:pPr>
      <w:r w:rsidRPr="00BC258A">
        <w:rPr>
          <w:rFonts w:asciiTheme="minorHAnsi" w:hAnsiTheme="minorHAnsi" w:cstheme="minorHAnsi"/>
          <w:b/>
          <w:bCs/>
          <w:color w:val="000000"/>
          <w:sz w:val="28"/>
          <w:szCs w:val="28"/>
          <w:highlight w:val="green"/>
        </w:rPr>
        <w:t>Start (cosa da iniziare a fare):</w:t>
      </w:r>
    </w:p>
    <w:p w14:paraId="41FE17A1" w14:textId="0F9D8567" w:rsidR="00540F79" w:rsidRPr="00BC258A" w:rsidRDefault="00540F79" w:rsidP="00540F79">
      <w:pPr>
        <w:pStyle w:val="NormaleWeb"/>
        <w:spacing w:line="276" w:lineRule="auto"/>
        <w:ind w:left="-851"/>
        <w:jc w:val="both"/>
        <w:rPr>
          <w:rFonts w:asciiTheme="minorHAnsi" w:hAnsiTheme="minorHAnsi" w:cstheme="minorHAnsi"/>
          <w:b/>
          <w:bCs/>
          <w:color w:val="000000"/>
          <w:sz w:val="28"/>
          <w:szCs w:val="28"/>
          <w:highlight w:val="green"/>
        </w:rPr>
      </w:pPr>
    </w:p>
    <w:p w14:paraId="291379E4" w14:textId="6B37DF84" w:rsidR="00E91DF2" w:rsidRPr="00BC258A" w:rsidRDefault="00E91DF2" w:rsidP="00540F79">
      <w:pPr>
        <w:pStyle w:val="NormaleWeb"/>
        <w:spacing w:line="276" w:lineRule="auto"/>
        <w:ind w:left="-851"/>
        <w:jc w:val="both"/>
        <w:rPr>
          <w:rFonts w:asciiTheme="minorHAnsi" w:hAnsiTheme="minorHAnsi" w:cstheme="minorHAnsi"/>
          <w:b/>
          <w:bCs/>
          <w:color w:val="000000"/>
          <w:sz w:val="28"/>
          <w:szCs w:val="28"/>
          <w:highlight w:val="green"/>
        </w:rPr>
      </w:pPr>
    </w:p>
    <w:p w14:paraId="7510EC9D" w14:textId="77777777" w:rsidR="00CA5FDB" w:rsidRDefault="00CA5FDB" w:rsidP="00CA5FDB">
      <w:pPr>
        <w:pStyle w:val="NormaleWeb"/>
        <w:spacing w:line="276" w:lineRule="auto"/>
        <w:jc w:val="both"/>
        <w:rPr>
          <w:rFonts w:asciiTheme="minorHAnsi" w:hAnsiTheme="minorHAnsi" w:cstheme="minorHAnsi"/>
          <w:b/>
          <w:bCs/>
          <w:color w:val="000000"/>
          <w:sz w:val="28"/>
          <w:szCs w:val="28"/>
        </w:rPr>
      </w:pPr>
    </w:p>
    <w:p w14:paraId="7BC96091" w14:textId="04420D9D" w:rsidR="0018527A" w:rsidRPr="00BC258A" w:rsidRDefault="00BC258A" w:rsidP="00CA5FDB">
      <w:pPr>
        <w:pStyle w:val="NormaleWeb"/>
        <w:spacing w:line="276" w:lineRule="auto"/>
        <w:ind w:left="-851"/>
        <w:jc w:val="both"/>
        <w:rPr>
          <w:rFonts w:asciiTheme="minorHAnsi" w:hAnsiTheme="minorHAnsi" w:cstheme="minorHAnsi"/>
          <w:b/>
          <w:bCs/>
          <w:color w:val="000000"/>
          <w:sz w:val="28"/>
          <w:szCs w:val="28"/>
        </w:rPr>
      </w:pPr>
      <w:r w:rsidRPr="00BC258A">
        <w:rPr>
          <w:rFonts w:asciiTheme="minorHAnsi" w:hAnsiTheme="minorHAnsi" w:cstheme="minorHAnsi"/>
          <w:b/>
          <w:bCs/>
          <w:color w:val="000000"/>
          <w:sz w:val="28"/>
          <w:szCs w:val="28"/>
        </w:rPr>
        <w:t xml:space="preserve">BURNDOWN CHART </w:t>
      </w:r>
    </w:p>
    <w:p w14:paraId="6B3D1797" w14:textId="6A48E159" w:rsidR="00BC258A" w:rsidRPr="00BC258A" w:rsidRDefault="00BC258A" w:rsidP="00540F79">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Il </w:t>
      </w:r>
      <w:proofErr w:type="spellStart"/>
      <w:r w:rsidRPr="00BC258A">
        <w:rPr>
          <w:rFonts w:asciiTheme="minorHAnsi" w:hAnsiTheme="minorHAnsi" w:cstheme="minorHAnsi"/>
          <w:color w:val="000000"/>
          <w:sz w:val="28"/>
          <w:szCs w:val="28"/>
        </w:rPr>
        <w:t>burndown</w:t>
      </w:r>
      <w:proofErr w:type="spellEnd"/>
      <w:r w:rsidRPr="00BC258A">
        <w:rPr>
          <w:rFonts w:asciiTheme="minorHAnsi" w:hAnsiTheme="minorHAnsi" w:cstheme="minorHAnsi"/>
          <w:color w:val="000000"/>
          <w:sz w:val="28"/>
          <w:szCs w:val="28"/>
        </w:rPr>
        <w:t xml:space="preserve"> chart </w:t>
      </w:r>
      <w:r w:rsidR="00CA5FDB">
        <w:rPr>
          <w:rFonts w:asciiTheme="minorHAnsi" w:hAnsiTheme="minorHAnsi" w:cstheme="minorHAnsi"/>
          <w:color w:val="000000"/>
          <w:sz w:val="28"/>
          <w:szCs w:val="28"/>
        </w:rPr>
        <w:t xml:space="preserve">complessivo </w:t>
      </w:r>
      <w:r w:rsidRPr="00BC258A">
        <w:rPr>
          <w:rFonts w:asciiTheme="minorHAnsi" w:hAnsiTheme="minorHAnsi" w:cstheme="minorHAnsi"/>
          <w:color w:val="000000"/>
          <w:sz w:val="28"/>
          <w:szCs w:val="28"/>
        </w:rPr>
        <w:t xml:space="preserve">è disponibile su </w:t>
      </w:r>
      <w:proofErr w:type="spellStart"/>
      <w:r w:rsidR="00CA5FDB">
        <w:rPr>
          <w:rFonts w:asciiTheme="minorHAnsi" w:hAnsiTheme="minorHAnsi" w:cstheme="minorHAnsi"/>
          <w:color w:val="000000"/>
          <w:sz w:val="28"/>
          <w:szCs w:val="28"/>
        </w:rPr>
        <w:t>T</w:t>
      </w:r>
      <w:r w:rsidRPr="00BC258A">
        <w:rPr>
          <w:rFonts w:asciiTheme="minorHAnsi" w:hAnsiTheme="minorHAnsi" w:cstheme="minorHAnsi"/>
          <w:color w:val="000000"/>
          <w:sz w:val="28"/>
          <w:szCs w:val="28"/>
        </w:rPr>
        <w:t>rello</w:t>
      </w:r>
      <w:proofErr w:type="spellEnd"/>
      <w:r w:rsidRPr="00BC258A">
        <w:rPr>
          <w:rFonts w:asciiTheme="minorHAnsi" w:hAnsiTheme="minorHAnsi" w:cstheme="minorHAnsi"/>
          <w:color w:val="000000"/>
          <w:sz w:val="28"/>
          <w:szCs w:val="28"/>
        </w:rPr>
        <w:t xml:space="preserve"> alla seguente sezione.</w:t>
      </w:r>
    </w:p>
    <w:p w14:paraId="30BE6ABC" w14:textId="77777777" w:rsidR="004C49B3" w:rsidRPr="00FC2260" w:rsidRDefault="00BC258A" w:rsidP="004C49B3">
      <w:pPr>
        <w:pStyle w:val="NormaleWeb"/>
        <w:spacing w:line="276" w:lineRule="auto"/>
        <w:ind w:left="-851"/>
        <w:jc w:val="both"/>
        <w:rPr>
          <w:rFonts w:asciiTheme="minorHAnsi" w:hAnsiTheme="minorHAnsi" w:cstheme="minorHAnsi"/>
          <w:b/>
          <w:bCs/>
          <w:color w:val="0000FF"/>
          <w:sz w:val="28"/>
          <w:szCs w:val="28"/>
        </w:rPr>
      </w:pPr>
      <w:r w:rsidRPr="00BC258A">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14:anchorId="2B5D1A18" wp14:editId="543C42AE">
                <wp:simplePos x="0" y="0"/>
                <wp:positionH relativeFrom="column">
                  <wp:posOffset>951625</wp:posOffset>
                </wp:positionH>
                <wp:positionV relativeFrom="paragraph">
                  <wp:posOffset>689299</wp:posOffset>
                </wp:positionV>
                <wp:extent cx="108549" cy="565750"/>
                <wp:effectExtent l="57150" t="38100" r="25400" b="25400"/>
                <wp:wrapNone/>
                <wp:docPr id="3" name="Connettore 2 3"/>
                <wp:cNvGraphicFramePr/>
                <a:graphic xmlns:a="http://schemas.openxmlformats.org/drawingml/2006/main">
                  <a:graphicData uri="http://schemas.microsoft.com/office/word/2010/wordprocessingShape">
                    <wps:wsp>
                      <wps:cNvCnPr/>
                      <wps:spPr>
                        <a:xfrm flipH="1" flipV="1">
                          <a:off x="0" y="0"/>
                          <a:ext cx="108549" cy="56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5F7204" id="_x0000_t32" coordsize="21600,21600" o:spt="32" o:oned="t" path="m,l21600,21600e" filled="f">
                <v:path arrowok="t" fillok="f" o:connecttype="none"/>
                <o:lock v:ext="edit" shapetype="t"/>
              </v:shapetype>
              <v:shape id="Connettore 2 3" o:spid="_x0000_s1026" type="#_x0000_t32" style="position:absolute;margin-left:74.95pt;margin-top:54.3pt;width:8.55pt;height:44.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" strokecolor="red" strokeweight=".5pt">
                <v:stroke endarrow="block" joinstyle="miter"/>
              </v:shape>
            </w:pict>
          </mc:Fallback>
        </mc:AlternateContent>
      </w:r>
      <w:r w:rsidR="0018527A" w:rsidRPr="00BC258A">
        <w:rPr>
          <w:rFonts w:asciiTheme="minorHAnsi" w:hAnsiTheme="minorHAnsi" w:cstheme="minorHAnsi"/>
          <w:noProof/>
          <w:sz w:val="28"/>
          <w:szCs w:val="28"/>
        </w:rPr>
        <w:drawing>
          <wp:inline distT="0" distB="0" distL="0" distR="0" wp14:anchorId="664CA835" wp14:editId="52EA57CA">
            <wp:extent cx="3528204" cy="3304902"/>
            <wp:effectExtent l="0" t="0" r="0" b="0"/>
            <wp:docPr id="1" name="Immagine 1"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interni&#10;&#10;Descrizione generata automaticamente"/>
                    <pic:cNvPicPr/>
                  </pic:nvPicPr>
                  <pic:blipFill rotWithShape="1">
                    <a:blip r:embed="rId5"/>
                    <a:srcRect l="5798" t="9346" r="45030" b="8727"/>
                    <a:stretch/>
                  </pic:blipFill>
                  <pic:spPr bwMode="auto">
                    <a:xfrm>
                      <a:off x="0" y="0"/>
                      <a:ext cx="3556468" cy="3331377"/>
                    </a:xfrm>
                    <a:prstGeom prst="rect">
                      <a:avLst/>
                    </a:prstGeom>
                    <a:ln>
                      <a:noFill/>
                    </a:ln>
                    <a:extLst>
                      <a:ext uri="{53640926-AAD7-44D8-BBD7-CCE9431645EC}">
                        <a14:shadowObscured xmlns:a14="http://schemas.microsoft.com/office/drawing/2010/main"/>
                      </a:ext>
                    </a:extLst>
                  </pic:spPr>
                </pic:pic>
              </a:graphicData>
            </a:graphic>
          </wp:inline>
        </w:drawing>
      </w:r>
      <w:hyperlink r:id="rId6" w:history="1">
        <w:r w:rsidR="004C49B3" w:rsidRPr="004C49B3">
          <w:rPr>
            <w:rStyle w:val="Collegamentoipertestuale"/>
            <w:rFonts w:asciiTheme="minorHAnsi" w:hAnsiTheme="minorHAnsi" w:cstheme="minorHAnsi"/>
            <w:b/>
            <w:bCs/>
            <w:sz w:val="28"/>
            <w:szCs w:val="28"/>
          </w:rPr>
          <w:t>https://trello.com/b/KoUWrhdV/seprojectgroup23</w:t>
        </w:r>
      </w:hyperlink>
    </w:p>
    <w:p w14:paraId="1B0E3F5E" w14:textId="14118C43" w:rsidR="0018527A" w:rsidRPr="00BC258A" w:rsidRDefault="0018527A" w:rsidP="00540F79">
      <w:pPr>
        <w:pStyle w:val="NormaleWeb"/>
        <w:spacing w:line="276" w:lineRule="auto"/>
        <w:ind w:left="-851"/>
        <w:jc w:val="both"/>
        <w:rPr>
          <w:rFonts w:asciiTheme="minorHAnsi" w:hAnsiTheme="minorHAnsi" w:cstheme="minorHAnsi"/>
          <w:b/>
          <w:bCs/>
          <w:color w:val="000000"/>
          <w:sz w:val="28"/>
          <w:szCs w:val="28"/>
          <w:highlight w:val="green"/>
        </w:rPr>
      </w:pPr>
    </w:p>
    <w:p w14:paraId="7B2CBACE" w14:textId="4532DFA2" w:rsidR="00BC258A" w:rsidRDefault="00BC258A" w:rsidP="00540F79">
      <w:pPr>
        <w:pStyle w:val="NormaleWeb"/>
        <w:spacing w:line="276" w:lineRule="auto"/>
        <w:ind w:left="-851"/>
        <w:jc w:val="both"/>
        <w:rPr>
          <w:rFonts w:asciiTheme="minorHAnsi" w:hAnsiTheme="minorHAnsi" w:cstheme="minorHAnsi"/>
          <w:b/>
          <w:bCs/>
          <w:color w:val="000000"/>
          <w:sz w:val="28"/>
          <w:szCs w:val="28"/>
          <w:highlight w:val="green"/>
        </w:rPr>
      </w:pPr>
      <w:r w:rsidRPr="00BC258A">
        <w:rPr>
          <w:rFonts w:asciiTheme="minorHAnsi" w:hAnsiTheme="minorHAnsi" w:cstheme="minorHAnsi"/>
          <w:noProof/>
          <w:sz w:val="28"/>
          <w:szCs w:val="28"/>
        </w:rPr>
        <w:drawing>
          <wp:inline distT="0" distB="0" distL="0" distR="0" wp14:anchorId="3F915CE9" wp14:editId="54D25E91">
            <wp:extent cx="5736566" cy="30710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144" t="15305" r="25230" b="35537"/>
                    <a:stretch/>
                  </pic:blipFill>
                  <pic:spPr bwMode="auto">
                    <a:xfrm>
                      <a:off x="0" y="0"/>
                      <a:ext cx="5738141" cy="3071847"/>
                    </a:xfrm>
                    <a:prstGeom prst="rect">
                      <a:avLst/>
                    </a:prstGeom>
                    <a:ln>
                      <a:noFill/>
                    </a:ln>
                    <a:extLst>
                      <a:ext uri="{53640926-AAD7-44D8-BBD7-CCE9431645EC}">
                        <a14:shadowObscured xmlns:a14="http://schemas.microsoft.com/office/drawing/2010/main"/>
                      </a:ext>
                    </a:extLst>
                  </pic:spPr>
                </pic:pic>
              </a:graphicData>
            </a:graphic>
          </wp:inline>
        </w:drawing>
      </w:r>
    </w:p>
    <w:p w14:paraId="4BBA342D" w14:textId="41707285" w:rsidR="00CA5FDB" w:rsidRDefault="00CA5FDB" w:rsidP="00540F79">
      <w:pPr>
        <w:pStyle w:val="NormaleWeb"/>
        <w:spacing w:line="276" w:lineRule="auto"/>
        <w:ind w:left="-851"/>
        <w:jc w:val="both"/>
        <w:rPr>
          <w:rFonts w:asciiTheme="minorHAnsi" w:hAnsiTheme="minorHAnsi" w:cstheme="minorHAnsi"/>
          <w:b/>
          <w:bCs/>
          <w:color w:val="000000"/>
          <w:sz w:val="28"/>
          <w:szCs w:val="28"/>
          <w:highlight w:val="green"/>
        </w:rPr>
      </w:pPr>
    </w:p>
    <w:p w14:paraId="11E63FCC" w14:textId="77777777" w:rsidR="00CA5FDB" w:rsidRPr="00BC258A" w:rsidRDefault="00CA5FDB" w:rsidP="00540F79">
      <w:pPr>
        <w:pStyle w:val="NormaleWeb"/>
        <w:spacing w:line="276" w:lineRule="auto"/>
        <w:ind w:left="-851"/>
        <w:jc w:val="both"/>
        <w:rPr>
          <w:rFonts w:asciiTheme="minorHAnsi" w:hAnsiTheme="minorHAnsi" w:cstheme="minorHAnsi"/>
          <w:b/>
          <w:bCs/>
          <w:color w:val="000000"/>
          <w:sz w:val="28"/>
          <w:szCs w:val="28"/>
          <w:highlight w:val="green"/>
        </w:rPr>
      </w:pPr>
    </w:p>
    <w:p w14:paraId="6637A872" w14:textId="1C41BD96" w:rsidR="007B1EEB" w:rsidRPr="004C49B3" w:rsidRDefault="007B1EEB" w:rsidP="007B1EEB">
      <w:pPr>
        <w:pStyle w:val="NormaleWeb"/>
        <w:spacing w:line="276" w:lineRule="auto"/>
        <w:ind w:left="-851"/>
        <w:jc w:val="both"/>
        <w:rPr>
          <w:rFonts w:asciiTheme="minorHAnsi" w:hAnsiTheme="minorHAnsi" w:cstheme="minorHAnsi"/>
          <w:b/>
          <w:bCs/>
          <w:color w:val="000000"/>
          <w:sz w:val="32"/>
          <w:szCs w:val="32"/>
        </w:rPr>
      </w:pPr>
      <w:r w:rsidRPr="004C49B3">
        <w:rPr>
          <w:rFonts w:asciiTheme="minorHAnsi" w:hAnsiTheme="minorHAnsi" w:cstheme="minorHAnsi"/>
          <w:b/>
          <w:bCs/>
          <w:color w:val="000000"/>
          <w:sz w:val="32"/>
          <w:szCs w:val="32"/>
        </w:rPr>
        <w:t>SCELTA ARCHITETTURALE</w:t>
      </w:r>
    </w:p>
    <w:p w14:paraId="2112E129" w14:textId="00BBFC5A" w:rsidR="007B1EEB" w:rsidRPr="00BC258A" w:rsidRDefault="007B1EEB" w:rsidP="00E91DF2">
      <w:pPr>
        <w:pStyle w:val="NormaleWeb"/>
        <w:spacing w:line="276" w:lineRule="auto"/>
        <w:ind w:left="-993"/>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Come già stabilito durante la fase di </w:t>
      </w:r>
      <w:proofErr w:type="spellStart"/>
      <w:r w:rsidRPr="00BC258A">
        <w:rPr>
          <w:rFonts w:asciiTheme="minorHAnsi" w:hAnsiTheme="minorHAnsi" w:cstheme="minorHAnsi"/>
          <w:color w:val="000000"/>
          <w:sz w:val="28"/>
          <w:szCs w:val="28"/>
        </w:rPr>
        <w:t>pre-gaming</w:t>
      </w:r>
      <w:proofErr w:type="spellEnd"/>
      <w:r w:rsidRPr="00BC258A">
        <w:rPr>
          <w:rFonts w:asciiTheme="minorHAnsi" w:hAnsiTheme="minorHAnsi" w:cstheme="minorHAnsi"/>
          <w:color w:val="000000"/>
          <w:sz w:val="28"/>
          <w:szCs w:val="28"/>
        </w:rPr>
        <w:t xml:space="preserve">, il team ha scelto di basare l’intero progetto su un’architettura </w:t>
      </w:r>
      <w:r w:rsidRPr="00BC258A">
        <w:rPr>
          <w:rFonts w:asciiTheme="minorHAnsi" w:hAnsiTheme="minorHAnsi" w:cstheme="minorHAnsi"/>
          <w:b/>
          <w:bCs/>
          <w:color w:val="000000"/>
          <w:sz w:val="28"/>
          <w:szCs w:val="28"/>
        </w:rPr>
        <w:t>MVC</w:t>
      </w:r>
      <w:r w:rsidRPr="00BC258A">
        <w:rPr>
          <w:rFonts w:asciiTheme="minorHAnsi" w:hAnsiTheme="minorHAnsi" w:cstheme="minorHAnsi"/>
          <w:color w:val="000000"/>
          <w:sz w:val="28"/>
          <w:szCs w:val="28"/>
        </w:rPr>
        <w:t xml:space="preserve">, per </w:t>
      </w:r>
      <w:proofErr w:type="gramStart"/>
      <w:r w:rsidRPr="00BC258A">
        <w:rPr>
          <w:rFonts w:asciiTheme="minorHAnsi" w:hAnsiTheme="minorHAnsi" w:cstheme="minorHAnsi"/>
          <w:color w:val="000000"/>
          <w:sz w:val="28"/>
          <w:szCs w:val="28"/>
        </w:rPr>
        <w:t>l’implementazione  della</w:t>
      </w:r>
      <w:proofErr w:type="gramEnd"/>
      <w:r w:rsidRPr="00BC258A">
        <w:rPr>
          <w:rFonts w:asciiTheme="minorHAnsi" w:hAnsiTheme="minorHAnsi" w:cstheme="minorHAnsi"/>
          <w:color w:val="000000"/>
          <w:sz w:val="28"/>
          <w:szCs w:val="28"/>
        </w:rPr>
        <w:t xml:space="preserve"> calcolatrice scientifica programmabile. Questa architettura è stata scelta in quanto l’applicativo mantiene una vista principale che fornisce i principali “comandi” concessi all’utente.</w:t>
      </w:r>
      <w:r w:rsidR="001D09C4" w:rsidRPr="00BC258A">
        <w:rPr>
          <w:rFonts w:asciiTheme="minorHAnsi" w:hAnsiTheme="minorHAnsi" w:cstheme="minorHAnsi"/>
          <w:color w:val="000000"/>
          <w:sz w:val="28"/>
          <w:szCs w:val="28"/>
        </w:rPr>
        <w:t xml:space="preserve"> </w:t>
      </w:r>
      <w:r w:rsidRPr="00BC258A">
        <w:rPr>
          <w:rFonts w:asciiTheme="minorHAnsi" w:hAnsiTheme="minorHAnsi" w:cstheme="minorHAnsi"/>
          <w:color w:val="000000"/>
          <w:sz w:val="28"/>
          <w:szCs w:val="28"/>
        </w:rPr>
        <w:t>È basata su eventi generati dall’utente, tramite il (Viewer), gestiti in back-end dal Controller.</w:t>
      </w:r>
    </w:p>
    <w:p w14:paraId="5B501D8E" w14:textId="45EEC9BB" w:rsidR="001D09C4" w:rsidRPr="00BC258A" w:rsidRDefault="001D09C4" w:rsidP="00BC258A">
      <w:pPr>
        <w:pStyle w:val="Paragrafoelenco"/>
        <w:numPr>
          <w:ilvl w:val="0"/>
          <w:numId w:val="1"/>
        </w:numPr>
        <w:spacing w:after="0" w:line="276" w:lineRule="auto"/>
        <w:ind w:left="-993" w:hanging="283"/>
        <w:jc w:val="both"/>
        <w:rPr>
          <w:rFonts w:cstheme="minorHAnsi"/>
          <w:sz w:val="28"/>
          <w:szCs w:val="28"/>
          <w:lang w:val="en-US"/>
        </w:rPr>
      </w:pPr>
      <w:r w:rsidRPr="00BC258A">
        <w:rPr>
          <w:rFonts w:cstheme="minorHAnsi"/>
          <w:b/>
          <w:bCs/>
          <w:sz w:val="28"/>
          <w:szCs w:val="28"/>
          <w:lang w:val="en-US"/>
        </w:rPr>
        <w:t>Model:</w:t>
      </w:r>
      <w:r w:rsidRPr="00BC258A">
        <w:rPr>
          <w:rFonts w:cstheme="minorHAnsi"/>
          <w:sz w:val="28"/>
          <w:szCs w:val="28"/>
          <w:lang w:val="en-US"/>
        </w:rPr>
        <w:t> </w:t>
      </w:r>
      <w:proofErr w:type="spellStart"/>
      <w:r w:rsidR="00CA1E5F" w:rsidRPr="00BC258A">
        <w:rPr>
          <w:rFonts w:cstheme="minorHAnsi"/>
          <w:sz w:val="28"/>
          <w:szCs w:val="28"/>
          <w:lang w:val="en-US"/>
        </w:rPr>
        <w:t>definisce</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i</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metodi</w:t>
      </w:r>
      <w:proofErr w:type="spellEnd"/>
      <w:r w:rsidR="00CA1E5F" w:rsidRPr="00BC258A">
        <w:rPr>
          <w:rFonts w:cstheme="minorHAnsi"/>
          <w:sz w:val="28"/>
          <w:szCs w:val="28"/>
          <w:lang w:val="en-US"/>
        </w:rPr>
        <w:t xml:space="preserve"> per </w:t>
      </w:r>
      <w:proofErr w:type="spellStart"/>
      <w:r w:rsidR="00CA1E5F" w:rsidRPr="00BC258A">
        <w:rPr>
          <w:rFonts w:cstheme="minorHAnsi"/>
          <w:sz w:val="28"/>
          <w:szCs w:val="28"/>
          <w:lang w:val="en-US"/>
        </w:rPr>
        <w:t>accedere</w:t>
      </w:r>
      <w:proofErr w:type="spellEnd"/>
      <w:r w:rsidR="00CA1E5F" w:rsidRPr="00BC258A">
        <w:rPr>
          <w:rFonts w:cstheme="minorHAnsi"/>
          <w:sz w:val="28"/>
          <w:szCs w:val="28"/>
          <w:lang w:val="en-US"/>
        </w:rPr>
        <w:t xml:space="preserve"> e </w:t>
      </w:r>
      <w:proofErr w:type="spellStart"/>
      <w:r w:rsidR="00CA1E5F" w:rsidRPr="00BC258A">
        <w:rPr>
          <w:rFonts w:cstheme="minorHAnsi"/>
          <w:sz w:val="28"/>
          <w:szCs w:val="28"/>
          <w:lang w:val="en-US"/>
        </w:rPr>
        <w:t>modificare</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i</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dati</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rappresenta</w:t>
      </w:r>
      <w:proofErr w:type="spellEnd"/>
      <w:r w:rsidR="00CA1E5F" w:rsidRPr="00BC258A">
        <w:rPr>
          <w:rFonts w:cstheme="minorHAnsi"/>
          <w:sz w:val="28"/>
          <w:szCs w:val="28"/>
          <w:lang w:val="en-US"/>
        </w:rPr>
        <w:t xml:space="preserve"> lo </w:t>
      </w:r>
      <w:proofErr w:type="spellStart"/>
      <w:r w:rsidR="00CA1E5F" w:rsidRPr="00BC258A">
        <w:rPr>
          <w:rFonts w:cstheme="minorHAnsi"/>
          <w:sz w:val="28"/>
          <w:szCs w:val="28"/>
          <w:lang w:val="en-US"/>
        </w:rPr>
        <w:t>stato</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dell'applicazione</w:t>
      </w:r>
      <w:proofErr w:type="spellEnd"/>
      <w:r w:rsidR="00CA1E5F" w:rsidRPr="00BC258A">
        <w:rPr>
          <w:rFonts w:cstheme="minorHAnsi"/>
          <w:sz w:val="28"/>
          <w:szCs w:val="28"/>
          <w:lang w:val="en-US"/>
        </w:rPr>
        <w:t xml:space="preserve">. In </w:t>
      </w:r>
      <w:proofErr w:type="spellStart"/>
      <w:r w:rsidR="00CA1E5F" w:rsidRPr="00BC258A">
        <w:rPr>
          <w:rFonts w:cstheme="minorHAnsi"/>
          <w:sz w:val="28"/>
          <w:szCs w:val="28"/>
          <w:lang w:val="en-US"/>
        </w:rPr>
        <w:t>tal</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caso</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il</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ruolo</w:t>
      </w:r>
      <w:proofErr w:type="spellEnd"/>
      <w:r w:rsidR="00CA1E5F" w:rsidRPr="00BC258A">
        <w:rPr>
          <w:rFonts w:cstheme="minorHAnsi"/>
          <w:sz w:val="28"/>
          <w:szCs w:val="28"/>
          <w:lang w:val="en-US"/>
        </w:rPr>
        <w:t xml:space="preserve"> è </w:t>
      </w:r>
      <w:proofErr w:type="spellStart"/>
      <w:r w:rsidR="00CA1E5F" w:rsidRPr="00BC258A">
        <w:rPr>
          <w:rFonts w:cstheme="minorHAnsi"/>
          <w:sz w:val="28"/>
          <w:szCs w:val="28"/>
          <w:lang w:val="en-US"/>
        </w:rPr>
        <w:t>ricoperto</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principalmente</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dalla</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classe</w:t>
      </w:r>
      <w:proofErr w:type="spellEnd"/>
      <w:r w:rsidR="00CA1E5F" w:rsidRPr="00BC258A">
        <w:rPr>
          <w:rFonts w:cstheme="minorHAnsi"/>
          <w:sz w:val="28"/>
          <w:szCs w:val="28"/>
          <w:lang w:val="en-US"/>
        </w:rPr>
        <w:t xml:space="preserve"> Model</w:t>
      </w:r>
    </w:p>
    <w:p w14:paraId="2B8AC63A" w14:textId="4FA393AC" w:rsidR="001D09C4" w:rsidRPr="00BC258A" w:rsidRDefault="001D09C4" w:rsidP="00BC258A">
      <w:pPr>
        <w:pStyle w:val="Paragrafoelenco"/>
        <w:numPr>
          <w:ilvl w:val="0"/>
          <w:numId w:val="1"/>
        </w:numPr>
        <w:spacing w:after="0" w:line="276" w:lineRule="auto"/>
        <w:ind w:left="-993"/>
        <w:jc w:val="both"/>
        <w:rPr>
          <w:rFonts w:cstheme="minorHAnsi"/>
          <w:sz w:val="28"/>
          <w:szCs w:val="28"/>
          <w:lang w:val="en-US"/>
        </w:rPr>
      </w:pPr>
      <w:r w:rsidRPr="00BC258A">
        <w:rPr>
          <w:rFonts w:cstheme="minorHAnsi"/>
          <w:b/>
          <w:bCs/>
          <w:sz w:val="28"/>
          <w:szCs w:val="28"/>
          <w:lang w:val="en-US"/>
        </w:rPr>
        <w:t>Viewer:</w:t>
      </w:r>
      <w:r w:rsidRPr="00BC258A">
        <w:rPr>
          <w:rFonts w:cstheme="minorHAnsi"/>
          <w:sz w:val="28"/>
          <w:szCs w:val="28"/>
          <w:lang w:val="en-US"/>
        </w:rPr>
        <w:t xml:space="preserve"> è </w:t>
      </w:r>
      <w:proofErr w:type="spellStart"/>
      <w:r w:rsidRPr="00BC258A">
        <w:rPr>
          <w:rFonts w:cstheme="minorHAnsi"/>
          <w:sz w:val="28"/>
          <w:szCs w:val="28"/>
          <w:lang w:val="en-US"/>
        </w:rPr>
        <w:t>l’interfaccia</w:t>
      </w:r>
      <w:proofErr w:type="spellEnd"/>
      <w:r w:rsidRPr="00BC258A">
        <w:rPr>
          <w:rFonts w:cstheme="minorHAnsi"/>
          <w:sz w:val="28"/>
          <w:szCs w:val="28"/>
          <w:lang w:val="en-US"/>
        </w:rPr>
        <w:t xml:space="preserve"> GUI, </w:t>
      </w:r>
      <w:proofErr w:type="spellStart"/>
      <w:r w:rsidRPr="00BC258A">
        <w:rPr>
          <w:rFonts w:cstheme="minorHAnsi"/>
          <w:sz w:val="28"/>
          <w:szCs w:val="28"/>
          <w:lang w:val="en-US"/>
        </w:rPr>
        <w:t>tramite</w:t>
      </w:r>
      <w:proofErr w:type="spellEnd"/>
      <w:r w:rsidRPr="00BC258A">
        <w:rPr>
          <w:rFonts w:cstheme="minorHAnsi"/>
          <w:sz w:val="28"/>
          <w:szCs w:val="28"/>
          <w:lang w:val="en-US"/>
        </w:rPr>
        <w:t xml:space="preserve"> la quale </w:t>
      </w:r>
      <w:proofErr w:type="spellStart"/>
      <w:r w:rsidRPr="00BC258A">
        <w:rPr>
          <w:rFonts w:cstheme="minorHAnsi"/>
          <w:sz w:val="28"/>
          <w:szCs w:val="28"/>
          <w:lang w:val="en-US"/>
        </w:rPr>
        <w:t>l’utente</w:t>
      </w:r>
      <w:proofErr w:type="spellEnd"/>
      <w:r w:rsidRPr="00BC258A">
        <w:rPr>
          <w:rFonts w:cstheme="minorHAnsi"/>
          <w:sz w:val="28"/>
          <w:szCs w:val="28"/>
          <w:lang w:val="en-US"/>
        </w:rPr>
        <w:t xml:space="preserve"> </w:t>
      </w:r>
      <w:proofErr w:type="spellStart"/>
      <w:r w:rsidRPr="00BC258A">
        <w:rPr>
          <w:rFonts w:cstheme="minorHAnsi"/>
          <w:sz w:val="28"/>
          <w:szCs w:val="28"/>
          <w:lang w:val="en-US"/>
        </w:rPr>
        <w:t>può</w:t>
      </w:r>
      <w:proofErr w:type="spellEnd"/>
      <w:r w:rsidRPr="00BC258A">
        <w:rPr>
          <w:rFonts w:cstheme="minorHAnsi"/>
          <w:sz w:val="28"/>
          <w:szCs w:val="28"/>
          <w:lang w:val="en-US"/>
        </w:rPr>
        <w:t xml:space="preserve"> </w:t>
      </w:r>
      <w:proofErr w:type="spellStart"/>
      <w:r w:rsidRPr="00BC258A">
        <w:rPr>
          <w:rFonts w:cstheme="minorHAnsi"/>
          <w:sz w:val="28"/>
          <w:szCs w:val="28"/>
          <w:lang w:val="en-US"/>
        </w:rPr>
        <w:t>eseguire</w:t>
      </w:r>
      <w:proofErr w:type="spellEnd"/>
      <w:r w:rsidRPr="00BC258A">
        <w:rPr>
          <w:rFonts w:cstheme="minorHAnsi"/>
          <w:sz w:val="28"/>
          <w:szCs w:val="28"/>
          <w:lang w:val="en-US"/>
        </w:rPr>
        <w:t xml:space="preserve"> </w:t>
      </w:r>
      <w:proofErr w:type="spellStart"/>
      <w:r w:rsidRPr="00BC258A">
        <w:rPr>
          <w:rFonts w:cstheme="minorHAnsi"/>
          <w:sz w:val="28"/>
          <w:szCs w:val="28"/>
          <w:lang w:val="en-US"/>
        </w:rPr>
        <w:t>i</w:t>
      </w:r>
      <w:proofErr w:type="spellEnd"/>
      <w:r w:rsidRPr="00BC258A">
        <w:rPr>
          <w:rFonts w:cstheme="minorHAnsi"/>
          <w:sz w:val="28"/>
          <w:szCs w:val="28"/>
          <w:lang w:val="en-US"/>
        </w:rPr>
        <w:t xml:space="preserve"> </w:t>
      </w:r>
      <w:proofErr w:type="spellStart"/>
      <w:r w:rsidRPr="00BC258A">
        <w:rPr>
          <w:rFonts w:cstheme="minorHAnsi"/>
          <w:sz w:val="28"/>
          <w:szCs w:val="28"/>
          <w:lang w:val="en-US"/>
        </w:rPr>
        <w:t>vari</w:t>
      </w:r>
      <w:proofErr w:type="spellEnd"/>
      <w:r w:rsidRPr="00BC258A">
        <w:rPr>
          <w:rFonts w:cstheme="minorHAnsi"/>
          <w:sz w:val="28"/>
          <w:szCs w:val="28"/>
          <w:lang w:val="en-US"/>
        </w:rPr>
        <w:t xml:space="preserve"> </w:t>
      </w:r>
      <w:proofErr w:type="spellStart"/>
      <w:r w:rsidRPr="00BC258A">
        <w:rPr>
          <w:rFonts w:cstheme="minorHAnsi"/>
          <w:sz w:val="28"/>
          <w:szCs w:val="28"/>
          <w:lang w:val="en-US"/>
        </w:rPr>
        <w:t>comandi</w:t>
      </w:r>
      <w:proofErr w:type="spellEnd"/>
      <w:r w:rsidRPr="00BC258A">
        <w:rPr>
          <w:rFonts w:cstheme="minorHAnsi"/>
          <w:sz w:val="28"/>
          <w:szCs w:val="28"/>
          <w:lang w:val="en-US"/>
        </w:rPr>
        <w:t xml:space="preserve">. Non </w:t>
      </w:r>
      <w:proofErr w:type="spellStart"/>
      <w:r w:rsidRPr="00BC258A">
        <w:rPr>
          <w:rFonts w:cstheme="minorHAnsi"/>
          <w:sz w:val="28"/>
          <w:szCs w:val="28"/>
          <w:lang w:val="en-US"/>
        </w:rPr>
        <w:t>contiene</w:t>
      </w:r>
      <w:proofErr w:type="spellEnd"/>
      <w:r w:rsidRPr="00BC258A">
        <w:rPr>
          <w:rFonts w:cstheme="minorHAnsi"/>
          <w:sz w:val="28"/>
          <w:szCs w:val="28"/>
          <w:lang w:val="en-US"/>
        </w:rPr>
        <w:t xml:space="preserve"> </w:t>
      </w:r>
      <w:proofErr w:type="spellStart"/>
      <w:r w:rsidRPr="00BC258A">
        <w:rPr>
          <w:rFonts w:cstheme="minorHAnsi"/>
          <w:sz w:val="28"/>
          <w:szCs w:val="28"/>
          <w:lang w:val="en-US"/>
        </w:rPr>
        <w:t>logica</w:t>
      </w:r>
      <w:proofErr w:type="spellEnd"/>
      <w:r w:rsidRPr="00BC258A">
        <w:rPr>
          <w:rFonts w:cstheme="minorHAnsi"/>
          <w:sz w:val="28"/>
          <w:szCs w:val="28"/>
          <w:lang w:val="en-US"/>
        </w:rPr>
        <w:t xml:space="preserve">, </w:t>
      </w:r>
      <w:proofErr w:type="spellStart"/>
      <w:r w:rsidRPr="00BC258A">
        <w:rPr>
          <w:rFonts w:cstheme="minorHAnsi"/>
          <w:sz w:val="28"/>
          <w:szCs w:val="28"/>
          <w:lang w:val="en-US"/>
        </w:rPr>
        <w:t>semplicemente</w:t>
      </w:r>
      <w:proofErr w:type="spellEnd"/>
      <w:r w:rsidRPr="00BC258A">
        <w:rPr>
          <w:rFonts w:cstheme="minorHAnsi"/>
          <w:sz w:val="28"/>
          <w:szCs w:val="28"/>
          <w:lang w:val="en-US"/>
        </w:rPr>
        <w:t xml:space="preserve"> </w:t>
      </w:r>
      <w:proofErr w:type="spellStart"/>
      <w:r w:rsidRPr="00BC258A">
        <w:rPr>
          <w:rFonts w:cstheme="minorHAnsi"/>
          <w:sz w:val="28"/>
          <w:szCs w:val="28"/>
          <w:lang w:val="en-US"/>
        </w:rPr>
        <w:t>sono</w:t>
      </w:r>
      <w:proofErr w:type="spellEnd"/>
      <w:r w:rsidRPr="00BC258A">
        <w:rPr>
          <w:rFonts w:cstheme="minorHAnsi"/>
          <w:sz w:val="28"/>
          <w:szCs w:val="28"/>
          <w:lang w:val="en-US"/>
        </w:rPr>
        <w:t xml:space="preserve"> </w:t>
      </w:r>
      <w:proofErr w:type="spellStart"/>
      <w:r w:rsidRPr="00BC258A">
        <w:rPr>
          <w:rFonts w:cstheme="minorHAnsi"/>
          <w:sz w:val="28"/>
          <w:szCs w:val="28"/>
          <w:lang w:val="en-US"/>
        </w:rPr>
        <w:t>stati</w:t>
      </w:r>
      <w:proofErr w:type="spellEnd"/>
      <w:r w:rsidRPr="00BC258A">
        <w:rPr>
          <w:rFonts w:cstheme="minorHAnsi"/>
          <w:sz w:val="28"/>
          <w:szCs w:val="28"/>
          <w:lang w:val="en-US"/>
        </w:rPr>
        <w:t xml:space="preserve"> </w:t>
      </w:r>
      <w:proofErr w:type="spellStart"/>
      <w:r w:rsidRPr="00BC258A">
        <w:rPr>
          <w:rFonts w:cstheme="minorHAnsi"/>
          <w:sz w:val="28"/>
          <w:szCs w:val="28"/>
          <w:lang w:val="en-US"/>
        </w:rPr>
        <w:t>inseriti</w:t>
      </w:r>
      <w:proofErr w:type="spellEnd"/>
      <w:r w:rsidRPr="00BC258A">
        <w:rPr>
          <w:rFonts w:cstheme="minorHAnsi"/>
          <w:sz w:val="28"/>
          <w:szCs w:val="28"/>
          <w:lang w:val="en-US"/>
        </w:rPr>
        <w:t xml:space="preserve"> in </w:t>
      </w:r>
      <w:proofErr w:type="spellStart"/>
      <w:r w:rsidRPr="00BC258A">
        <w:rPr>
          <w:rFonts w:cstheme="minorHAnsi"/>
          <w:sz w:val="28"/>
          <w:szCs w:val="28"/>
          <w:lang w:val="en-US"/>
        </w:rPr>
        <w:t>essa</w:t>
      </w:r>
      <w:proofErr w:type="spellEnd"/>
      <w:r w:rsidRPr="00BC258A">
        <w:rPr>
          <w:rFonts w:cstheme="minorHAnsi"/>
          <w:sz w:val="28"/>
          <w:szCs w:val="28"/>
          <w:lang w:val="en-US"/>
        </w:rPr>
        <w:t xml:space="preserve"> </w:t>
      </w:r>
      <w:proofErr w:type="spellStart"/>
      <w:r w:rsidRPr="00BC258A">
        <w:rPr>
          <w:rFonts w:cstheme="minorHAnsi"/>
          <w:sz w:val="28"/>
          <w:szCs w:val="28"/>
          <w:lang w:val="en-US"/>
        </w:rPr>
        <w:t>tutti</w:t>
      </w:r>
      <w:proofErr w:type="spellEnd"/>
      <w:r w:rsidRPr="00BC258A">
        <w:rPr>
          <w:rFonts w:cstheme="minorHAnsi"/>
          <w:sz w:val="28"/>
          <w:szCs w:val="28"/>
          <w:lang w:val="en-US"/>
        </w:rPr>
        <w:t xml:space="preserve"> </w:t>
      </w:r>
      <w:proofErr w:type="spellStart"/>
      <w:r w:rsidRPr="00BC258A">
        <w:rPr>
          <w:rFonts w:cstheme="minorHAnsi"/>
          <w:sz w:val="28"/>
          <w:szCs w:val="28"/>
          <w:lang w:val="en-US"/>
        </w:rPr>
        <w:t>gli</w:t>
      </w:r>
      <w:proofErr w:type="spellEnd"/>
      <w:r w:rsidRPr="00BC258A">
        <w:rPr>
          <w:rFonts w:cstheme="minorHAnsi"/>
          <w:sz w:val="28"/>
          <w:szCs w:val="28"/>
          <w:lang w:val="en-US"/>
        </w:rPr>
        <w:t xml:space="preserve"> </w:t>
      </w:r>
      <w:proofErr w:type="spellStart"/>
      <w:r w:rsidRPr="00BC258A">
        <w:rPr>
          <w:rFonts w:cstheme="minorHAnsi"/>
          <w:sz w:val="28"/>
          <w:szCs w:val="28"/>
          <w:lang w:val="en-US"/>
        </w:rPr>
        <w:t>elementi</w:t>
      </w:r>
      <w:proofErr w:type="spellEnd"/>
      <w:r w:rsidRPr="00BC258A">
        <w:rPr>
          <w:rFonts w:cstheme="minorHAnsi"/>
          <w:sz w:val="28"/>
          <w:szCs w:val="28"/>
          <w:lang w:val="en-US"/>
        </w:rPr>
        <w:t xml:space="preserve"> </w:t>
      </w:r>
      <w:proofErr w:type="spellStart"/>
      <w:r w:rsidRPr="00BC258A">
        <w:rPr>
          <w:rFonts w:cstheme="minorHAnsi"/>
          <w:sz w:val="28"/>
          <w:szCs w:val="28"/>
          <w:lang w:val="en-US"/>
        </w:rPr>
        <w:t>grafici</w:t>
      </w:r>
      <w:proofErr w:type="spellEnd"/>
      <w:r w:rsidRPr="00BC258A">
        <w:rPr>
          <w:rFonts w:cstheme="minorHAnsi"/>
          <w:sz w:val="28"/>
          <w:szCs w:val="28"/>
          <w:lang w:val="en-US"/>
        </w:rPr>
        <w:t>.</w:t>
      </w:r>
    </w:p>
    <w:p w14:paraId="46CCAC70" w14:textId="6A27D79D" w:rsidR="001D09C4" w:rsidRPr="00BC258A" w:rsidRDefault="001D09C4" w:rsidP="00BC258A">
      <w:pPr>
        <w:pStyle w:val="Paragrafoelenco"/>
        <w:numPr>
          <w:ilvl w:val="0"/>
          <w:numId w:val="1"/>
        </w:numPr>
        <w:spacing w:after="0" w:line="276" w:lineRule="auto"/>
        <w:ind w:left="-993"/>
        <w:jc w:val="both"/>
        <w:rPr>
          <w:rFonts w:cstheme="minorHAnsi"/>
          <w:color w:val="000000"/>
          <w:sz w:val="28"/>
          <w:szCs w:val="28"/>
        </w:rPr>
      </w:pPr>
      <w:r w:rsidRPr="00BC258A">
        <w:rPr>
          <w:rFonts w:cstheme="minorHAnsi"/>
          <w:b/>
          <w:bCs/>
          <w:sz w:val="28"/>
          <w:szCs w:val="28"/>
          <w:lang w:val="en-US"/>
        </w:rPr>
        <w:t>Controller:</w:t>
      </w:r>
      <w:r w:rsidRPr="00BC258A">
        <w:rPr>
          <w:rFonts w:cstheme="minorHAnsi"/>
          <w:sz w:val="28"/>
          <w:szCs w:val="28"/>
          <w:lang w:val="en-US"/>
        </w:rPr>
        <w:t> </w:t>
      </w:r>
      <w:r w:rsidR="001B31F7" w:rsidRPr="00BC258A">
        <w:rPr>
          <w:rFonts w:cstheme="minorHAnsi"/>
          <w:sz w:val="28"/>
          <w:szCs w:val="28"/>
          <w:lang w:val="en-US"/>
        </w:rPr>
        <w:t xml:space="preserve">è la </w:t>
      </w:r>
      <w:proofErr w:type="spellStart"/>
      <w:r w:rsidR="001B31F7" w:rsidRPr="00BC258A">
        <w:rPr>
          <w:rFonts w:cstheme="minorHAnsi"/>
          <w:sz w:val="28"/>
          <w:szCs w:val="28"/>
          <w:lang w:val="en-US"/>
        </w:rPr>
        <w:t>classe</w:t>
      </w:r>
      <w:proofErr w:type="spellEnd"/>
      <w:r w:rsidR="001B31F7" w:rsidRPr="00BC258A">
        <w:rPr>
          <w:rFonts w:cstheme="minorHAnsi"/>
          <w:sz w:val="28"/>
          <w:szCs w:val="28"/>
          <w:lang w:val="en-US"/>
        </w:rPr>
        <w:t xml:space="preserve"> Calculator, </w:t>
      </w:r>
      <w:proofErr w:type="spellStart"/>
      <w:r w:rsidR="001B31F7" w:rsidRPr="00BC258A">
        <w:rPr>
          <w:rFonts w:cstheme="minorHAnsi"/>
          <w:sz w:val="28"/>
          <w:szCs w:val="28"/>
          <w:lang w:val="en-US"/>
        </w:rPr>
        <w:t>che</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contiene</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l’intera</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logica</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della</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calcolatrice</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ovvero</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tutti</w:t>
      </w:r>
      <w:proofErr w:type="spellEnd"/>
      <w:r w:rsidR="001B31F7" w:rsidRPr="00BC258A">
        <w:rPr>
          <w:rFonts w:cstheme="minorHAnsi"/>
          <w:sz w:val="28"/>
          <w:szCs w:val="28"/>
          <w:lang w:val="en-US"/>
        </w:rPr>
        <w:t xml:space="preserve"> I </w:t>
      </w:r>
      <w:proofErr w:type="spellStart"/>
      <w:r w:rsidR="001B31F7" w:rsidRPr="00BC258A">
        <w:rPr>
          <w:rFonts w:cstheme="minorHAnsi"/>
          <w:sz w:val="28"/>
          <w:szCs w:val="28"/>
          <w:lang w:val="en-US"/>
        </w:rPr>
        <w:t>metodi</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necessari</w:t>
      </w:r>
      <w:proofErr w:type="spellEnd"/>
      <w:r w:rsidR="001B31F7" w:rsidRPr="00BC258A">
        <w:rPr>
          <w:rFonts w:cstheme="minorHAnsi"/>
          <w:sz w:val="28"/>
          <w:szCs w:val="28"/>
          <w:lang w:val="en-US"/>
        </w:rPr>
        <w:t xml:space="preserve"> per </w:t>
      </w:r>
      <w:proofErr w:type="spellStart"/>
      <w:r w:rsidR="001B31F7" w:rsidRPr="00BC258A">
        <w:rPr>
          <w:rFonts w:cstheme="minorHAnsi"/>
          <w:sz w:val="28"/>
          <w:szCs w:val="28"/>
          <w:lang w:val="en-US"/>
        </w:rPr>
        <w:t>eseguire</w:t>
      </w:r>
      <w:proofErr w:type="spellEnd"/>
      <w:r w:rsidR="001B31F7" w:rsidRPr="00BC258A">
        <w:rPr>
          <w:rFonts w:cstheme="minorHAnsi"/>
          <w:sz w:val="28"/>
          <w:szCs w:val="28"/>
          <w:lang w:val="en-US"/>
        </w:rPr>
        <w:t xml:space="preserve"> le </w:t>
      </w:r>
      <w:proofErr w:type="spellStart"/>
      <w:r w:rsidR="001B31F7" w:rsidRPr="00BC258A">
        <w:rPr>
          <w:rFonts w:cstheme="minorHAnsi"/>
          <w:sz w:val="28"/>
          <w:szCs w:val="28"/>
          <w:lang w:val="en-US"/>
        </w:rPr>
        <w:t>varie</w:t>
      </w:r>
      <w:proofErr w:type="spellEnd"/>
      <w:r w:rsidR="001B31F7" w:rsidRPr="00BC258A">
        <w:rPr>
          <w:rFonts w:cstheme="minorHAnsi"/>
          <w:sz w:val="28"/>
          <w:szCs w:val="28"/>
          <w:lang w:val="en-US"/>
        </w:rPr>
        <w:t xml:space="preserve"> </w:t>
      </w:r>
      <w:proofErr w:type="spellStart"/>
      <w:r w:rsidR="00BC258A" w:rsidRPr="00BC258A">
        <w:rPr>
          <w:rFonts w:cstheme="minorHAnsi"/>
          <w:sz w:val="28"/>
          <w:szCs w:val="28"/>
          <w:lang w:val="en-US"/>
        </w:rPr>
        <w:t>opera</w:t>
      </w:r>
      <w:r w:rsidR="00BC258A">
        <w:rPr>
          <w:rFonts w:cstheme="minorHAnsi"/>
          <w:sz w:val="28"/>
          <w:szCs w:val="28"/>
          <w:lang w:val="en-US"/>
        </w:rPr>
        <w:t>zioni</w:t>
      </w:r>
      <w:proofErr w:type="spellEnd"/>
      <w:r w:rsidR="00BC258A">
        <w:rPr>
          <w:rFonts w:cstheme="minorHAnsi"/>
          <w:sz w:val="28"/>
          <w:szCs w:val="28"/>
          <w:lang w:val="en-US"/>
        </w:rPr>
        <w:t>.</w:t>
      </w:r>
    </w:p>
    <w:p w14:paraId="6A9039DD" w14:textId="3636EF6C" w:rsidR="0018527A" w:rsidRPr="00BC258A" w:rsidRDefault="0018527A" w:rsidP="0018527A">
      <w:pPr>
        <w:pStyle w:val="Paragrafoelenco"/>
        <w:spacing w:after="0" w:line="276" w:lineRule="auto"/>
        <w:jc w:val="both"/>
        <w:rPr>
          <w:rFonts w:cstheme="minorHAnsi"/>
          <w:color w:val="000000"/>
          <w:sz w:val="28"/>
          <w:szCs w:val="28"/>
        </w:rPr>
      </w:pPr>
    </w:p>
    <w:p w14:paraId="748BC79D" w14:textId="3175D9E2" w:rsidR="0018527A" w:rsidRDefault="0018527A" w:rsidP="0018527A">
      <w:pPr>
        <w:pStyle w:val="Paragrafoelenco"/>
        <w:spacing w:after="0" w:line="276" w:lineRule="auto"/>
        <w:jc w:val="both"/>
        <w:rPr>
          <w:rFonts w:cstheme="minorHAnsi"/>
          <w:color w:val="000000"/>
          <w:sz w:val="27"/>
          <w:szCs w:val="27"/>
        </w:rPr>
      </w:pPr>
    </w:p>
    <w:p w14:paraId="113472B8" w14:textId="2421B87D" w:rsidR="0018527A" w:rsidRDefault="0018527A" w:rsidP="0018527A">
      <w:pPr>
        <w:pStyle w:val="Paragrafoelenco"/>
        <w:spacing w:after="0" w:line="276" w:lineRule="auto"/>
        <w:jc w:val="both"/>
        <w:rPr>
          <w:rFonts w:cstheme="minorHAnsi"/>
          <w:color w:val="000000"/>
          <w:sz w:val="27"/>
          <w:szCs w:val="27"/>
        </w:rPr>
      </w:pPr>
    </w:p>
    <w:p w14:paraId="3CAF5D5D" w14:textId="5E57DEE0" w:rsidR="0018527A" w:rsidRPr="001D09C4" w:rsidRDefault="0018527A" w:rsidP="0018527A">
      <w:pPr>
        <w:pStyle w:val="Paragrafoelenco"/>
        <w:spacing w:after="0" w:line="276" w:lineRule="auto"/>
        <w:ind w:left="-2127" w:right="-994"/>
        <w:jc w:val="both"/>
        <w:rPr>
          <w:rFonts w:cstheme="minorHAnsi"/>
          <w:color w:val="000000"/>
          <w:sz w:val="27"/>
          <w:szCs w:val="27"/>
        </w:rPr>
      </w:pPr>
      <w:r>
        <w:rPr>
          <w:noProof/>
          <w:lang w:eastAsia="it-IT"/>
        </w:rPr>
        <w:drawing>
          <wp:inline distT="0" distB="0" distL="0" distR="0" wp14:anchorId="0B4EE5B9" wp14:editId="7EC241AF">
            <wp:extent cx="7450373" cy="70911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57030" cy="7097508"/>
                    </a:xfrm>
                    <a:prstGeom prst="rect">
                      <a:avLst/>
                    </a:prstGeom>
                    <a:noFill/>
                    <a:ln>
                      <a:noFill/>
                    </a:ln>
                  </pic:spPr>
                </pic:pic>
              </a:graphicData>
            </a:graphic>
          </wp:inline>
        </w:drawing>
      </w:r>
    </w:p>
    <w:sectPr w:rsidR="0018527A" w:rsidRPr="001D09C4" w:rsidSect="002B233A">
      <w:pgSz w:w="11906" w:h="16838"/>
      <w:pgMar w:top="1418" w:right="1134" w:bottom="1134" w:left="1134" w:header="708" w:footer="708" w:gutter="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F65DE"/>
    <w:multiLevelType w:val="hybridMultilevel"/>
    <w:tmpl w:val="F62CB874"/>
    <w:lvl w:ilvl="0" w:tplc="04100001">
      <w:start w:val="1"/>
      <w:numFmt w:val="bullet"/>
      <w:lvlText w:val=""/>
      <w:lvlJc w:val="left"/>
      <w:pPr>
        <w:ind w:left="-273" w:hanging="360"/>
      </w:pPr>
      <w:rPr>
        <w:rFonts w:ascii="Symbol" w:hAnsi="Symbol" w:hint="default"/>
      </w:rPr>
    </w:lvl>
    <w:lvl w:ilvl="1" w:tplc="04100003" w:tentative="1">
      <w:start w:val="1"/>
      <w:numFmt w:val="bullet"/>
      <w:lvlText w:val="o"/>
      <w:lvlJc w:val="left"/>
      <w:pPr>
        <w:ind w:left="447" w:hanging="360"/>
      </w:pPr>
      <w:rPr>
        <w:rFonts w:ascii="Courier New" w:hAnsi="Courier New" w:cs="Courier New" w:hint="default"/>
      </w:rPr>
    </w:lvl>
    <w:lvl w:ilvl="2" w:tplc="04100005" w:tentative="1">
      <w:start w:val="1"/>
      <w:numFmt w:val="bullet"/>
      <w:lvlText w:val=""/>
      <w:lvlJc w:val="left"/>
      <w:pPr>
        <w:ind w:left="1167" w:hanging="360"/>
      </w:pPr>
      <w:rPr>
        <w:rFonts w:ascii="Wingdings" w:hAnsi="Wingdings" w:hint="default"/>
      </w:rPr>
    </w:lvl>
    <w:lvl w:ilvl="3" w:tplc="04100001" w:tentative="1">
      <w:start w:val="1"/>
      <w:numFmt w:val="bullet"/>
      <w:lvlText w:val=""/>
      <w:lvlJc w:val="left"/>
      <w:pPr>
        <w:ind w:left="1887" w:hanging="360"/>
      </w:pPr>
      <w:rPr>
        <w:rFonts w:ascii="Symbol" w:hAnsi="Symbol" w:hint="default"/>
      </w:rPr>
    </w:lvl>
    <w:lvl w:ilvl="4" w:tplc="04100003" w:tentative="1">
      <w:start w:val="1"/>
      <w:numFmt w:val="bullet"/>
      <w:lvlText w:val="o"/>
      <w:lvlJc w:val="left"/>
      <w:pPr>
        <w:ind w:left="2607" w:hanging="360"/>
      </w:pPr>
      <w:rPr>
        <w:rFonts w:ascii="Courier New" w:hAnsi="Courier New" w:cs="Courier New" w:hint="default"/>
      </w:rPr>
    </w:lvl>
    <w:lvl w:ilvl="5" w:tplc="04100005" w:tentative="1">
      <w:start w:val="1"/>
      <w:numFmt w:val="bullet"/>
      <w:lvlText w:val=""/>
      <w:lvlJc w:val="left"/>
      <w:pPr>
        <w:ind w:left="3327" w:hanging="360"/>
      </w:pPr>
      <w:rPr>
        <w:rFonts w:ascii="Wingdings" w:hAnsi="Wingdings" w:hint="default"/>
      </w:rPr>
    </w:lvl>
    <w:lvl w:ilvl="6" w:tplc="04100001" w:tentative="1">
      <w:start w:val="1"/>
      <w:numFmt w:val="bullet"/>
      <w:lvlText w:val=""/>
      <w:lvlJc w:val="left"/>
      <w:pPr>
        <w:ind w:left="4047" w:hanging="360"/>
      </w:pPr>
      <w:rPr>
        <w:rFonts w:ascii="Symbol" w:hAnsi="Symbol" w:hint="default"/>
      </w:rPr>
    </w:lvl>
    <w:lvl w:ilvl="7" w:tplc="04100003" w:tentative="1">
      <w:start w:val="1"/>
      <w:numFmt w:val="bullet"/>
      <w:lvlText w:val="o"/>
      <w:lvlJc w:val="left"/>
      <w:pPr>
        <w:ind w:left="4767" w:hanging="360"/>
      </w:pPr>
      <w:rPr>
        <w:rFonts w:ascii="Courier New" w:hAnsi="Courier New" w:cs="Courier New" w:hint="default"/>
      </w:rPr>
    </w:lvl>
    <w:lvl w:ilvl="8" w:tplc="04100005" w:tentative="1">
      <w:start w:val="1"/>
      <w:numFmt w:val="bullet"/>
      <w:lvlText w:val=""/>
      <w:lvlJc w:val="left"/>
      <w:pPr>
        <w:ind w:left="5487" w:hanging="360"/>
      </w:pPr>
      <w:rPr>
        <w:rFonts w:ascii="Wingdings" w:hAnsi="Wingdings" w:hint="default"/>
      </w:rPr>
    </w:lvl>
  </w:abstractNum>
  <w:abstractNum w:abstractNumId="1">
    <w:nsid w:val="48F116C6"/>
    <w:multiLevelType w:val="hybridMultilevel"/>
    <w:tmpl w:val="38C44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61D026AC"/>
    <w:multiLevelType w:val="hybridMultilevel"/>
    <w:tmpl w:val="874CE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79E06A80"/>
    <w:multiLevelType w:val="multilevel"/>
    <w:tmpl w:val="01240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56A"/>
    <w:rsid w:val="000F35F1"/>
    <w:rsid w:val="00113DA7"/>
    <w:rsid w:val="0018527A"/>
    <w:rsid w:val="001B31F7"/>
    <w:rsid w:val="001D09C4"/>
    <w:rsid w:val="002B233A"/>
    <w:rsid w:val="002D4402"/>
    <w:rsid w:val="00307415"/>
    <w:rsid w:val="003444B8"/>
    <w:rsid w:val="003B1FC0"/>
    <w:rsid w:val="003B4EF5"/>
    <w:rsid w:val="004C49B3"/>
    <w:rsid w:val="005348C8"/>
    <w:rsid w:val="00540F79"/>
    <w:rsid w:val="00656B8D"/>
    <w:rsid w:val="006E3A2D"/>
    <w:rsid w:val="006E7977"/>
    <w:rsid w:val="00735545"/>
    <w:rsid w:val="007622F0"/>
    <w:rsid w:val="007B1EEB"/>
    <w:rsid w:val="00887457"/>
    <w:rsid w:val="008B2A3A"/>
    <w:rsid w:val="008D71AC"/>
    <w:rsid w:val="008E1BD9"/>
    <w:rsid w:val="0094559F"/>
    <w:rsid w:val="00970927"/>
    <w:rsid w:val="009D1A6A"/>
    <w:rsid w:val="00A00C05"/>
    <w:rsid w:val="00A041AF"/>
    <w:rsid w:val="00AF443E"/>
    <w:rsid w:val="00B51D74"/>
    <w:rsid w:val="00BC258A"/>
    <w:rsid w:val="00CA1E5F"/>
    <w:rsid w:val="00CA5FDB"/>
    <w:rsid w:val="00CF34CA"/>
    <w:rsid w:val="00DC68D2"/>
    <w:rsid w:val="00E134D5"/>
    <w:rsid w:val="00E246FC"/>
    <w:rsid w:val="00E91DF2"/>
    <w:rsid w:val="00EA5040"/>
    <w:rsid w:val="00EC456A"/>
    <w:rsid w:val="00F17ACF"/>
    <w:rsid w:val="00F92795"/>
    <w:rsid w:val="00FC1198"/>
    <w:rsid w:val="00FC22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8446"/>
  <w15:chartTrackingRefBased/>
  <w15:docId w15:val="{087855E1-7FCC-47EB-9644-8F31F02C9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C456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EC456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EC456A"/>
    <w:pPr>
      <w:ind w:left="720"/>
      <w:contextualSpacing/>
    </w:pPr>
  </w:style>
  <w:style w:type="character" w:styleId="Collegamentoipertestuale">
    <w:name w:val="Hyperlink"/>
    <w:basedOn w:val="Carpredefinitoparagrafo"/>
    <w:uiPriority w:val="99"/>
    <w:unhideWhenUsed/>
    <w:rsid w:val="004C49B3"/>
    <w:rPr>
      <w:color w:val="0563C1" w:themeColor="hyperlink"/>
      <w:u w:val="single"/>
    </w:rPr>
  </w:style>
  <w:style w:type="character" w:customStyle="1" w:styleId="UnresolvedMention">
    <w:name w:val="Unresolved Mention"/>
    <w:basedOn w:val="Carpredefinitoparagrafo"/>
    <w:uiPriority w:val="99"/>
    <w:semiHidden/>
    <w:unhideWhenUsed/>
    <w:rsid w:val="004C4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38108">
      <w:bodyDiv w:val="1"/>
      <w:marLeft w:val="0"/>
      <w:marRight w:val="0"/>
      <w:marTop w:val="0"/>
      <w:marBottom w:val="0"/>
      <w:divBdr>
        <w:top w:val="none" w:sz="0" w:space="0" w:color="auto"/>
        <w:left w:val="none" w:sz="0" w:space="0" w:color="auto"/>
        <w:bottom w:val="none" w:sz="0" w:space="0" w:color="auto"/>
        <w:right w:val="none" w:sz="0" w:space="0" w:color="auto"/>
      </w:divBdr>
    </w:div>
    <w:div w:id="181961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ello.com/b/KoUWrhdV/seprojectgroup23"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667</Words>
  <Characters>3802</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leo</dc:creator>
  <cp:keywords/>
  <dc:description/>
  <cp:lastModifiedBy>Enza</cp:lastModifiedBy>
  <cp:revision>3</cp:revision>
  <dcterms:created xsi:type="dcterms:W3CDTF">2021-12-12T23:18:00Z</dcterms:created>
  <dcterms:modified xsi:type="dcterms:W3CDTF">2021-12-13T20:18:00Z</dcterms:modified>
</cp:coreProperties>
</file>