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683" w:rsidRPr="00736BC7" w:rsidRDefault="00095C7B" w:rsidP="00736BC7">
      <w:pPr>
        <w:spacing w:after="0" w:line="240" w:lineRule="auto"/>
        <w:jc w:val="center"/>
        <w:rPr>
          <w:b/>
          <w:bCs/>
          <w:lang w:val="en-ID"/>
        </w:rPr>
      </w:pPr>
      <w:r w:rsidRPr="00736BC7">
        <w:rPr>
          <w:b/>
          <w:bCs/>
          <w:lang w:val="en-ID"/>
        </w:rPr>
        <w:t>BAB 8 – OTONOMI  DAERAH</w:t>
      </w:r>
    </w:p>
    <w:p w:rsidR="00095C7B" w:rsidRDefault="00095C7B" w:rsidP="00736BC7">
      <w:pPr>
        <w:spacing w:after="0" w:line="240" w:lineRule="auto"/>
        <w:jc w:val="both"/>
        <w:rPr>
          <w:lang w:val="en-ID"/>
        </w:rPr>
      </w:pPr>
    </w:p>
    <w:p w:rsidR="00095C7B" w:rsidRDefault="00095C7B" w:rsidP="00736BC7">
      <w:pPr>
        <w:spacing w:after="0" w:line="240" w:lineRule="auto"/>
        <w:jc w:val="both"/>
        <w:rPr>
          <w:lang w:val="en-ID"/>
        </w:rPr>
      </w:pPr>
      <w:r w:rsidRPr="00736BC7">
        <w:rPr>
          <w:b/>
          <w:bCs/>
          <w:highlight w:val="yellow"/>
          <w:lang w:val="en-ID"/>
        </w:rPr>
        <w:t>Otonomi Daerah (Desentralisasi)</w:t>
      </w:r>
      <w:r w:rsidRPr="00736BC7">
        <w:rPr>
          <w:b/>
          <w:bCs/>
          <w:lang w:val="en-ID"/>
        </w:rPr>
        <w:t xml:space="preserve"> </w:t>
      </w:r>
      <w:r>
        <w:rPr>
          <w:lang w:val="en-ID"/>
        </w:rPr>
        <w:t>: Transfer tanggungjawab dari otoritas yang lebih tinggi ke otoritas yang lebih rendah (dari pemerintah pusat ke pemerintah daerah).</w:t>
      </w:r>
    </w:p>
    <w:p w:rsidR="00095C7B" w:rsidRDefault="00095C7B" w:rsidP="00736BC7">
      <w:pPr>
        <w:spacing w:after="0" w:line="240" w:lineRule="auto"/>
        <w:jc w:val="both"/>
        <w:rPr>
          <w:lang w:val="en-ID"/>
        </w:rPr>
      </w:pPr>
    </w:p>
    <w:p w:rsidR="00095C7B" w:rsidRPr="00736BC7" w:rsidRDefault="00095C7B" w:rsidP="00736BC7">
      <w:pPr>
        <w:spacing w:after="0" w:line="240" w:lineRule="auto"/>
        <w:jc w:val="both"/>
        <w:rPr>
          <w:b/>
          <w:bCs/>
          <w:lang w:val="en-ID"/>
        </w:rPr>
      </w:pPr>
      <w:r w:rsidRPr="00736BC7">
        <w:rPr>
          <w:b/>
          <w:bCs/>
          <w:highlight w:val="yellow"/>
          <w:lang w:val="en-ID"/>
        </w:rPr>
        <w:t>Manfaat</w:t>
      </w:r>
      <w:r w:rsidRPr="00736BC7">
        <w:rPr>
          <w:b/>
          <w:bCs/>
          <w:lang w:val="en-ID"/>
        </w:rPr>
        <w:t xml:space="preserve"> : </w:t>
      </w:r>
    </w:p>
    <w:p w:rsidR="00095C7B" w:rsidRDefault="00095C7B" w:rsidP="0073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Mengingkatkan prinsip-prinsip dasar pemerintahan yang baik di mana adanya keterbukaan politik, partisipasi, toleransi.</w:t>
      </w:r>
    </w:p>
    <w:p w:rsidR="00095C7B" w:rsidRDefault="00095C7B" w:rsidP="0073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Meningkatkan kapasitas pemerintah daerah untuk mendistribusikan barang atau fasilitas public secara adil.</w:t>
      </w:r>
    </w:p>
    <w:p w:rsidR="00095C7B" w:rsidRDefault="00095C7B" w:rsidP="0073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Meningkatkan reprensitasi politik dari berbagai kelompok so</w:t>
      </w:r>
      <w:r w:rsidR="007C6A7B">
        <w:rPr>
          <w:lang w:val="en-ID"/>
        </w:rPr>
        <w:t>s</w:t>
      </w:r>
      <w:r>
        <w:rPr>
          <w:lang w:val="en-ID"/>
        </w:rPr>
        <w:t>ial di masyarakat seperti agama, etnik dan budaya.</w:t>
      </w:r>
    </w:p>
    <w:p w:rsidR="00095C7B" w:rsidRDefault="00095C7B" w:rsidP="0073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Meningkatkan kreativitas, inovasi dari semua institusi pemerintah dalam merespon kebutuhan-kebutuhan publik</w:t>
      </w:r>
    </w:p>
    <w:p w:rsidR="00095C7B" w:rsidRDefault="00095C7B" w:rsidP="0073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Meningkatkan kualitas pembangunan wilayah</w:t>
      </w:r>
    </w:p>
    <w:p w:rsidR="00095C7B" w:rsidRDefault="00095C7B" w:rsidP="0073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Memobilisasi sumber daya-sumber daya privat untuk investasi dalam fasilitas-fasilitas dan insfrastrutur.</w:t>
      </w:r>
    </w:p>
    <w:p w:rsidR="00095C7B" w:rsidRDefault="00095C7B" w:rsidP="0073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Meningkatka kesejahteraan warga masyarakat.</w:t>
      </w:r>
    </w:p>
    <w:p w:rsidR="00095C7B" w:rsidRDefault="00095C7B" w:rsidP="00736BC7">
      <w:pPr>
        <w:spacing w:after="0" w:line="240" w:lineRule="auto"/>
        <w:jc w:val="both"/>
        <w:rPr>
          <w:lang w:val="en-ID"/>
        </w:rPr>
      </w:pPr>
    </w:p>
    <w:p w:rsidR="00095C7B" w:rsidRPr="00736BC7" w:rsidRDefault="00095C7B" w:rsidP="00736BC7">
      <w:pPr>
        <w:spacing w:after="0" w:line="240" w:lineRule="auto"/>
        <w:jc w:val="both"/>
        <w:rPr>
          <w:b/>
          <w:bCs/>
          <w:lang w:val="en-ID"/>
        </w:rPr>
      </w:pPr>
      <w:r w:rsidRPr="00736BC7">
        <w:rPr>
          <w:b/>
          <w:bCs/>
          <w:highlight w:val="yellow"/>
          <w:lang w:val="en-ID"/>
        </w:rPr>
        <w:t>Contoh :</w:t>
      </w:r>
      <w:r w:rsidRPr="00736BC7">
        <w:rPr>
          <w:b/>
          <w:bCs/>
          <w:lang w:val="en-ID"/>
        </w:rPr>
        <w:t xml:space="preserve"> </w:t>
      </w:r>
    </w:p>
    <w:p w:rsidR="00095C7B" w:rsidRDefault="00095C7B" w:rsidP="00736B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Kepala daerah melakukan dialog dengan warga pada level kampung atau desa setiap minggu</w:t>
      </w:r>
    </w:p>
    <w:p w:rsidR="00095C7B" w:rsidRDefault="00095C7B" w:rsidP="00736B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Anggota DPRD selalu mengundang organisasi non pemerintah untuk memberikan umpan balik terhadap setiap laporan pertanggungjawaban yang dilakukan kepala daerah</w:t>
      </w:r>
    </w:p>
    <w:p w:rsidR="0013527F" w:rsidRDefault="0013527F" w:rsidP="00736B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DPRD Indramayu mengundang organisasi non pemerintah local untuk mendiskusikan mengenai peraturan-peraturan local</w:t>
      </w:r>
    </w:p>
    <w:p w:rsidR="0013527F" w:rsidRDefault="0013527F" w:rsidP="00736BC7">
      <w:pPr>
        <w:spacing w:after="0" w:line="240" w:lineRule="auto"/>
        <w:jc w:val="both"/>
        <w:rPr>
          <w:lang w:val="en-ID"/>
        </w:rPr>
      </w:pPr>
    </w:p>
    <w:p w:rsidR="0013527F" w:rsidRPr="00736BC7" w:rsidRDefault="0013527F" w:rsidP="00736BC7">
      <w:pPr>
        <w:spacing w:after="0" w:line="240" w:lineRule="auto"/>
        <w:jc w:val="center"/>
        <w:rPr>
          <w:b/>
          <w:bCs/>
          <w:lang w:val="en-ID"/>
        </w:rPr>
      </w:pPr>
      <w:r w:rsidRPr="00736BC7">
        <w:rPr>
          <w:b/>
          <w:bCs/>
          <w:lang w:val="en-ID"/>
        </w:rPr>
        <w:t>BAB 9 – INTEGRASI NASIONAL</w:t>
      </w:r>
    </w:p>
    <w:p w:rsidR="0013527F" w:rsidRDefault="0013527F" w:rsidP="00736BC7">
      <w:pPr>
        <w:spacing w:after="0" w:line="240" w:lineRule="auto"/>
        <w:jc w:val="both"/>
        <w:rPr>
          <w:lang w:val="en-ID"/>
        </w:rPr>
      </w:pPr>
    </w:p>
    <w:p w:rsidR="0013527F" w:rsidRPr="0013527F" w:rsidRDefault="0013527F" w:rsidP="00736BC7">
      <w:pPr>
        <w:spacing w:after="0" w:line="240" w:lineRule="auto"/>
        <w:jc w:val="both"/>
        <w:rPr>
          <w:b/>
          <w:bCs/>
          <w:lang w:val="en-ID"/>
        </w:rPr>
      </w:pPr>
      <w:r w:rsidRPr="00736BC7">
        <w:rPr>
          <w:b/>
          <w:bCs/>
          <w:highlight w:val="yellow"/>
          <w:lang w:val="en-ID"/>
        </w:rPr>
        <w:t>Pengertian</w:t>
      </w:r>
    </w:p>
    <w:p w:rsidR="0013527F" w:rsidRDefault="0013527F" w:rsidP="00736BC7">
      <w:pPr>
        <w:spacing w:after="0" w:line="240" w:lineRule="auto"/>
        <w:jc w:val="both"/>
        <w:rPr>
          <w:lang w:val="en-ID"/>
        </w:rPr>
      </w:pPr>
      <w:r w:rsidRPr="0013527F">
        <w:rPr>
          <w:i/>
          <w:iCs/>
          <w:lang w:val="en-ID"/>
        </w:rPr>
        <w:t>Integration</w:t>
      </w:r>
      <w:r>
        <w:rPr>
          <w:lang w:val="en-ID"/>
        </w:rPr>
        <w:t xml:space="preserve"> -&gt; penggabungan, </w:t>
      </w:r>
      <w:r w:rsidRPr="0013527F">
        <w:rPr>
          <w:i/>
          <w:iCs/>
          <w:lang w:val="en-ID"/>
        </w:rPr>
        <w:t>Nation</w:t>
      </w:r>
      <w:r>
        <w:rPr>
          <w:lang w:val="en-ID"/>
        </w:rPr>
        <w:t xml:space="preserve"> -&gt; bangsa (penggabunga bangsa atau penggabungan unsur-unsur yang ada dalam sebuah bangsa</w:t>
      </w:r>
    </w:p>
    <w:p w:rsidR="0013527F" w:rsidRDefault="0013527F" w:rsidP="00736BC7">
      <w:pPr>
        <w:spacing w:after="0" w:line="240" w:lineRule="auto"/>
        <w:jc w:val="both"/>
        <w:rPr>
          <w:lang w:val="en-ID"/>
        </w:rPr>
      </w:pPr>
    </w:p>
    <w:p w:rsidR="0013527F" w:rsidRDefault="0013527F" w:rsidP="00736BC7">
      <w:pPr>
        <w:spacing w:after="0" w:line="240" w:lineRule="auto"/>
        <w:jc w:val="both"/>
        <w:rPr>
          <w:lang w:val="en-ID"/>
        </w:rPr>
      </w:pPr>
      <w:r w:rsidRPr="00736BC7">
        <w:rPr>
          <w:b/>
          <w:bCs/>
          <w:highlight w:val="yellow"/>
          <w:lang w:val="en-ID"/>
        </w:rPr>
        <w:t>Definisi</w:t>
      </w:r>
      <w:r>
        <w:rPr>
          <w:lang w:val="en-ID"/>
        </w:rPr>
        <w:t xml:space="preserve"> : </w:t>
      </w:r>
    </w:p>
    <w:p w:rsidR="0013527F" w:rsidRDefault="0013527F" w:rsidP="00736B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ID"/>
        </w:rPr>
      </w:pPr>
      <w:r w:rsidRPr="007E703D">
        <w:rPr>
          <w:i/>
          <w:iCs/>
          <w:lang w:val="en-ID"/>
        </w:rPr>
        <w:t>Integrasi nasional</w:t>
      </w:r>
      <w:r>
        <w:rPr>
          <w:lang w:val="en-ID"/>
        </w:rPr>
        <w:t xml:space="preserve"> adalah usaha dan proses mempersatukan perbedaan-perbedaan yang ada pada suatu negara sehingga terciptanya keserasian dan keselarasan secara nasional</w:t>
      </w:r>
    </w:p>
    <w:p w:rsidR="0013527F" w:rsidRDefault="0013527F" w:rsidP="00736B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ID"/>
        </w:rPr>
      </w:pPr>
      <w:r w:rsidRPr="007E703D">
        <w:rPr>
          <w:i/>
          <w:iCs/>
          <w:lang w:val="en-ID"/>
        </w:rPr>
        <w:t>Integrasi nasional</w:t>
      </w:r>
      <w:r>
        <w:rPr>
          <w:lang w:val="en-ID"/>
        </w:rPr>
        <w:t xml:space="preserve"> adalah pnyatuan bagian-bagian yang berbeda dari suatu masyarakat menjadi suatu keseluruhan yang lebih utuh atau memadukan masyarakat-masyarakat kecil yang banyak jumlahnya menjadi suatu bangsa (Mahfud, 1993)</w:t>
      </w:r>
    </w:p>
    <w:p w:rsidR="0013527F" w:rsidRDefault="0013527F" w:rsidP="00736B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ID"/>
        </w:rPr>
      </w:pPr>
      <w:r w:rsidRPr="007E703D">
        <w:rPr>
          <w:i/>
          <w:iCs/>
          <w:lang w:val="en-ID"/>
        </w:rPr>
        <w:t>Integ</w:t>
      </w:r>
      <w:r w:rsidR="007E703D" w:rsidRPr="007E703D">
        <w:rPr>
          <w:i/>
          <w:iCs/>
          <w:lang w:val="en-ID"/>
        </w:rPr>
        <w:t>rasi nasional</w:t>
      </w:r>
      <w:r w:rsidR="007E703D">
        <w:rPr>
          <w:lang w:val="en-ID"/>
        </w:rPr>
        <w:t xml:space="preserve"> merupakan upaya menyatukan seluruh unsur suatu bangsa dengan pemerintah dan wilayahnya.</w:t>
      </w:r>
    </w:p>
    <w:p w:rsidR="007E703D" w:rsidRDefault="007E703D" w:rsidP="00736BC7">
      <w:pPr>
        <w:spacing w:after="0" w:line="240" w:lineRule="auto"/>
        <w:jc w:val="both"/>
        <w:rPr>
          <w:lang w:val="en-ID"/>
        </w:rPr>
      </w:pPr>
    </w:p>
    <w:p w:rsidR="007E703D" w:rsidRPr="00736BC7" w:rsidRDefault="007E703D" w:rsidP="00736BC7">
      <w:pPr>
        <w:spacing w:after="0" w:line="240" w:lineRule="auto"/>
        <w:jc w:val="center"/>
        <w:rPr>
          <w:b/>
          <w:bCs/>
          <w:lang w:val="en-ID"/>
        </w:rPr>
      </w:pPr>
      <w:r w:rsidRPr="00736BC7">
        <w:rPr>
          <w:b/>
          <w:bCs/>
          <w:lang w:val="en-ID"/>
        </w:rPr>
        <w:t>BAB 10 – KETAHANAN NASIONAL</w:t>
      </w:r>
    </w:p>
    <w:p w:rsidR="007E703D" w:rsidRDefault="007E703D" w:rsidP="00736BC7">
      <w:pPr>
        <w:spacing w:after="0" w:line="240" w:lineRule="auto"/>
        <w:jc w:val="both"/>
        <w:rPr>
          <w:lang w:val="en-ID"/>
        </w:rPr>
      </w:pPr>
    </w:p>
    <w:p w:rsidR="007E703D" w:rsidRDefault="007E703D" w:rsidP="00736BC7">
      <w:pPr>
        <w:spacing w:after="0" w:line="240" w:lineRule="auto"/>
        <w:jc w:val="both"/>
        <w:rPr>
          <w:lang w:val="en-ID"/>
        </w:rPr>
      </w:pPr>
      <w:r w:rsidRPr="00736BC7">
        <w:rPr>
          <w:b/>
          <w:bCs/>
          <w:highlight w:val="yellow"/>
          <w:lang w:val="en-ID"/>
        </w:rPr>
        <w:t>Ketahanan Nasional</w:t>
      </w:r>
      <w:r w:rsidRPr="00736BC7">
        <w:rPr>
          <w:b/>
          <w:bCs/>
          <w:lang w:val="en-ID"/>
        </w:rPr>
        <w:t xml:space="preserve"> :</w:t>
      </w:r>
      <w:r>
        <w:rPr>
          <w:lang w:val="en-ID"/>
        </w:rPr>
        <w:t xml:space="preserve"> Kondidi kehidupan nasional yang harus diwujudkan.</w:t>
      </w:r>
    </w:p>
    <w:p w:rsidR="007E703D" w:rsidRDefault="007E703D" w:rsidP="00736BC7">
      <w:pPr>
        <w:spacing w:after="0" w:line="240" w:lineRule="auto"/>
        <w:jc w:val="both"/>
        <w:rPr>
          <w:lang w:val="en-ID"/>
        </w:rPr>
      </w:pPr>
      <w:r w:rsidRPr="00736BC7">
        <w:rPr>
          <w:b/>
          <w:bCs/>
          <w:highlight w:val="yellow"/>
          <w:lang w:val="en-ID"/>
        </w:rPr>
        <w:t>Ketahanan Nasional Indonesia</w:t>
      </w:r>
      <w:r w:rsidRPr="00736BC7">
        <w:rPr>
          <w:b/>
          <w:bCs/>
          <w:lang w:val="en-ID"/>
        </w:rPr>
        <w:t xml:space="preserve"> </w:t>
      </w:r>
      <w:r>
        <w:rPr>
          <w:lang w:val="en-ID"/>
        </w:rPr>
        <w:t>: Kondisi dinamis bangsa Indonesia yang meliputi segenap aspek kehidupan nasional yang terintegrasi.</w:t>
      </w:r>
    </w:p>
    <w:p w:rsidR="007E703D" w:rsidRDefault="007E703D" w:rsidP="00736BC7">
      <w:pPr>
        <w:spacing w:after="0" w:line="240" w:lineRule="auto"/>
        <w:jc w:val="both"/>
        <w:rPr>
          <w:lang w:val="en-ID"/>
        </w:rPr>
      </w:pPr>
    </w:p>
    <w:p w:rsidR="007E703D" w:rsidRPr="00736BC7" w:rsidRDefault="007E703D" w:rsidP="00736BC7">
      <w:pPr>
        <w:spacing w:after="0" w:line="240" w:lineRule="auto"/>
        <w:jc w:val="both"/>
        <w:rPr>
          <w:b/>
          <w:bCs/>
          <w:lang w:val="en-ID"/>
        </w:rPr>
      </w:pPr>
      <w:r w:rsidRPr="00736BC7">
        <w:rPr>
          <w:b/>
          <w:bCs/>
          <w:highlight w:val="yellow"/>
          <w:lang w:val="en-ID"/>
        </w:rPr>
        <w:lastRenderedPageBreak/>
        <w:t>Dimensi Ketahanan Nasional :</w:t>
      </w:r>
      <w:r w:rsidRPr="00736BC7">
        <w:rPr>
          <w:b/>
          <w:bCs/>
          <w:lang w:val="en-ID"/>
        </w:rPr>
        <w:t xml:space="preserve"> </w:t>
      </w:r>
    </w:p>
    <w:p w:rsidR="007E703D" w:rsidRDefault="007E703D" w:rsidP="00736B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ID"/>
        </w:rPr>
      </w:pPr>
      <w:r w:rsidRPr="00736BC7">
        <w:rPr>
          <w:b/>
          <w:bCs/>
          <w:lang w:val="en-ID"/>
        </w:rPr>
        <w:t>Modal Politik</w:t>
      </w:r>
      <w:r w:rsidR="00831D98">
        <w:rPr>
          <w:lang w:val="en-ID"/>
        </w:rPr>
        <w:t>, berkaitan dengan perasaan warga negara terhadap pemerintah mengenai kompetensi pemerintahan tersebut untuk mengelolah sumber daya-sumber daya transformative yang ada dalam masyarakat.</w:t>
      </w:r>
    </w:p>
    <w:p w:rsidR="00831D98" w:rsidRDefault="00831D98" w:rsidP="00736B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ID"/>
        </w:rPr>
      </w:pPr>
      <w:r w:rsidRPr="00736BC7">
        <w:rPr>
          <w:b/>
          <w:bCs/>
          <w:lang w:val="en-ID"/>
        </w:rPr>
        <w:t>Modal Sosial</w:t>
      </w:r>
      <w:r>
        <w:rPr>
          <w:lang w:val="en-ID"/>
        </w:rPr>
        <w:t xml:space="preserve">, sebuah konsep yang menekankan hubungan peran dari hubungan-hubungan </w:t>
      </w:r>
      <w:r w:rsidR="001C6C17">
        <w:rPr>
          <w:lang w:val="en-ID"/>
        </w:rPr>
        <w:t>sos</w:t>
      </w:r>
      <w:bookmarkStart w:id="0" w:name="_GoBack"/>
      <w:bookmarkEnd w:id="0"/>
      <w:r>
        <w:rPr>
          <w:lang w:val="en-ID"/>
        </w:rPr>
        <w:t>ial, jaringan so</w:t>
      </w:r>
      <w:r w:rsidR="001C6C17">
        <w:rPr>
          <w:lang w:val="en-ID"/>
        </w:rPr>
        <w:t>s</w:t>
      </w:r>
      <w:r>
        <w:rPr>
          <w:lang w:val="en-ID"/>
        </w:rPr>
        <w:t>ial, kepercayaan dan norma.</w:t>
      </w:r>
    </w:p>
    <w:p w:rsidR="00831D98" w:rsidRDefault="00831D98" w:rsidP="00736B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ID"/>
        </w:rPr>
      </w:pPr>
      <w:r w:rsidRPr="00736BC7">
        <w:rPr>
          <w:b/>
          <w:bCs/>
          <w:lang w:val="en-ID"/>
        </w:rPr>
        <w:t>Modal Manusia</w:t>
      </w:r>
      <w:r>
        <w:rPr>
          <w:lang w:val="en-ID"/>
        </w:rPr>
        <w:t>, merujuk pada kemampuan yang dimiliki seseorang melalui Pendidikan, pelatihan dana tau pengalaman dalam bentuk pengetahuan dan keterampilan yang perlu untuk melakukan kegiatan tertentu.</w:t>
      </w:r>
    </w:p>
    <w:p w:rsidR="00831D98" w:rsidRDefault="00831D98" w:rsidP="00736B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ID"/>
        </w:rPr>
      </w:pPr>
      <w:r w:rsidRPr="00736BC7">
        <w:rPr>
          <w:b/>
          <w:bCs/>
          <w:lang w:val="en-ID"/>
        </w:rPr>
        <w:t>Modal Budaya</w:t>
      </w:r>
      <w:r>
        <w:rPr>
          <w:lang w:val="en-ID"/>
        </w:rPr>
        <w:t>, sebagai kompleks pengetahuan, kepercayaan, seni, moral, hukum, adat istiadat, dan berbagai kemampuan dan kebiasaan yang dibutuhkan oleh manusia sebagai anggota dari masyarakat.</w:t>
      </w:r>
    </w:p>
    <w:p w:rsidR="00831D98" w:rsidRDefault="00831D98" w:rsidP="00736B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ID"/>
        </w:rPr>
      </w:pPr>
      <w:r w:rsidRPr="00736BC7">
        <w:rPr>
          <w:b/>
          <w:bCs/>
          <w:lang w:val="en-ID"/>
        </w:rPr>
        <w:t>Modal Fisik</w:t>
      </w:r>
      <w:r>
        <w:rPr>
          <w:lang w:val="en-ID"/>
        </w:rPr>
        <w:t>, berkaitan dengan produk-produk yang dihasilkan atau dusahakan oleh manusia.</w:t>
      </w:r>
    </w:p>
    <w:p w:rsidR="00831D98" w:rsidRDefault="00831D98" w:rsidP="00736BC7">
      <w:pPr>
        <w:spacing w:after="0" w:line="240" w:lineRule="auto"/>
        <w:ind w:left="360"/>
        <w:jc w:val="both"/>
        <w:rPr>
          <w:lang w:val="en-ID"/>
        </w:rPr>
      </w:pPr>
    </w:p>
    <w:p w:rsidR="00831D98" w:rsidRPr="00736BC7" w:rsidRDefault="00831D98" w:rsidP="00736BC7">
      <w:pPr>
        <w:spacing w:after="0" w:line="240" w:lineRule="auto"/>
        <w:jc w:val="center"/>
        <w:rPr>
          <w:b/>
          <w:bCs/>
          <w:lang w:val="en-ID"/>
        </w:rPr>
      </w:pPr>
      <w:r w:rsidRPr="00736BC7">
        <w:rPr>
          <w:b/>
          <w:bCs/>
          <w:lang w:val="en-ID"/>
        </w:rPr>
        <w:t>BAB 11 – INDENTITAS NASIONAL INDONESIA</w:t>
      </w:r>
    </w:p>
    <w:p w:rsidR="00831D98" w:rsidRDefault="00831D98" w:rsidP="00736BC7">
      <w:pPr>
        <w:spacing w:after="0" w:line="240" w:lineRule="auto"/>
        <w:jc w:val="both"/>
        <w:rPr>
          <w:lang w:val="en-ID"/>
        </w:rPr>
      </w:pPr>
    </w:p>
    <w:p w:rsidR="00831D98" w:rsidRDefault="00831D98" w:rsidP="00736BC7">
      <w:pPr>
        <w:spacing w:after="0" w:line="240" w:lineRule="auto"/>
        <w:jc w:val="both"/>
        <w:rPr>
          <w:lang w:val="en-ID"/>
        </w:rPr>
      </w:pPr>
      <w:r>
        <w:rPr>
          <w:lang w:val="en-ID"/>
        </w:rPr>
        <w:t>Identitas dapat dimaknai dalam 2 konteks yang saling berhubungan yaitu so</w:t>
      </w:r>
      <w:r w:rsidR="00500088">
        <w:rPr>
          <w:lang w:val="en-ID"/>
        </w:rPr>
        <w:t>s</w:t>
      </w:r>
      <w:r>
        <w:rPr>
          <w:lang w:val="en-ID"/>
        </w:rPr>
        <w:t>ial dan personal.</w:t>
      </w:r>
    </w:p>
    <w:p w:rsidR="00126B6D" w:rsidRDefault="00126B6D" w:rsidP="00736BC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ID"/>
        </w:rPr>
      </w:pPr>
      <w:r w:rsidRPr="00736BC7">
        <w:rPr>
          <w:b/>
          <w:bCs/>
          <w:lang w:val="en-ID"/>
        </w:rPr>
        <w:t>S</w:t>
      </w:r>
      <w:r w:rsidR="007C6A7B">
        <w:rPr>
          <w:b/>
          <w:bCs/>
          <w:lang w:val="en-ID"/>
        </w:rPr>
        <w:t>os</w:t>
      </w:r>
      <w:r w:rsidRPr="00736BC7">
        <w:rPr>
          <w:b/>
          <w:bCs/>
          <w:lang w:val="en-ID"/>
        </w:rPr>
        <w:t>ial</w:t>
      </w:r>
      <w:r>
        <w:rPr>
          <w:lang w:val="en-ID"/>
        </w:rPr>
        <w:t xml:space="preserve"> : mengacu pada kategori social yang membedakan satu orang dengan orang yang lainnya berdasarkan identitas sosialnya (A orang Flores, B orang Jawa, C orang Sunda)</w:t>
      </w:r>
    </w:p>
    <w:p w:rsidR="00126B6D" w:rsidRDefault="00126B6D" w:rsidP="00736BC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ID"/>
        </w:rPr>
      </w:pPr>
      <w:r w:rsidRPr="00736BC7">
        <w:rPr>
          <w:b/>
          <w:bCs/>
          <w:lang w:val="en-ID"/>
        </w:rPr>
        <w:t>Personal</w:t>
      </w:r>
      <w:r>
        <w:rPr>
          <w:lang w:val="en-ID"/>
        </w:rPr>
        <w:t xml:space="preserve"> : berkaitan dengan karakteristik yang dimiliki oleh orang secara personal (melekat pada diri orang tersebut)</w:t>
      </w:r>
    </w:p>
    <w:p w:rsidR="00126B6D" w:rsidRDefault="00126B6D" w:rsidP="00736BC7">
      <w:pPr>
        <w:spacing w:after="0" w:line="240" w:lineRule="auto"/>
        <w:jc w:val="both"/>
        <w:rPr>
          <w:lang w:val="en-ID"/>
        </w:rPr>
      </w:pPr>
    </w:p>
    <w:p w:rsidR="00126B6D" w:rsidRPr="00736BC7" w:rsidRDefault="00126B6D" w:rsidP="00736BC7">
      <w:pPr>
        <w:spacing w:after="0" w:line="240" w:lineRule="auto"/>
        <w:jc w:val="both"/>
        <w:rPr>
          <w:b/>
          <w:bCs/>
          <w:lang w:val="en-ID"/>
        </w:rPr>
      </w:pPr>
      <w:r w:rsidRPr="00736BC7">
        <w:rPr>
          <w:b/>
          <w:bCs/>
          <w:highlight w:val="yellow"/>
          <w:lang w:val="en-ID"/>
        </w:rPr>
        <w:t>Karakteristik Identitas Nasional</w:t>
      </w:r>
    </w:p>
    <w:p w:rsidR="00126B6D" w:rsidRDefault="00126B6D" w:rsidP="00736BC7">
      <w:pPr>
        <w:spacing w:after="0" w:line="240" w:lineRule="auto"/>
        <w:jc w:val="both"/>
        <w:rPr>
          <w:lang w:val="en-ID"/>
        </w:rPr>
      </w:pPr>
    </w:p>
    <w:p w:rsidR="00126B6D" w:rsidRDefault="00126B6D" w:rsidP="00736BC7">
      <w:pPr>
        <w:spacing w:after="0" w:line="240" w:lineRule="auto"/>
        <w:jc w:val="both"/>
        <w:rPr>
          <w:lang w:val="en-ID"/>
        </w:rPr>
      </w:pPr>
      <w:r>
        <w:rPr>
          <w:lang w:val="en-ID"/>
        </w:rPr>
        <w:t xml:space="preserve">Menurut </w:t>
      </w:r>
      <w:r w:rsidRPr="00736BC7">
        <w:rPr>
          <w:b/>
          <w:bCs/>
          <w:lang w:val="en-ID"/>
        </w:rPr>
        <w:t>Smith</w:t>
      </w:r>
      <w:r>
        <w:rPr>
          <w:lang w:val="en-ID"/>
        </w:rPr>
        <w:t xml:space="preserve"> : </w:t>
      </w:r>
    </w:p>
    <w:p w:rsidR="00126B6D" w:rsidRDefault="00126B6D" w:rsidP="00736B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Sejarah dan tanah air (leluhur)</w:t>
      </w:r>
    </w:p>
    <w:p w:rsidR="00126B6D" w:rsidRDefault="00126B6D" w:rsidP="00736B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Ingatan sejarah dan mitos yang sama</w:t>
      </w:r>
    </w:p>
    <w:p w:rsidR="00126B6D" w:rsidRDefault="00126B6D" w:rsidP="00736B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Sebuah kebersamaan (common), budaya massa public</w:t>
      </w:r>
    </w:p>
    <w:p w:rsidR="00126B6D" w:rsidRDefault="00126B6D" w:rsidP="00736B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Adanya hak dan kewajiban yang sama bagi semua anggota</w:t>
      </w:r>
    </w:p>
    <w:p w:rsidR="00126B6D" w:rsidRDefault="00126B6D" w:rsidP="00736B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Ekonomi Bersama dengan mobillitas territorial bagi semua anggota</w:t>
      </w:r>
    </w:p>
    <w:p w:rsidR="00126B6D" w:rsidRDefault="00126B6D" w:rsidP="00736BC7">
      <w:pPr>
        <w:spacing w:after="0" w:line="240" w:lineRule="auto"/>
        <w:jc w:val="both"/>
        <w:rPr>
          <w:lang w:val="en-ID"/>
        </w:rPr>
      </w:pPr>
      <w:r>
        <w:rPr>
          <w:lang w:val="en-ID"/>
        </w:rPr>
        <w:t xml:space="preserve">Menurut </w:t>
      </w:r>
      <w:r w:rsidRPr="00736BC7">
        <w:rPr>
          <w:b/>
          <w:bCs/>
          <w:lang w:val="en-ID"/>
        </w:rPr>
        <w:t>Kolakowski</w:t>
      </w:r>
      <w:r>
        <w:rPr>
          <w:lang w:val="en-ID"/>
        </w:rPr>
        <w:t xml:space="preserve"> :</w:t>
      </w:r>
    </w:p>
    <w:p w:rsidR="00126B6D" w:rsidRDefault="00126B6D" w:rsidP="00736BC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ID"/>
        </w:rPr>
      </w:pPr>
      <w:r w:rsidRPr="00126B6D">
        <w:rPr>
          <w:i/>
          <w:iCs/>
          <w:lang w:val="en-ID"/>
        </w:rPr>
        <w:t>National spirit</w:t>
      </w:r>
      <w:r>
        <w:rPr>
          <w:lang w:val="en-ID"/>
        </w:rPr>
        <w:t xml:space="preserve"> yang mengekspresikan bentuk-bentuk budaya dari hidup dan perilaku kolektif yang diekspresikan pada saat-saat kritis</w:t>
      </w:r>
    </w:p>
    <w:p w:rsidR="00126B6D" w:rsidRDefault="00126B6D" w:rsidP="00736BC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ID"/>
        </w:rPr>
      </w:pPr>
      <w:r w:rsidRPr="00126B6D">
        <w:rPr>
          <w:i/>
          <w:iCs/>
          <w:lang w:val="en-ID"/>
        </w:rPr>
        <w:t>Historical memory</w:t>
      </w:r>
      <w:r>
        <w:rPr>
          <w:lang w:val="en-ID"/>
        </w:rPr>
        <w:t xml:space="preserve"> : memori kolektif dari semua warga komunitas bangsa tentang sejarah mereka</w:t>
      </w:r>
    </w:p>
    <w:p w:rsidR="00126B6D" w:rsidRDefault="00126B6D" w:rsidP="00736BC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ID"/>
        </w:rPr>
      </w:pPr>
      <w:r w:rsidRPr="00126B6D">
        <w:rPr>
          <w:i/>
          <w:iCs/>
          <w:lang w:val="en-ID"/>
        </w:rPr>
        <w:t>Anticipation and future orientation</w:t>
      </w:r>
      <w:r>
        <w:rPr>
          <w:lang w:val="en-ID"/>
        </w:rPr>
        <w:t xml:space="preserve"> : berkaitan dengan bagaimana mereka mengebangkan potensi yang ada di masa mendatang</w:t>
      </w:r>
    </w:p>
    <w:p w:rsidR="00126B6D" w:rsidRDefault="00126B6D" w:rsidP="00736BC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ID"/>
        </w:rPr>
      </w:pPr>
      <w:r w:rsidRPr="00126B6D">
        <w:rPr>
          <w:i/>
          <w:iCs/>
          <w:lang w:val="en-ID"/>
        </w:rPr>
        <w:t>National body</w:t>
      </w:r>
      <w:r>
        <w:rPr>
          <w:lang w:val="en-ID"/>
        </w:rPr>
        <w:t xml:space="preserve"> : mengurus berbagai keperluan yang ada dalam sejarah</w:t>
      </w:r>
    </w:p>
    <w:p w:rsidR="00126B6D" w:rsidRDefault="00126B6D" w:rsidP="00736BC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n-ID"/>
        </w:rPr>
      </w:pPr>
      <w:r w:rsidRPr="00126B6D">
        <w:rPr>
          <w:i/>
          <w:iCs/>
          <w:lang w:val="en-ID"/>
        </w:rPr>
        <w:t>Nameable beginnings</w:t>
      </w:r>
      <w:r>
        <w:rPr>
          <w:lang w:val="en-ID"/>
        </w:rPr>
        <w:t xml:space="preserve"> : para pendiri bangsa</w:t>
      </w:r>
    </w:p>
    <w:p w:rsidR="00126B6D" w:rsidRDefault="00126B6D" w:rsidP="00736BC7">
      <w:pPr>
        <w:spacing w:after="0" w:line="240" w:lineRule="auto"/>
        <w:jc w:val="both"/>
        <w:rPr>
          <w:lang w:val="en-ID"/>
        </w:rPr>
      </w:pPr>
    </w:p>
    <w:p w:rsidR="00F15D43" w:rsidRPr="00736BC7" w:rsidRDefault="00F15D43" w:rsidP="00736BC7">
      <w:pPr>
        <w:spacing w:after="0" w:line="240" w:lineRule="auto"/>
        <w:jc w:val="center"/>
        <w:rPr>
          <w:b/>
          <w:bCs/>
          <w:lang w:val="en-ID"/>
        </w:rPr>
      </w:pPr>
      <w:r w:rsidRPr="00736BC7">
        <w:rPr>
          <w:b/>
          <w:bCs/>
          <w:lang w:val="en-ID"/>
        </w:rPr>
        <w:t>BAB 12 – NASIONALISME</w:t>
      </w:r>
    </w:p>
    <w:p w:rsidR="00F15D43" w:rsidRDefault="00F15D43" w:rsidP="00736BC7">
      <w:pPr>
        <w:spacing w:after="0" w:line="240" w:lineRule="auto"/>
        <w:jc w:val="both"/>
        <w:rPr>
          <w:lang w:val="en-ID"/>
        </w:rPr>
      </w:pPr>
    </w:p>
    <w:p w:rsidR="00F15D43" w:rsidRPr="00736BC7" w:rsidRDefault="00F15D43" w:rsidP="00736BC7">
      <w:pPr>
        <w:spacing w:after="0" w:line="240" w:lineRule="auto"/>
        <w:jc w:val="both"/>
        <w:rPr>
          <w:b/>
          <w:bCs/>
          <w:lang w:val="en-ID"/>
        </w:rPr>
      </w:pPr>
      <w:r w:rsidRPr="00736BC7">
        <w:rPr>
          <w:b/>
          <w:bCs/>
          <w:highlight w:val="yellow"/>
          <w:lang w:val="en-ID"/>
        </w:rPr>
        <w:t>Konsep nasionalisme</w:t>
      </w:r>
    </w:p>
    <w:p w:rsidR="00F15D43" w:rsidRDefault="00F15D43" w:rsidP="00736BC7">
      <w:pPr>
        <w:spacing w:after="0" w:line="240" w:lineRule="auto"/>
        <w:jc w:val="both"/>
        <w:rPr>
          <w:lang w:val="en-ID"/>
        </w:rPr>
      </w:pPr>
      <w:r w:rsidRPr="00736BC7">
        <w:rPr>
          <w:i/>
          <w:iCs/>
          <w:lang w:val="en-ID"/>
        </w:rPr>
        <w:t>Nation</w:t>
      </w:r>
      <w:r>
        <w:rPr>
          <w:lang w:val="en-ID"/>
        </w:rPr>
        <w:t xml:space="preserve"> -&gt; bangsa, </w:t>
      </w:r>
      <w:r w:rsidRPr="00736BC7">
        <w:rPr>
          <w:i/>
          <w:iCs/>
          <w:lang w:val="en-ID"/>
        </w:rPr>
        <w:t>Isme</w:t>
      </w:r>
      <w:r>
        <w:rPr>
          <w:lang w:val="en-ID"/>
        </w:rPr>
        <w:t xml:space="preserve"> -&gt; ideologi atau asas berpikir (Nasionalisme adalah suatu pandangan atau ideologi tentang bangsa)</w:t>
      </w:r>
    </w:p>
    <w:p w:rsidR="00F15D43" w:rsidRDefault="00F15D43" w:rsidP="00736BC7">
      <w:pPr>
        <w:spacing w:after="0" w:line="240" w:lineRule="auto"/>
        <w:jc w:val="both"/>
        <w:rPr>
          <w:lang w:val="en-ID"/>
        </w:rPr>
      </w:pPr>
    </w:p>
    <w:p w:rsidR="00F15D43" w:rsidRPr="00736BC7" w:rsidRDefault="00F15D43" w:rsidP="00736BC7">
      <w:pPr>
        <w:spacing w:after="0" w:line="240" w:lineRule="auto"/>
        <w:jc w:val="both"/>
        <w:rPr>
          <w:b/>
          <w:bCs/>
          <w:lang w:val="en-ID"/>
        </w:rPr>
      </w:pPr>
      <w:r w:rsidRPr="00736BC7">
        <w:rPr>
          <w:b/>
          <w:bCs/>
          <w:highlight w:val="yellow"/>
          <w:lang w:val="en-ID"/>
        </w:rPr>
        <w:t>Bentuk-bentuk Nasionalisme :</w:t>
      </w:r>
    </w:p>
    <w:p w:rsidR="00F15D43" w:rsidRDefault="00F15D43" w:rsidP="00736BC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Nasionalisme Kenegaraan (</w:t>
      </w:r>
      <w:r w:rsidRPr="00736BC7">
        <w:rPr>
          <w:i/>
          <w:iCs/>
          <w:lang w:val="en-ID"/>
        </w:rPr>
        <w:t>Civics Nationalism</w:t>
      </w:r>
      <w:r>
        <w:rPr>
          <w:lang w:val="en-ID"/>
        </w:rPr>
        <w:t>)</w:t>
      </w:r>
    </w:p>
    <w:p w:rsidR="00F15D43" w:rsidRDefault="00F15D43" w:rsidP="00736BC7">
      <w:pPr>
        <w:pStyle w:val="ListParagraph"/>
        <w:spacing w:after="0" w:line="240" w:lineRule="auto"/>
        <w:jc w:val="both"/>
        <w:rPr>
          <w:lang w:val="en-ID"/>
        </w:rPr>
      </w:pPr>
      <w:r>
        <w:rPr>
          <w:lang w:val="en-ID"/>
        </w:rPr>
        <w:t>Bentuk nasionalisme yang ada atau tercipta oleh suatu masyarakat sipil.</w:t>
      </w:r>
    </w:p>
    <w:p w:rsidR="00F15D43" w:rsidRDefault="00F15D43" w:rsidP="00736BC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lastRenderedPageBreak/>
        <w:t>Nasionalisme Etnis (</w:t>
      </w:r>
      <w:r w:rsidRPr="00736BC7">
        <w:rPr>
          <w:i/>
          <w:iCs/>
          <w:lang w:val="en-ID"/>
        </w:rPr>
        <w:t>Ethnic Nationalism</w:t>
      </w:r>
      <w:r>
        <w:rPr>
          <w:lang w:val="en-ID"/>
        </w:rPr>
        <w:t>)</w:t>
      </w:r>
    </w:p>
    <w:p w:rsidR="00F15D43" w:rsidRDefault="00F15D43" w:rsidP="00736BC7">
      <w:pPr>
        <w:pStyle w:val="ListParagraph"/>
        <w:spacing w:after="0" w:line="240" w:lineRule="auto"/>
        <w:jc w:val="both"/>
        <w:rPr>
          <w:lang w:val="en-ID"/>
        </w:rPr>
      </w:pPr>
      <w:r>
        <w:rPr>
          <w:lang w:val="en-ID"/>
        </w:rPr>
        <w:t>Berkembang dengan berpijak di atas dasar etnis atau suku di dalam suatu negara.</w:t>
      </w:r>
    </w:p>
    <w:p w:rsidR="00F15D43" w:rsidRDefault="00F15D43" w:rsidP="00736BC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Nasionalisme Budaya (</w:t>
      </w:r>
      <w:r w:rsidRPr="00736BC7">
        <w:rPr>
          <w:i/>
          <w:iCs/>
          <w:lang w:val="en-ID"/>
        </w:rPr>
        <w:t>Cultural Nationalism</w:t>
      </w:r>
      <w:r>
        <w:rPr>
          <w:lang w:val="en-ID"/>
        </w:rPr>
        <w:t>)</w:t>
      </w:r>
    </w:p>
    <w:p w:rsidR="00F15D43" w:rsidRDefault="00F15D43" w:rsidP="00736BC7">
      <w:pPr>
        <w:pStyle w:val="ListParagraph"/>
        <w:spacing w:after="0" w:line="240" w:lineRule="auto"/>
        <w:jc w:val="both"/>
        <w:rPr>
          <w:lang w:val="en-ID"/>
        </w:rPr>
      </w:pPr>
      <w:r>
        <w:rPr>
          <w:lang w:val="en-ID"/>
        </w:rPr>
        <w:t>Dibentuk karena adanya kesamaan budaya masyarakatnya.</w:t>
      </w:r>
    </w:p>
    <w:p w:rsidR="00F15D43" w:rsidRDefault="00F15D43" w:rsidP="00736BC7">
      <w:pPr>
        <w:spacing w:after="0" w:line="240" w:lineRule="auto"/>
        <w:jc w:val="both"/>
        <w:rPr>
          <w:lang w:val="en-ID"/>
        </w:rPr>
      </w:pPr>
    </w:p>
    <w:p w:rsidR="00F15D43" w:rsidRPr="00736BC7" w:rsidRDefault="00F15D43" w:rsidP="00736BC7">
      <w:pPr>
        <w:spacing w:after="0" w:line="240" w:lineRule="auto"/>
        <w:jc w:val="center"/>
        <w:rPr>
          <w:b/>
          <w:bCs/>
          <w:lang w:val="en-ID"/>
        </w:rPr>
      </w:pPr>
      <w:r w:rsidRPr="00736BC7">
        <w:rPr>
          <w:b/>
          <w:bCs/>
          <w:lang w:val="en-ID"/>
        </w:rPr>
        <w:t>BAB 13 – BERPARTISIPASI DALAM WARGA GLOBAL</w:t>
      </w:r>
    </w:p>
    <w:p w:rsidR="00736BC7" w:rsidRDefault="00736BC7" w:rsidP="00736BC7">
      <w:pPr>
        <w:spacing w:after="0" w:line="240" w:lineRule="auto"/>
        <w:jc w:val="both"/>
        <w:rPr>
          <w:b/>
          <w:bCs/>
          <w:highlight w:val="yellow"/>
          <w:lang w:val="en-ID"/>
        </w:rPr>
      </w:pPr>
    </w:p>
    <w:p w:rsidR="00736BC7" w:rsidRPr="00736BC7" w:rsidRDefault="00736BC7" w:rsidP="00736BC7">
      <w:pPr>
        <w:spacing w:after="0" w:line="240" w:lineRule="auto"/>
        <w:jc w:val="both"/>
        <w:rPr>
          <w:b/>
          <w:bCs/>
          <w:lang w:val="en-ID"/>
        </w:rPr>
      </w:pPr>
      <w:r w:rsidRPr="00736BC7">
        <w:rPr>
          <w:b/>
          <w:bCs/>
          <w:highlight w:val="yellow"/>
          <w:lang w:val="en-ID"/>
        </w:rPr>
        <w:t>Perbedaan warga negara dengan warga global :</w:t>
      </w:r>
    </w:p>
    <w:p w:rsidR="00736BC7" w:rsidRDefault="00736BC7" w:rsidP="00736BC7">
      <w:pPr>
        <w:spacing w:after="0" w:line="240" w:lineRule="auto"/>
        <w:jc w:val="both"/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E04A2C" w:rsidTr="00E04A2C">
        <w:tc>
          <w:tcPr>
            <w:tcW w:w="4788" w:type="dxa"/>
          </w:tcPr>
          <w:p w:rsidR="00E04A2C" w:rsidRPr="00E04A2C" w:rsidRDefault="00E04A2C" w:rsidP="00736BC7">
            <w:pPr>
              <w:jc w:val="center"/>
              <w:rPr>
                <w:b/>
                <w:bCs/>
                <w:lang w:val="en-ID"/>
              </w:rPr>
            </w:pPr>
            <w:r w:rsidRPr="00E04A2C">
              <w:rPr>
                <w:b/>
                <w:bCs/>
                <w:lang w:val="en-ID"/>
              </w:rPr>
              <w:t>WARGA NEGARA</w:t>
            </w:r>
          </w:p>
        </w:tc>
        <w:tc>
          <w:tcPr>
            <w:tcW w:w="4788" w:type="dxa"/>
          </w:tcPr>
          <w:p w:rsidR="00E04A2C" w:rsidRPr="00E04A2C" w:rsidRDefault="00E04A2C" w:rsidP="00736BC7">
            <w:pPr>
              <w:jc w:val="center"/>
              <w:rPr>
                <w:b/>
                <w:bCs/>
                <w:lang w:val="en-ID"/>
              </w:rPr>
            </w:pPr>
            <w:r w:rsidRPr="00E04A2C">
              <w:rPr>
                <w:b/>
                <w:bCs/>
                <w:lang w:val="en-ID"/>
              </w:rPr>
              <w:t>WARGA GLOBAL</w:t>
            </w:r>
          </w:p>
        </w:tc>
      </w:tr>
      <w:tr w:rsidR="00E04A2C" w:rsidTr="00E04A2C">
        <w:tc>
          <w:tcPr>
            <w:tcW w:w="4788" w:type="dxa"/>
          </w:tcPr>
          <w:p w:rsid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Fokus pada kepentingan nasional yang sempit</w:t>
            </w:r>
          </w:p>
        </w:tc>
        <w:tc>
          <w:tcPr>
            <w:tcW w:w="4788" w:type="dxa"/>
          </w:tcPr>
          <w:p w:rsidR="00E04A2C" w:rsidRP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Saling ketergantungan global negara dan wilayah</w:t>
            </w:r>
          </w:p>
        </w:tc>
      </w:tr>
      <w:tr w:rsidR="00E04A2C" w:rsidTr="00E04A2C">
        <w:tc>
          <w:tcPr>
            <w:tcW w:w="4788" w:type="dxa"/>
          </w:tcPr>
          <w:p w:rsid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Mempertahankan identitas nasional</w:t>
            </w:r>
          </w:p>
        </w:tc>
        <w:tc>
          <w:tcPr>
            <w:tcW w:w="4788" w:type="dxa"/>
          </w:tcPr>
          <w:p w:rsid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Membina identitas global</w:t>
            </w:r>
          </w:p>
        </w:tc>
      </w:tr>
      <w:tr w:rsidR="00E04A2C" w:rsidTr="00E04A2C">
        <w:tc>
          <w:tcPr>
            <w:tcW w:w="4788" w:type="dxa"/>
          </w:tcPr>
          <w:p w:rsid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Sejarah Nasional</w:t>
            </w:r>
          </w:p>
        </w:tc>
        <w:tc>
          <w:tcPr>
            <w:tcW w:w="4788" w:type="dxa"/>
          </w:tcPr>
          <w:p w:rsid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Perspektif ekstranasional</w:t>
            </w:r>
          </w:p>
        </w:tc>
      </w:tr>
      <w:tr w:rsidR="00E04A2C" w:rsidTr="00E04A2C">
        <w:tc>
          <w:tcPr>
            <w:tcW w:w="4788" w:type="dxa"/>
          </w:tcPr>
          <w:p w:rsid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Hak dan kewajiban yang melekat pada status hukum individu di negara</w:t>
            </w:r>
          </w:p>
        </w:tc>
        <w:tc>
          <w:tcPr>
            <w:tcW w:w="4788" w:type="dxa"/>
          </w:tcPr>
          <w:p w:rsid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Hak Aasasi Manusia universal (polotik, so</w:t>
            </w:r>
            <w:r w:rsidR="00495F5A">
              <w:rPr>
                <w:lang w:val="en-ID"/>
              </w:rPr>
              <w:t>s</w:t>
            </w:r>
            <w:r>
              <w:rPr>
                <w:lang w:val="en-ID"/>
              </w:rPr>
              <w:t>ial, ekonomi)</w:t>
            </w:r>
          </w:p>
        </w:tc>
      </w:tr>
      <w:tr w:rsidR="00E04A2C" w:rsidTr="00E04A2C">
        <w:tc>
          <w:tcPr>
            <w:tcW w:w="4788" w:type="dxa"/>
          </w:tcPr>
          <w:p w:rsid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Keanggotaan nasional</w:t>
            </w:r>
          </w:p>
        </w:tc>
        <w:tc>
          <w:tcPr>
            <w:tcW w:w="4788" w:type="dxa"/>
          </w:tcPr>
          <w:p w:rsid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Identitas traspirational</w:t>
            </w:r>
          </w:p>
        </w:tc>
      </w:tr>
      <w:tr w:rsidR="00E04A2C" w:rsidTr="00E04A2C">
        <w:tc>
          <w:tcPr>
            <w:tcW w:w="4788" w:type="dxa"/>
          </w:tcPr>
          <w:p w:rsid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Struktur nasonal</w:t>
            </w:r>
          </w:p>
        </w:tc>
        <w:tc>
          <w:tcPr>
            <w:tcW w:w="4788" w:type="dxa"/>
          </w:tcPr>
          <w:p w:rsidR="00E04A2C" w:rsidRDefault="00E04A2C" w:rsidP="00736BC7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Struktur Regional dan global</w:t>
            </w:r>
          </w:p>
        </w:tc>
      </w:tr>
    </w:tbl>
    <w:p w:rsidR="00F15D43" w:rsidRDefault="00F15D43" w:rsidP="00736BC7">
      <w:pPr>
        <w:spacing w:after="0" w:line="240" w:lineRule="auto"/>
        <w:jc w:val="both"/>
        <w:rPr>
          <w:lang w:val="en-ID"/>
        </w:rPr>
      </w:pPr>
    </w:p>
    <w:p w:rsidR="00E04A2C" w:rsidRPr="00F15D43" w:rsidRDefault="00E04A2C" w:rsidP="00736BC7">
      <w:pPr>
        <w:spacing w:after="0" w:line="240" w:lineRule="auto"/>
        <w:jc w:val="both"/>
        <w:rPr>
          <w:lang w:val="en-ID"/>
        </w:rPr>
      </w:pPr>
      <w:r w:rsidRPr="00736BC7">
        <w:rPr>
          <w:b/>
          <w:bCs/>
          <w:highlight w:val="yellow"/>
          <w:lang w:val="en-ID"/>
        </w:rPr>
        <w:t>Cara berpartisipasi dalam warga global</w:t>
      </w:r>
      <w:r>
        <w:rPr>
          <w:lang w:val="en-ID"/>
        </w:rPr>
        <w:t xml:space="preserve"> :</w:t>
      </w:r>
      <w:r w:rsidR="00736BC7">
        <w:rPr>
          <w:lang w:val="en-ID"/>
        </w:rPr>
        <w:t xml:space="preserve"> </w:t>
      </w:r>
      <w:r>
        <w:rPr>
          <w:lang w:val="en-ID"/>
        </w:rPr>
        <w:t xml:space="preserve">Mengadakan kerjasama yang bersifat integrative diantara berbagai </w:t>
      </w:r>
      <w:r w:rsidR="00736BC7">
        <w:rPr>
          <w:lang w:val="en-ID"/>
        </w:rPr>
        <w:t>elemen masyarakat serta bangsa.</w:t>
      </w:r>
    </w:p>
    <w:sectPr w:rsidR="00E04A2C" w:rsidRPr="00F15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4ADF"/>
    <w:multiLevelType w:val="hybridMultilevel"/>
    <w:tmpl w:val="46F6C7A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6375B"/>
    <w:multiLevelType w:val="hybridMultilevel"/>
    <w:tmpl w:val="DC3EAE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84821"/>
    <w:multiLevelType w:val="hybridMultilevel"/>
    <w:tmpl w:val="BE94A9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5536F"/>
    <w:multiLevelType w:val="hybridMultilevel"/>
    <w:tmpl w:val="442217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C43FB"/>
    <w:multiLevelType w:val="hybridMultilevel"/>
    <w:tmpl w:val="6C1A7F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028BD"/>
    <w:multiLevelType w:val="hybridMultilevel"/>
    <w:tmpl w:val="A8B6F4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D4FD8"/>
    <w:multiLevelType w:val="hybridMultilevel"/>
    <w:tmpl w:val="A4C484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E5D0C"/>
    <w:multiLevelType w:val="hybridMultilevel"/>
    <w:tmpl w:val="020A9448"/>
    <w:lvl w:ilvl="0" w:tplc="33245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23D82"/>
    <w:multiLevelType w:val="hybridMultilevel"/>
    <w:tmpl w:val="E9EE17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F000D"/>
    <w:multiLevelType w:val="hybridMultilevel"/>
    <w:tmpl w:val="51022C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7B"/>
    <w:rsid w:val="00095C7B"/>
    <w:rsid w:val="00126B6D"/>
    <w:rsid w:val="0013527F"/>
    <w:rsid w:val="001C6C17"/>
    <w:rsid w:val="00495F5A"/>
    <w:rsid w:val="00500088"/>
    <w:rsid w:val="0055545F"/>
    <w:rsid w:val="00567F8E"/>
    <w:rsid w:val="00736BC7"/>
    <w:rsid w:val="007C6A7B"/>
    <w:rsid w:val="007E703D"/>
    <w:rsid w:val="007F513A"/>
    <w:rsid w:val="00831D98"/>
    <w:rsid w:val="009213A9"/>
    <w:rsid w:val="00CD64F3"/>
    <w:rsid w:val="00D67702"/>
    <w:rsid w:val="00E04A2C"/>
    <w:rsid w:val="00F1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7D15"/>
  <w15:chartTrackingRefBased/>
  <w15:docId w15:val="{027AD171-C3E0-48CD-96F4-E05B5F88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7B"/>
    <w:pPr>
      <w:ind w:left="720"/>
      <w:contextualSpacing/>
    </w:pPr>
  </w:style>
  <w:style w:type="table" w:styleId="TableGrid">
    <w:name w:val="Table Grid"/>
    <w:basedOn w:val="TableNormal"/>
    <w:uiPriority w:val="59"/>
    <w:rsid w:val="00E0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18C93-214C-4E06-A347-0BDCD5C0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2017-07-08T13:14:00Z</dcterms:created>
  <dcterms:modified xsi:type="dcterms:W3CDTF">2017-07-08T14:51:00Z</dcterms:modified>
</cp:coreProperties>
</file>