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/>
  <dc:language>ru-RU</dc:language>
  <cp:keywords/>
  <dcterms:created xsi:type="dcterms:W3CDTF">2026-03-05T11:10:09Z</dcterms:created>
  <dcterms:modified xsi:type="dcterms:W3CDTF">2026-03-05T11:10:09Z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rossref">
    <vt:lpwstr/>
  </property>
  <property fmtid="{D5CDD505-2E9C-101B-9397-08002B2CF9AE}" pid="6" name="csl">
    <vt:lpwstr>_resources/csl/gost-r-7-0-5-2008-numeric.csl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Простейший вариант</vt:lpwstr>
  </property>
  <property fmtid="{D5CDD505-2E9C-101B-9397-08002B2CF9AE}" pid="13" name="toc-title">
    <vt:lpwstr>Содержание</vt:lpwstr>
  </property>
</Properties>
</file>