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Author"/>
      </w:pPr>
      <w:r>
        <w:t xml:space="preserve">Туйишиме Тьерри</w:t>
      </w:r>
    </w:p>
    <w:p>
      <w:pPr>
        <w:pStyle w:val="Date"/>
      </w:pPr>
      <w:r>
        <w:t xml:space="preserve">2026-05-02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Туйишиме Тьерри</dc:creator>
  <dc:language>ru-RU</dc:language>
  <cp:keywords/>
  <dcterms:created xsi:type="dcterms:W3CDTF">2026-05-02T10:13:45Z</dcterms:created>
  <dcterms:modified xsi:type="dcterms:W3CDTF">2026-05-02T10:13:45Z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2026-05-02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institute">
    <vt:lpwstr>Российский университет дружбы народов</vt:lpwstr>
  </property>
  <property fmtid="{D5CDD505-2E9C-101B-9397-08002B2CF9AE}" pid="15" name="institutes">
    <vt:lpwstr/>
  </property>
  <property fmtid="{D5CDD505-2E9C-101B-9397-08002B2CF9AE}" pid="16" name="labels">
    <vt:lpwstr/>
  </property>
  <property fmtid="{D5CDD505-2E9C-101B-9397-08002B2CF9AE}" pid="17" name="toc-title">
    <vt:lpwstr>Содержание</vt:lpwstr>
  </property>
</Properties>
</file>