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DB" w:rsidRPr="009B71DB" w:rsidRDefault="009B71DB" w:rsidP="009B7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dos itens trabalhados:</w:t>
      </w:r>
    </w:p>
    <w:p w:rsidR="009B71DB" w:rsidRPr="009B71DB" w:rsidRDefault="009B71DB" w:rsidP="009B7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Abertura e agradecimentos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 à equipe de apoio, transmissão, mediação e professores auxiliares na aula.</w:t>
      </w:r>
    </w:p>
    <w:p w:rsidR="009B71DB" w:rsidRPr="009B71DB" w:rsidRDefault="009B71DB" w:rsidP="009B7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Conteúdos trabalhados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Árvores de Decisão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e funcionamento das árvores de decisão com variáveis contínuas e categóricas.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Conceitos de nós, folhas, divisões (splits) e sua importância na modelagem.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Overfitting e Underfitting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 entre modelos subajustados, ajustados e superajustados, e como identificar.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Cruzada (Cross-Validation)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Explicação da técnica básica (divisão em treino e teste) e avanço para o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CAFOLD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utiliza vários subconjuntos para maior precisão.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de Modelos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de métricas como AUC (Área Sob a Curva ROC), especificidade, sensibilidade e coeficiente de Gini.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Árvores de Regressão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Uso para variáveis contínuas, com foco em minimizar a soma dos quadrados dos erros.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 e Tuning de Modelos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pelos melhores hiperparâmetros para otimizar modelos usando validação cruzada.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utilizadas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9B71DB" w:rsidRPr="009B71DB" w:rsidRDefault="009B71DB" w:rsidP="009B7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Spyder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 Notebook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Google Collab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comparação entre suas vantagens e desvantagens.</w:t>
      </w:r>
    </w:p>
    <w:p w:rsidR="009B71DB" w:rsidRPr="009B71DB" w:rsidRDefault="009B71DB" w:rsidP="009B7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Discussões e dúvidas respondidas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Questões práticas de tuning, dificuldades com profundidade das árvores e parâmetros como CCP.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Comparações entre diferentes algoritmos como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XGBoost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árvores de decisão básicas.</w:t>
      </w:r>
    </w:p>
    <w:p w:rsidR="009B71DB" w:rsidRPr="009B71DB" w:rsidRDefault="009B71DB" w:rsidP="009B7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Prática e exemplos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B71DB" w:rsidRPr="009B71DB" w:rsidRDefault="009B71DB" w:rsidP="009B71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Exercícios sobre análise de sobrevivência do Titanic, construção de árvores e predição de variáveis contínuas em exemplos simulados.</w:t>
      </w:r>
    </w:p>
    <w:p w:rsidR="009B71DB" w:rsidRPr="009B71DB" w:rsidRDefault="009B71DB" w:rsidP="009B7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B71DB" w:rsidRPr="009B71DB" w:rsidRDefault="009B71DB" w:rsidP="009B7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Glossário: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Árvore de Decisão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Modelo preditivo que utiliza regras sequenciais (splits) para classificar ou prever resultados.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Cross-Validation (Validação Cruzada)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Técnica para dividir os dados em partes para treino e teste, maximizando a avaliação do modelo.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Overfitting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 modelo se ajusta excessivamente aos dados de treino, perdendo capacidade de generalização.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Underfitting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 modelo não captura padrões significativos, resultando em baixa performance.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AUC (Área Sob a Curva ROC)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Métrica que avalia a capacidade do modelo de distinguir entre classes positivas e negativas.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Coeficiente de Gini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Medida de desempenho do modelo, baseada na separação correta das classes.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de busca para encontrar os melhores hiperparâmetros de um modelo.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CAFOLD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de validação cruzada que divide os dados em múltiplas partes (folds) para treinar e testar.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CCP (Cost Complexity Pruning)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Técnica que define o custo de complexidade para otimizar a profundidade das árvores.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Algoritmo de aprendizado baseado em múltiplas árvores de decisão para melhorar precisão.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XGBoost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Algoritmo baseado em boosting que combina modelos simples de forma sequencial.</w:t>
      </w:r>
    </w:p>
    <w:p w:rsidR="009B71DB" w:rsidRPr="009B71DB" w:rsidRDefault="009B71DB" w:rsidP="009B7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Spyder/Jupyter/Google Collab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Ferramentas de programação e análise de dados com Python.</w: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precisar de algum detalhe adicional ou ajuste, é só avisar! </w:t>
      </w:r>
      <w:r w:rsidRPr="009B71DB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 Bloco 2</w: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O bloco discute diversos temas sobre árvores de decisão, algoritmos de ensemble e técnicas de validação em machine learning, além de incluir interações e perguntas dos alunos. Os principais pontos incluem: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Desbalanceamento de dados: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Árvores de decisão lidam bem com dados desbalanceados, mas técnicas específicas podem ser aplicadas em casos extremos.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avaliação (F1 Score, Precision e Recall):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Complementam a análise e possuem relação com sensibilidade e especificidade, escolhidas conforme o problema.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 de otimização de hiperparâmetros, incluindo parâmetros específicos como </w:t>
      </w:r>
      <w:r w:rsidRPr="009B71DB">
        <w:rPr>
          <w:rFonts w:ascii="Courier New" w:eastAsia="Times New Roman" w:hAnsi="Courier New" w:cs="Courier New"/>
          <w:sz w:val="20"/>
          <w:szCs w:val="20"/>
          <w:lang w:eastAsia="pt-BR"/>
        </w:rPr>
        <w:t>ccp_alpha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(custo de complexidade) e </w:t>
      </w:r>
      <w:r w:rsidRPr="009B71DB">
        <w:rPr>
          <w:rFonts w:ascii="Courier New" w:eastAsia="Times New Roman" w:hAnsi="Courier New" w:cs="Courier New"/>
          <w:sz w:val="20"/>
          <w:szCs w:val="20"/>
          <w:lang w:eastAsia="pt-BR"/>
        </w:rPr>
        <w:t>max_features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. A técnica utiliza validação cruzada (K-Fold) para encontrar combinações ideais.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Bagging e Random Forest:</w:t>
      </w:r>
    </w:p>
    <w:p w:rsidR="009B71DB" w:rsidRPr="009B71DB" w:rsidRDefault="009B71DB" w:rsidP="009B71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Bagging: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 previsões de vários modelos treinados com amostras bootstrap da mesma base.</w:t>
      </w:r>
    </w:p>
    <w:p w:rsidR="009B71DB" w:rsidRPr="009B71DB" w:rsidRDefault="009B71DB" w:rsidP="009B71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ensemble de árvores que utiliza bootstrapping para gerar diversidade entre as árvores. Ajustes como </w:t>
      </w:r>
      <w:r w:rsidRPr="009B71DB">
        <w:rPr>
          <w:rFonts w:ascii="Courier New" w:eastAsia="Times New Roman" w:hAnsi="Courier New" w:cs="Courier New"/>
          <w:sz w:val="20"/>
          <w:szCs w:val="20"/>
          <w:lang w:eastAsia="pt-BR"/>
        </w:rPr>
        <w:t>max_features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de árvores são comuns.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 para estimar estatísticas como erro padrão de forma computacional, usando amostras com reposição.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Human Activity Recognition Dataset: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Discussão sobre um dataset utilizado para prever atividades humanas a partir de dados de sensores, destacando o tratamento de variáveis categóricas e preparação de dados.</w:t>
      </w:r>
    </w:p>
    <w:p w:rsidR="009B71DB" w:rsidRPr="009B71DB" w:rsidRDefault="009B71DB" w:rsidP="009B71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Interações com os alunos: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Perguntas sobre profundidade das árvores e insights gráficos foram respondidas, reforçando a importância de critérios para otimização e análise visual dos resultados.</w:t>
      </w:r>
    </w:p>
    <w:p w:rsidR="009B71DB" w:rsidRPr="009B71DB" w:rsidRDefault="009B71DB" w:rsidP="009B7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Glossário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Desbalanceamento de dados: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as classes em um conjunto de dados estão distribuídas de forma desigual, podendo impactar a performance de modelos de machine learning.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F1 Score: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Média harmônica entre precisão e sensibilidade, útil para dados desbalanceados.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 que busca otimizar os hiperparâmetros de um modelo ao testar combinações pré-definidas.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de Complexidade (ccp_alpha):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Parâmetro que controla o tamanho das árvores em algoritmos de decisão, evitando overfitting.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Bagging: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de ensemble que combina previsões de modelos treinados em amostras diferentes da base de dados.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ensemble que combina árvores de decisão usando bootstrapping e seleção de variáveis (</w:t>
      </w:r>
      <w:r w:rsidRPr="009B71DB">
        <w:rPr>
          <w:rFonts w:ascii="Courier New" w:eastAsia="Times New Roman" w:hAnsi="Courier New" w:cs="Courier New"/>
          <w:sz w:val="20"/>
          <w:szCs w:val="20"/>
          <w:lang w:eastAsia="pt-BR"/>
        </w:rPr>
        <w:t>max_features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Bootstrapping: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de amostragem com reposição para estimar parâmetros estatísticos.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K-Fold Cross Validation: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Divide os dados em partes (folds) para validar e treinar modelos, garantindo generalização.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Activity Recognition: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de machine learning para prever ações humanas com base em dados de sensores, como acelerômetros.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Gini e Entropia: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Métricas de impureza usadas para avaliar divisões em árvores de decisão.</w:t>
      </w:r>
    </w:p>
    <w:p w:rsidR="009B71DB" w:rsidRPr="009B71DB" w:rsidRDefault="009B71DB" w:rsidP="009B71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ROC-AUC: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Métrica para avaliar a performance de classificadores, considerando a relação entre sensibilidade e especificidade.</w: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mais ajustes ou explicações, é só avisar!</w:t>
      </w:r>
    </w:p>
    <w:p w:rsidR="009B71DB" w:rsidRPr="009B71DB" w:rsidRDefault="009B71DB" w:rsidP="009B7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do Bloco 3</w: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No último bloco, foram abordados conceitos avançados de machine learning, enfatizando técnicas de validação, explicabilidade de modelos e práticas de otimização. Destaques principais:</w:t>
      </w:r>
    </w:p>
    <w:p w:rsidR="009B71DB" w:rsidRPr="009B71DB" w:rsidRDefault="009B71DB" w:rsidP="009B71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Cruzada (K-Fold):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Divisão da base em </w:t>
      </w:r>
      <w:r w:rsidRPr="009B71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K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grupos para treinar e validar iterativamente.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ideal para avaliar o desempenho de modelos sem usar a amostra de teste.</w:t>
      </w:r>
    </w:p>
    <w:p w:rsidR="009B71DB" w:rsidRPr="009B71DB" w:rsidRDefault="009B71DB" w:rsidP="009B71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Explicabilidade de Modelos (Random Forest):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de explicar modelos complexos como o Random Forest devido à natureza de ensemble.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Técnicas como análise descritiva e ferramentas como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SHAP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(Shapley Additive Explanations) são usadas para identificar quais variáveis mais influenciam as previsões.</w:t>
      </w:r>
    </w:p>
    <w:p w:rsidR="009B71DB" w:rsidRPr="009B71DB" w:rsidRDefault="009B71DB" w:rsidP="009B71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 e Tuning: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Ajuste de hiperparâmetros (como </w:t>
      </w:r>
      <w:r w:rsidRPr="009B71DB">
        <w:rPr>
          <w:rFonts w:ascii="Courier New" w:eastAsia="Times New Roman" w:hAnsi="Courier New" w:cs="Courier New"/>
          <w:sz w:val="20"/>
          <w:szCs w:val="20"/>
          <w:lang w:eastAsia="pt-BR"/>
        </w:rPr>
        <w:t>max_features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B71DB">
        <w:rPr>
          <w:rFonts w:ascii="Courier New" w:eastAsia="Times New Roman" w:hAnsi="Courier New" w:cs="Courier New"/>
          <w:sz w:val="20"/>
          <w:szCs w:val="20"/>
          <w:lang w:eastAsia="pt-BR"/>
        </w:rPr>
        <w:t>CCP Alpha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otimizar modelos.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Alternativas como </w:t>
      </w: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Search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explorar grandes espaços de parâmetros sem esgotar todos.</w:t>
      </w:r>
    </w:p>
    <w:p w:rsidR="009B71DB" w:rsidRPr="009B71DB" w:rsidRDefault="009B71DB" w:rsidP="009B71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Robustez do Random Forest: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Robusto a outliers, multicolinearidade e dados qualitativos.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Eficiência em tarefas de classificação e regressão, mesmo com grande número de variáveis.</w:t>
      </w:r>
    </w:p>
    <w:p w:rsidR="009B71DB" w:rsidRPr="009B71DB" w:rsidRDefault="009B71DB" w:rsidP="009B71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Lições de Casa: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Human Activity Recognition Dataset: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 de atividades físicas humanas com base em sensores.</w:t>
      </w:r>
    </w:p>
    <w:p w:rsidR="009B71DB" w:rsidRPr="009B71DB" w:rsidRDefault="009B71DB" w:rsidP="009B71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 de Gorjetas: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de regressão para prever o percentual de gorjeta com variáveis como sexo, dia da semana e valor da conta.</w:t>
      </w:r>
    </w:p>
    <w:p w:rsidR="009B71DB" w:rsidRPr="009B71DB" w:rsidRDefault="009B71DB" w:rsidP="009B7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B71DB" w:rsidRPr="009B71DB" w:rsidRDefault="009B71DB" w:rsidP="009B7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Glossário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K-Fold Cross Validation: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 de validação cruzada que divide os dados em </w:t>
      </w:r>
      <w:r w:rsidRPr="009B71D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K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grupos, treinando e validando em diferentes combinações para avaliar o modelo.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SHAP (Shapley Additive Explanations):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para explicar modelos de machine learning, indicando o impacto de variáveis específicas nas previsões.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exaustiva de combinações de hiperparâmetros para otimização de modelos.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Search: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Alternativa ao Grid Search que explora combinações de parâmetros aleatoriamente, útil para grids muito grandes.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Max Features: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 máximo de variáveis utilizadas para criar cada árvore em um ensemble.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CCP Alpha: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Parâmetro que controla a poda das árvores, reduzindo a complexidade e o risco de overfitting.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 de reamostragem com reposição usada em bagging e para estimar variabilidade de métricas.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de ensemble que combina várias árvores de decisão, usando bagging e seleção de variáveis para criar robustez.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Overfitting: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modelo aprende padrões específicos da base de treino, prejudicando sua generalização.</w:t>
      </w:r>
    </w:p>
    <w:p w:rsidR="009B71DB" w:rsidRPr="009B71DB" w:rsidRDefault="009B71DB" w:rsidP="009B71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 Selection:</w:t>
      </w: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 de escolher variáveis relevantes para o modelo, frequentemente desnecessário em Random Forest e Gradient Boosting.</w:t>
      </w:r>
    </w:p>
    <w:p w:rsidR="009B71DB" w:rsidRPr="009B71DB" w:rsidRDefault="009B71DB" w:rsidP="009B7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1DB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explicações adicionais ou mais ajustes, é só avisar!</w:t>
      </w:r>
    </w:p>
    <w:p w:rsidR="003C12FE" w:rsidRDefault="003C12FE">
      <w:bookmarkStart w:id="0" w:name="_GoBack"/>
      <w:bookmarkEnd w:id="0"/>
    </w:p>
    <w:sectPr w:rsidR="003C1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6EC"/>
    <w:multiLevelType w:val="multilevel"/>
    <w:tmpl w:val="8D10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34B07"/>
    <w:multiLevelType w:val="multilevel"/>
    <w:tmpl w:val="3D66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E6588"/>
    <w:multiLevelType w:val="multilevel"/>
    <w:tmpl w:val="C49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1588A"/>
    <w:multiLevelType w:val="multilevel"/>
    <w:tmpl w:val="C40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47BA"/>
    <w:multiLevelType w:val="multilevel"/>
    <w:tmpl w:val="BA66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A7EBA"/>
    <w:multiLevelType w:val="multilevel"/>
    <w:tmpl w:val="D86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DB"/>
    <w:rsid w:val="003C12FE"/>
    <w:rsid w:val="009B71DB"/>
    <w:rsid w:val="00B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93BBC-C6AC-435F-AD36-651E4F1E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7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1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B7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71D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B71D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1302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1</cp:revision>
  <cp:lastPrinted>2025-01-23T13:59:00Z</cp:lastPrinted>
  <dcterms:created xsi:type="dcterms:W3CDTF">2025-01-23T13:56:00Z</dcterms:created>
  <dcterms:modified xsi:type="dcterms:W3CDTF">2025-01-23T18:10:00Z</dcterms:modified>
</cp:coreProperties>
</file>