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AE3E" w14:textId="77777777" w:rsidR="0026078A" w:rsidRPr="004757E9" w:rsidRDefault="0026078A">
      <w:pPr>
        <w:rPr>
          <w:rFonts w:ascii="Verdana" w:hAnsi="Verdana"/>
          <w:lang w:val="en-US"/>
        </w:rPr>
      </w:pPr>
    </w:p>
    <w:p w14:paraId="51F81893" w14:textId="77777777" w:rsidR="004757E9" w:rsidRPr="004757E9" w:rsidRDefault="004757E9">
      <w:pPr>
        <w:rPr>
          <w:rFonts w:ascii="Verdana" w:hAnsi="Verdana"/>
          <w:lang w:val="en-US"/>
        </w:rPr>
      </w:pPr>
      <w:r w:rsidRPr="004757E9">
        <w:rPr>
          <w:rFonts w:ascii="Verdana" w:hAnsi="Verdana"/>
          <w:lang w:val="en-US"/>
        </w:rPr>
        <w:t>Andison Industrial Sales Inc. stands as a significant industrial supplier for leading companies across the Philippines. Strategically situated amidst the expansive industrial landscape south of Metro Manila. Andison serves multi-national and export giants within the automotive and motorcycle assembly factories, power generation, oil refineries, petrochemical plant, metal fabrications, mining, shipyard, and other top contractors.</w:t>
      </w:r>
    </w:p>
    <w:p w14:paraId="13B8B988" w14:textId="77777777" w:rsidR="004757E9" w:rsidRPr="004757E9" w:rsidRDefault="004757E9">
      <w:pPr>
        <w:rPr>
          <w:rFonts w:ascii="Verdana" w:hAnsi="Verdana"/>
          <w:lang w:val="en-US"/>
        </w:rPr>
      </w:pPr>
    </w:p>
    <w:p w14:paraId="611B3CFA" w14:textId="2F33BD66" w:rsidR="004757E9" w:rsidRPr="004757E9" w:rsidRDefault="004757E9">
      <w:pPr>
        <w:rPr>
          <w:rFonts w:ascii="Verdana" w:hAnsi="Verdana"/>
          <w:lang w:val="en-US"/>
        </w:rPr>
      </w:pPr>
      <w:r w:rsidRPr="004757E9">
        <w:rPr>
          <w:rFonts w:ascii="Verdana" w:hAnsi="Verdana"/>
          <w:lang w:val="en-US"/>
        </w:rPr>
        <w:t xml:space="preserve">With specialize knowledge, Andison embraces the evolution of technology and consistently adopts new trends. We offer various solutions to our clientele by providing high quality products, technical solutions, support and services, given consultation to meet the evolving needs of our clients. </w:t>
      </w:r>
    </w:p>
    <w:p w14:paraId="61CD9937" w14:textId="77777777" w:rsidR="004757E9" w:rsidRPr="004757E9" w:rsidRDefault="004757E9">
      <w:pPr>
        <w:rPr>
          <w:rFonts w:ascii="Verdana" w:hAnsi="Verdana"/>
          <w:lang w:val="en-US"/>
        </w:rPr>
      </w:pPr>
    </w:p>
    <w:p w14:paraId="1F41EAD8" w14:textId="77777777" w:rsidR="00771A56" w:rsidRPr="00771A56" w:rsidRDefault="00771A56" w:rsidP="00771A56">
      <w:pPr>
        <w:rPr>
          <w:rFonts w:ascii="Verdana" w:hAnsi="Verdana"/>
        </w:rPr>
      </w:pPr>
      <w:r w:rsidRPr="00771A56">
        <w:rPr>
          <w:rFonts w:ascii="Verdana" w:hAnsi="Verdana"/>
          <w:lang w:val="en-US"/>
        </w:rPr>
        <w:t>Today, as representatives of various world-class brands, Andison has one of the industry’s broadest portfolio of products. Our range of products includes Robotic &amp; Automated Welding Systems, Welding &amp; Cutting Machines, Equipment and Consumables, Industrial Tools &amp; Supplies, Gas Detector &amp; Monitoring Devices, Safety Products, PPEs and many others.</w:t>
      </w:r>
    </w:p>
    <w:p w14:paraId="602E2258" w14:textId="77777777" w:rsidR="004757E9" w:rsidRDefault="004757E9">
      <w:pPr>
        <w:rPr>
          <w:rFonts w:ascii="Verdana" w:hAnsi="Verdana"/>
          <w:lang w:val="en-US"/>
        </w:rPr>
      </w:pPr>
    </w:p>
    <w:p w14:paraId="43EA9B1E" w14:textId="77777777" w:rsidR="004757E9" w:rsidRDefault="004757E9">
      <w:pPr>
        <w:rPr>
          <w:rFonts w:ascii="Verdana" w:hAnsi="Verdana"/>
          <w:lang w:val="en-US"/>
        </w:rPr>
      </w:pPr>
    </w:p>
    <w:p w14:paraId="3287540C" w14:textId="4AA7DEE1" w:rsidR="004757E9" w:rsidRDefault="004757E9">
      <w:pPr>
        <w:rPr>
          <w:rFonts w:ascii="Verdana" w:hAnsi="Verdana"/>
          <w:lang w:val="en-US"/>
        </w:rPr>
      </w:pPr>
      <w:r>
        <w:rPr>
          <w:rFonts w:ascii="Verdana" w:hAnsi="Verdana"/>
          <w:lang w:val="en-US"/>
        </w:rPr>
        <w:t xml:space="preserve">Mission </w:t>
      </w:r>
    </w:p>
    <w:p w14:paraId="2E918CA2" w14:textId="77777777" w:rsidR="004757E9" w:rsidRDefault="004757E9">
      <w:pPr>
        <w:rPr>
          <w:rFonts w:ascii="Verdana" w:hAnsi="Verdana"/>
          <w:lang w:val="en-US"/>
        </w:rPr>
      </w:pPr>
    </w:p>
    <w:p w14:paraId="6E5DF9A4" w14:textId="6B32FF4B" w:rsidR="004757E9" w:rsidRDefault="004757E9">
      <w:pPr>
        <w:rPr>
          <w:rFonts w:ascii="Verdana" w:hAnsi="Verdana"/>
          <w:lang w:val="en-US"/>
        </w:rPr>
      </w:pPr>
      <w:r>
        <w:rPr>
          <w:rFonts w:ascii="Verdana" w:hAnsi="Verdana"/>
          <w:lang w:val="en-US"/>
        </w:rPr>
        <w:t xml:space="preserve">To deliver innovative solutions and high-quality products to businesses in the Philippines at cost-effective prices. We aimed to cultivate lasting relationships with our industrial clients, ensuing mutual growth and success. </w:t>
      </w:r>
    </w:p>
    <w:p w14:paraId="0DF76913" w14:textId="77777777" w:rsidR="009E1D8B" w:rsidRDefault="009E1D8B">
      <w:pPr>
        <w:rPr>
          <w:rFonts w:ascii="Verdana" w:hAnsi="Verdana"/>
          <w:lang w:val="en-US"/>
        </w:rPr>
      </w:pPr>
    </w:p>
    <w:p w14:paraId="33C5D9A1" w14:textId="77777777" w:rsidR="009E1D8B" w:rsidRDefault="009E1D8B">
      <w:pPr>
        <w:rPr>
          <w:rFonts w:ascii="Verdana" w:hAnsi="Verdana"/>
          <w:lang w:val="en-US"/>
        </w:rPr>
      </w:pPr>
    </w:p>
    <w:p w14:paraId="117E8EB8" w14:textId="71785E26" w:rsidR="009E1D8B" w:rsidRDefault="009E1D8B">
      <w:pPr>
        <w:rPr>
          <w:rFonts w:ascii="Verdana" w:hAnsi="Verdana"/>
          <w:lang w:val="en-US"/>
        </w:rPr>
      </w:pPr>
      <w:r>
        <w:rPr>
          <w:rFonts w:ascii="Verdana" w:hAnsi="Verdana"/>
          <w:lang w:val="en-US"/>
        </w:rPr>
        <w:t>Vision</w:t>
      </w:r>
    </w:p>
    <w:p w14:paraId="110AF42D" w14:textId="77777777" w:rsidR="009E1D8B" w:rsidRDefault="009E1D8B">
      <w:pPr>
        <w:rPr>
          <w:rFonts w:ascii="Verdana" w:hAnsi="Verdana"/>
          <w:lang w:val="en-US"/>
        </w:rPr>
      </w:pPr>
    </w:p>
    <w:p w14:paraId="59D99924" w14:textId="4B6C5F7C" w:rsidR="009E1D8B" w:rsidRDefault="009E1D8B">
      <w:pPr>
        <w:rPr>
          <w:rFonts w:ascii="Verdana" w:hAnsi="Verdana"/>
          <w:lang w:val="en-US"/>
        </w:rPr>
      </w:pPr>
      <w:r>
        <w:rPr>
          <w:rFonts w:ascii="Verdana" w:hAnsi="Verdana"/>
          <w:lang w:val="en-US"/>
        </w:rPr>
        <w:t>To contribute to our country’s industrialization by being a major supplier to the industries.</w:t>
      </w:r>
    </w:p>
    <w:p w14:paraId="6ED66F23" w14:textId="77777777" w:rsidR="00357CD5" w:rsidRDefault="00357CD5">
      <w:pPr>
        <w:rPr>
          <w:rFonts w:ascii="Verdana" w:hAnsi="Verdana"/>
          <w:lang w:val="en-US"/>
        </w:rPr>
      </w:pPr>
    </w:p>
    <w:p w14:paraId="49C57F0A" w14:textId="77777777" w:rsidR="00357CD5" w:rsidRDefault="00357CD5">
      <w:pPr>
        <w:rPr>
          <w:rFonts w:ascii="Verdana" w:hAnsi="Verdana"/>
          <w:lang w:val="en-US"/>
        </w:rPr>
      </w:pPr>
    </w:p>
    <w:p w14:paraId="0C9B5CEB" w14:textId="77777777" w:rsidR="00357CD5" w:rsidRDefault="00357CD5">
      <w:pPr>
        <w:rPr>
          <w:rFonts w:ascii="Verdana" w:hAnsi="Verdana"/>
          <w:lang w:val="en-US"/>
        </w:rPr>
      </w:pPr>
    </w:p>
    <w:p w14:paraId="53AEC638" w14:textId="77777777" w:rsidR="00357CD5" w:rsidRDefault="00357CD5">
      <w:pPr>
        <w:rPr>
          <w:rFonts w:ascii="Verdana" w:hAnsi="Verdana"/>
          <w:lang w:val="en-US"/>
        </w:rPr>
      </w:pPr>
    </w:p>
    <w:p w14:paraId="13748A10" w14:textId="77777777" w:rsidR="00357CD5" w:rsidRDefault="00357CD5">
      <w:pPr>
        <w:rPr>
          <w:rFonts w:ascii="Verdana" w:hAnsi="Verdana"/>
          <w:lang w:val="en-US"/>
        </w:rPr>
      </w:pPr>
    </w:p>
    <w:p w14:paraId="74E2C996" w14:textId="77777777" w:rsidR="00357CD5" w:rsidRDefault="00357CD5">
      <w:pPr>
        <w:rPr>
          <w:rFonts w:ascii="Verdana" w:hAnsi="Verdana"/>
          <w:lang w:val="en-US"/>
        </w:rPr>
      </w:pPr>
    </w:p>
    <w:p w14:paraId="63150A04" w14:textId="77777777" w:rsidR="00357CD5" w:rsidRDefault="00357CD5">
      <w:pPr>
        <w:rPr>
          <w:rFonts w:ascii="Verdana" w:hAnsi="Verdana"/>
          <w:lang w:val="en-US"/>
        </w:rPr>
      </w:pPr>
    </w:p>
    <w:p w14:paraId="3D20D44D" w14:textId="77777777" w:rsidR="00357CD5" w:rsidRDefault="00357CD5">
      <w:pPr>
        <w:rPr>
          <w:rFonts w:ascii="Verdana" w:hAnsi="Verdana"/>
          <w:lang w:val="en-US"/>
        </w:rPr>
      </w:pPr>
    </w:p>
    <w:p w14:paraId="75F3AB8A" w14:textId="77777777" w:rsidR="00357CD5" w:rsidRDefault="00357CD5">
      <w:pPr>
        <w:rPr>
          <w:rFonts w:ascii="Verdana" w:hAnsi="Verdana"/>
          <w:lang w:val="en-US"/>
        </w:rPr>
      </w:pPr>
    </w:p>
    <w:p w14:paraId="08C93B50" w14:textId="77777777" w:rsidR="00357CD5" w:rsidRDefault="00357CD5">
      <w:pPr>
        <w:rPr>
          <w:rFonts w:ascii="Verdana" w:hAnsi="Verdana"/>
          <w:lang w:val="en-US"/>
        </w:rPr>
      </w:pPr>
    </w:p>
    <w:p w14:paraId="1704771D" w14:textId="77777777" w:rsidR="00357CD5" w:rsidRDefault="00357CD5">
      <w:pPr>
        <w:rPr>
          <w:rFonts w:ascii="Verdana" w:hAnsi="Verdana"/>
          <w:lang w:val="en-US"/>
        </w:rPr>
      </w:pPr>
    </w:p>
    <w:p w14:paraId="1E8B7977" w14:textId="77777777" w:rsidR="00357CD5" w:rsidRDefault="00357CD5">
      <w:pPr>
        <w:rPr>
          <w:rFonts w:ascii="Verdana" w:hAnsi="Verdana"/>
          <w:lang w:val="en-US"/>
        </w:rPr>
      </w:pPr>
    </w:p>
    <w:p w14:paraId="38887774" w14:textId="77777777" w:rsidR="00357CD5" w:rsidRDefault="00357CD5">
      <w:pPr>
        <w:rPr>
          <w:rFonts w:ascii="Verdana" w:hAnsi="Verdana"/>
          <w:lang w:val="en-US"/>
        </w:rPr>
      </w:pPr>
    </w:p>
    <w:p w14:paraId="5B2A4CCC" w14:textId="77777777" w:rsidR="00357CD5" w:rsidRDefault="00357CD5">
      <w:pPr>
        <w:rPr>
          <w:rFonts w:ascii="Verdana" w:hAnsi="Verdana"/>
          <w:lang w:val="en-US"/>
        </w:rPr>
      </w:pPr>
    </w:p>
    <w:p w14:paraId="712A446B" w14:textId="77777777" w:rsidR="00357CD5" w:rsidRDefault="00357CD5">
      <w:pPr>
        <w:rPr>
          <w:rFonts w:ascii="Verdana" w:hAnsi="Verdana"/>
          <w:lang w:val="en-US"/>
        </w:rPr>
      </w:pPr>
    </w:p>
    <w:p w14:paraId="0A58ED07" w14:textId="77777777" w:rsidR="00357CD5" w:rsidRDefault="00357CD5">
      <w:pPr>
        <w:rPr>
          <w:rFonts w:ascii="Verdana" w:hAnsi="Verdana"/>
          <w:lang w:val="en-US"/>
        </w:rPr>
      </w:pPr>
    </w:p>
    <w:p w14:paraId="13E72006" w14:textId="77777777" w:rsidR="00357CD5" w:rsidRDefault="00357CD5">
      <w:pPr>
        <w:rPr>
          <w:rFonts w:ascii="Verdana" w:hAnsi="Verdana"/>
          <w:lang w:val="en-US"/>
        </w:rPr>
      </w:pPr>
    </w:p>
    <w:p w14:paraId="1A710AD7" w14:textId="07B2A1F1" w:rsidR="00357CD5" w:rsidRPr="00357CD5" w:rsidRDefault="00357CD5">
      <w:pPr>
        <w:rPr>
          <w:rFonts w:ascii="Verdana" w:hAnsi="Verdana"/>
          <w:sz w:val="44"/>
          <w:szCs w:val="44"/>
          <w:lang w:val="en-US"/>
        </w:rPr>
      </w:pPr>
      <w:r w:rsidRPr="00357CD5">
        <w:rPr>
          <w:rFonts w:ascii="Verdana" w:hAnsi="Verdana"/>
          <w:sz w:val="44"/>
          <w:szCs w:val="44"/>
          <w:lang w:val="en-US"/>
        </w:rPr>
        <w:t xml:space="preserve">WELDING </w:t>
      </w:r>
    </w:p>
    <w:p w14:paraId="56E7E76E" w14:textId="77777777" w:rsidR="00357CD5" w:rsidRDefault="00357CD5">
      <w:pPr>
        <w:rPr>
          <w:rFonts w:ascii="Verdana" w:hAnsi="Verdana"/>
          <w:sz w:val="36"/>
          <w:szCs w:val="36"/>
          <w:lang w:val="en-US"/>
        </w:rPr>
      </w:pPr>
    </w:p>
    <w:p w14:paraId="1E2CDAD0" w14:textId="23A91A42" w:rsidR="00357CD5" w:rsidRPr="00357CD5" w:rsidRDefault="00357CD5">
      <w:pPr>
        <w:rPr>
          <w:rFonts w:ascii="Helvetica" w:hAnsi="Helvetica"/>
          <w:sz w:val="44"/>
          <w:szCs w:val="44"/>
          <w:lang w:val="en-US"/>
        </w:rPr>
      </w:pPr>
      <w:r w:rsidRPr="00357CD5">
        <w:rPr>
          <w:rFonts w:ascii="Helvetica" w:hAnsi="Helvetica"/>
          <w:sz w:val="44"/>
          <w:szCs w:val="44"/>
          <w:lang w:val="en-US"/>
        </w:rPr>
        <w:t xml:space="preserve">WELDING </w:t>
      </w:r>
    </w:p>
    <w:p w14:paraId="0B3B92BD" w14:textId="77777777" w:rsidR="00357CD5" w:rsidRDefault="00357CD5">
      <w:pPr>
        <w:rPr>
          <w:rFonts w:ascii="Helvetica" w:hAnsi="Helvetica"/>
          <w:sz w:val="36"/>
          <w:szCs w:val="36"/>
          <w:lang w:val="en-US"/>
        </w:rPr>
      </w:pPr>
    </w:p>
    <w:p w14:paraId="2E7EDCFF" w14:textId="77777777" w:rsidR="00357CD5" w:rsidRDefault="00357CD5">
      <w:pPr>
        <w:rPr>
          <w:rFonts w:ascii="Candara" w:hAnsi="Candara"/>
          <w:sz w:val="52"/>
          <w:szCs w:val="52"/>
          <w:lang w:val="en-US"/>
        </w:rPr>
      </w:pPr>
      <w:r w:rsidRPr="00357CD5">
        <w:rPr>
          <w:rFonts w:ascii="Candara" w:hAnsi="Candara"/>
          <w:sz w:val="52"/>
          <w:szCs w:val="52"/>
          <w:lang w:val="en-US"/>
        </w:rPr>
        <w:t>WELDING</w:t>
      </w:r>
    </w:p>
    <w:p w14:paraId="5D9FD6AC" w14:textId="77777777" w:rsidR="00357CD5" w:rsidRPr="00357CD5" w:rsidRDefault="00357CD5">
      <w:pPr>
        <w:rPr>
          <w:rFonts w:ascii="Candara" w:hAnsi="Candara"/>
          <w:sz w:val="36"/>
          <w:szCs w:val="36"/>
          <w:lang w:val="en-US"/>
        </w:rPr>
      </w:pPr>
    </w:p>
    <w:p w14:paraId="3824FD2B" w14:textId="7E112E16" w:rsidR="00357CD5" w:rsidRDefault="00357CD5">
      <w:pPr>
        <w:rPr>
          <w:rFonts w:ascii="Candara" w:hAnsi="Candara"/>
          <w:sz w:val="52"/>
          <w:szCs w:val="52"/>
          <w:lang w:val="en-US"/>
        </w:rPr>
      </w:pPr>
      <w:r>
        <w:rPr>
          <w:rFonts w:ascii="Calibri" w:hAnsi="Calibri" w:cs="Calibri"/>
          <w:sz w:val="52"/>
          <w:szCs w:val="52"/>
          <w:lang w:val="en-US"/>
        </w:rPr>
        <w:t xml:space="preserve">WELDING </w:t>
      </w:r>
      <w:r w:rsidRPr="00357CD5">
        <w:rPr>
          <w:rFonts w:ascii="Candara" w:hAnsi="Candara"/>
          <w:sz w:val="52"/>
          <w:szCs w:val="52"/>
          <w:lang w:val="en-US"/>
        </w:rPr>
        <w:t xml:space="preserve"> </w:t>
      </w:r>
    </w:p>
    <w:p w14:paraId="59BAB2E4" w14:textId="77777777" w:rsidR="00357CD5" w:rsidRDefault="00357CD5">
      <w:pPr>
        <w:rPr>
          <w:rFonts w:ascii="Candara" w:hAnsi="Candara"/>
          <w:sz w:val="52"/>
          <w:szCs w:val="52"/>
          <w:lang w:val="en-US"/>
        </w:rPr>
      </w:pPr>
    </w:p>
    <w:p w14:paraId="0EB56C90" w14:textId="0B2A95C3" w:rsidR="00357CD5" w:rsidRPr="00357CD5" w:rsidRDefault="00357CD5">
      <w:pPr>
        <w:rPr>
          <w:rFonts w:ascii="Arial" w:hAnsi="Arial" w:cs="Arial"/>
          <w:sz w:val="52"/>
          <w:szCs w:val="52"/>
          <w:lang w:val="en-US"/>
        </w:rPr>
      </w:pPr>
      <w:r>
        <w:rPr>
          <w:rFonts w:ascii="Arial" w:hAnsi="Arial" w:cs="Arial"/>
          <w:sz w:val="52"/>
          <w:szCs w:val="52"/>
          <w:lang w:val="en-US"/>
        </w:rPr>
        <w:t>WELDING</w:t>
      </w:r>
    </w:p>
    <w:p w14:paraId="204AD78E" w14:textId="77777777" w:rsidR="00357CD5" w:rsidRPr="00357CD5" w:rsidRDefault="00357CD5">
      <w:pPr>
        <w:rPr>
          <w:rFonts w:ascii="Candara" w:hAnsi="Candara"/>
          <w:sz w:val="52"/>
          <w:szCs w:val="52"/>
          <w:lang w:val="en-US"/>
        </w:rPr>
      </w:pPr>
    </w:p>
    <w:p w14:paraId="44D380E4" w14:textId="77777777" w:rsidR="00357CD5" w:rsidRDefault="00357CD5">
      <w:pPr>
        <w:rPr>
          <w:rFonts w:ascii="Verdana" w:hAnsi="Verdana"/>
          <w:lang w:val="en-US"/>
        </w:rPr>
      </w:pPr>
    </w:p>
    <w:p w14:paraId="229985DE" w14:textId="77777777" w:rsidR="00357CD5" w:rsidRPr="004757E9" w:rsidRDefault="00357CD5">
      <w:pPr>
        <w:rPr>
          <w:rFonts w:ascii="Verdana" w:hAnsi="Verdana"/>
          <w:lang w:val="en-US"/>
        </w:rPr>
      </w:pPr>
    </w:p>
    <w:sectPr w:rsidR="00357CD5" w:rsidRPr="004757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E9"/>
    <w:rsid w:val="0011377D"/>
    <w:rsid w:val="0026078A"/>
    <w:rsid w:val="00357CD5"/>
    <w:rsid w:val="004757E9"/>
    <w:rsid w:val="00771A56"/>
    <w:rsid w:val="009E1D8B"/>
    <w:rsid w:val="00BC05D5"/>
    <w:rsid w:val="00C07EA9"/>
    <w:rsid w:val="00C143A8"/>
    <w:rsid w:val="00DA1000"/>
    <w:rsid w:val="00FC6A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BA60"/>
  <w15:chartTrackingRefBased/>
  <w15:docId w15:val="{CC50AC7A-53E1-EF46-9F09-E73B3F44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7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7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7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7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7E9"/>
    <w:rPr>
      <w:rFonts w:eastAsiaTheme="majorEastAsia" w:cstheme="majorBidi"/>
      <w:color w:val="272727" w:themeColor="text1" w:themeTint="D8"/>
    </w:rPr>
  </w:style>
  <w:style w:type="paragraph" w:styleId="Title">
    <w:name w:val="Title"/>
    <w:basedOn w:val="Normal"/>
    <w:next w:val="Normal"/>
    <w:link w:val="TitleChar"/>
    <w:uiPriority w:val="10"/>
    <w:qFormat/>
    <w:rsid w:val="004757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7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7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57E9"/>
    <w:rPr>
      <w:i/>
      <w:iCs/>
      <w:color w:val="404040" w:themeColor="text1" w:themeTint="BF"/>
    </w:rPr>
  </w:style>
  <w:style w:type="paragraph" w:styleId="ListParagraph">
    <w:name w:val="List Paragraph"/>
    <w:basedOn w:val="Normal"/>
    <w:uiPriority w:val="34"/>
    <w:qFormat/>
    <w:rsid w:val="004757E9"/>
    <w:pPr>
      <w:ind w:left="720"/>
      <w:contextualSpacing/>
    </w:pPr>
  </w:style>
  <w:style w:type="character" w:styleId="IntenseEmphasis">
    <w:name w:val="Intense Emphasis"/>
    <w:basedOn w:val="DefaultParagraphFont"/>
    <w:uiPriority w:val="21"/>
    <w:qFormat/>
    <w:rsid w:val="004757E9"/>
    <w:rPr>
      <w:i/>
      <w:iCs/>
      <w:color w:val="0F4761" w:themeColor="accent1" w:themeShade="BF"/>
    </w:rPr>
  </w:style>
  <w:style w:type="paragraph" w:styleId="IntenseQuote">
    <w:name w:val="Intense Quote"/>
    <w:basedOn w:val="Normal"/>
    <w:next w:val="Normal"/>
    <w:link w:val="IntenseQuoteChar"/>
    <w:uiPriority w:val="30"/>
    <w:qFormat/>
    <w:rsid w:val="00475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7E9"/>
    <w:rPr>
      <w:i/>
      <w:iCs/>
      <w:color w:val="0F4761" w:themeColor="accent1" w:themeShade="BF"/>
    </w:rPr>
  </w:style>
  <w:style w:type="character" w:styleId="IntenseReference">
    <w:name w:val="Intense Reference"/>
    <w:basedOn w:val="DefaultParagraphFont"/>
    <w:uiPriority w:val="32"/>
    <w:qFormat/>
    <w:rsid w:val="00475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 Uy Bomping</dc:creator>
  <cp:keywords/>
  <dc:description/>
  <cp:lastModifiedBy>Reinna Genevieve</cp:lastModifiedBy>
  <cp:revision>3</cp:revision>
  <cp:lastPrinted>2024-05-06T05:41:00Z</cp:lastPrinted>
  <dcterms:created xsi:type="dcterms:W3CDTF">2025-12-09T07:20:00Z</dcterms:created>
  <dcterms:modified xsi:type="dcterms:W3CDTF">2025-12-09T07:28:00Z</dcterms:modified>
</cp:coreProperties>
</file>