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EA28" w14:textId="0F7FB5BB" w:rsidR="00B2761F" w:rsidRPr="00B2761F" w:rsidRDefault="00B2761F" w:rsidP="00B2761F">
      <w:pPr>
        <w:spacing w:after="0" w:line="240" w:lineRule="auto"/>
      </w:pPr>
      <w:r w:rsidRPr="00B2761F">
        <w:t xml:space="preserve">The </w:t>
      </w:r>
      <w:r w:rsidRPr="00B2761F">
        <w:rPr>
          <w:b/>
          <w:bCs/>
        </w:rPr>
        <w:t xml:space="preserve">Professional </w:t>
      </w:r>
      <w:proofErr w:type="spellStart"/>
      <w:r w:rsidRPr="00B2761F">
        <w:rPr>
          <w:b/>
          <w:bCs/>
        </w:rPr>
        <w:t>Arc</w:t>
      </w:r>
      <w:r>
        <w:rPr>
          <w:b/>
          <w:bCs/>
        </w:rPr>
        <w:t>air</w:t>
      </w:r>
      <w:proofErr w:type="spellEnd"/>
      <w:r w:rsidRPr="00B2761F">
        <w:rPr>
          <w:b/>
          <w:bCs/>
        </w:rPr>
        <w:t>® K4000</w:t>
      </w:r>
      <w:r w:rsidRPr="00B2761F">
        <w:t xml:space="preserve"> is a heavy-duty </w:t>
      </w:r>
      <w:r w:rsidRPr="00B2761F">
        <w:rPr>
          <w:b/>
          <w:bCs/>
        </w:rPr>
        <w:t>air carbon arc gouging torch</w:t>
      </w:r>
      <w:r w:rsidRPr="00B2761F">
        <w:t xml:space="preserve"> designed for efficient </w:t>
      </w:r>
      <w:r w:rsidRPr="00B2761F">
        <w:rPr>
          <w:b/>
          <w:bCs/>
        </w:rPr>
        <w:t>metal removal and weld preparation</w:t>
      </w:r>
      <w:r w:rsidRPr="00B2761F">
        <w:t xml:space="preserve"> in demanding fabrication environments such as shipyards, structural steel plants, and pressure vessel shops. Built for rugged performance, it features an optimized </w:t>
      </w:r>
      <w:r w:rsidRPr="00B2761F">
        <w:rPr>
          <w:b/>
          <w:bCs/>
        </w:rPr>
        <w:t>air flow head assembly</w:t>
      </w:r>
      <w:r w:rsidRPr="00B2761F">
        <w:t xml:space="preserve"> and </w:t>
      </w:r>
      <w:r w:rsidRPr="00B2761F">
        <w:rPr>
          <w:b/>
          <w:bCs/>
        </w:rPr>
        <w:t xml:space="preserve">positive air assist </w:t>
      </w:r>
      <w:r w:rsidR="008A4EDC" w:rsidRPr="00B2761F">
        <w:rPr>
          <w:b/>
          <w:bCs/>
        </w:rPr>
        <w:t>shut off</w:t>
      </w:r>
      <w:r w:rsidRPr="00B2761F">
        <w:t xml:space="preserve"> for efficient slag removal and consistent gouge quality. The ergonomic 15° angled torch and 360° swivel cable improve operator comfort and control, while a </w:t>
      </w:r>
      <w:r w:rsidRPr="00B2761F">
        <w:rPr>
          <w:b/>
          <w:bCs/>
        </w:rPr>
        <w:t>durable cable cover and improved conduction</w:t>
      </w:r>
      <w:r w:rsidRPr="00B2761F">
        <w:t xml:space="preserve"> extend service life in harsh conditions. With compatibility for a wide range of carbon electrode sizes and up to 1000 A of current, it delivers reliable gouging performance across applications. </w:t>
      </w:r>
    </w:p>
    <w:p w14:paraId="7637F02C" w14:textId="5520075B" w:rsidR="00B2761F" w:rsidRPr="00B2761F" w:rsidRDefault="00B2761F" w:rsidP="00B2761F">
      <w:pPr>
        <w:spacing w:after="0" w:line="240" w:lineRule="auto"/>
      </w:pPr>
    </w:p>
    <w:p w14:paraId="5B05BAB3" w14:textId="77777777" w:rsidR="00B2761F" w:rsidRPr="00B2761F" w:rsidRDefault="00B2761F" w:rsidP="00B2761F">
      <w:pPr>
        <w:spacing w:after="0" w:line="240" w:lineRule="auto"/>
        <w:rPr>
          <w:b/>
          <w:bCs/>
        </w:rPr>
      </w:pPr>
      <w:r w:rsidRPr="00B2761F">
        <w:rPr>
          <w:b/>
          <w:bCs/>
        </w:rPr>
        <w:t>Key Features</w:t>
      </w:r>
    </w:p>
    <w:p w14:paraId="05D84278" w14:textId="48C70BF9" w:rsidR="00B2761F" w:rsidRPr="00B2761F" w:rsidRDefault="00B2761F" w:rsidP="00B2761F">
      <w:pPr>
        <w:numPr>
          <w:ilvl w:val="0"/>
          <w:numId w:val="1"/>
        </w:numPr>
        <w:spacing w:after="0" w:line="240" w:lineRule="auto"/>
      </w:pPr>
      <w:r w:rsidRPr="00B2761F">
        <w:t xml:space="preserve">Designed for </w:t>
      </w:r>
      <w:r w:rsidRPr="00B2761F">
        <w:rPr>
          <w:b/>
          <w:bCs/>
        </w:rPr>
        <w:t>air carbon arc gouging and metal removal</w:t>
      </w:r>
      <w:r w:rsidRPr="00B2761F">
        <w:t xml:space="preserve"> in heavy fabrication settings. </w:t>
      </w:r>
    </w:p>
    <w:p w14:paraId="547A961D" w14:textId="17232CAC" w:rsidR="00B2761F" w:rsidRPr="00B2761F" w:rsidRDefault="00B2761F" w:rsidP="00B2761F">
      <w:pPr>
        <w:numPr>
          <w:ilvl w:val="0"/>
          <w:numId w:val="1"/>
        </w:numPr>
        <w:spacing w:after="0" w:line="240" w:lineRule="auto"/>
      </w:pPr>
      <w:r w:rsidRPr="00B2761F">
        <w:rPr>
          <w:b/>
          <w:bCs/>
        </w:rPr>
        <w:t>Optimized air flow head (four-hole)</w:t>
      </w:r>
      <w:r w:rsidRPr="00B2761F">
        <w:t xml:space="preserve"> promotes efficient plasma arc and slag clearing. </w:t>
      </w:r>
    </w:p>
    <w:p w14:paraId="7DDDA9ED" w14:textId="05324994" w:rsidR="00B2761F" w:rsidRPr="00B2761F" w:rsidRDefault="00B2761F" w:rsidP="00B2761F">
      <w:pPr>
        <w:numPr>
          <w:ilvl w:val="0"/>
          <w:numId w:val="1"/>
        </w:numPr>
        <w:spacing w:after="0" w:line="240" w:lineRule="auto"/>
      </w:pPr>
      <w:r w:rsidRPr="00B2761F">
        <w:rPr>
          <w:b/>
          <w:bCs/>
        </w:rPr>
        <w:t xml:space="preserve">Positive air assist </w:t>
      </w:r>
      <w:r w:rsidR="008A4EDC" w:rsidRPr="00B2761F">
        <w:rPr>
          <w:b/>
          <w:bCs/>
        </w:rPr>
        <w:t>shut off</w:t>
      </w:r>
      <w:r w:rsidRPr="00B2761F">
        <w:t xml:space="preserve"> minimizes compressor cycling when air supply is low. </w:t>
      </w:r>
    </w:p>
    <w:p w14:paraId="3BCCEFAB" w14:textId="2401B2A1" w:rsidR="00B2761F" w:rsidRPr="00B2761F" w:rsidRDefault="00B2761F" w:rsidP="00B2761F">
      <w:pPr>
        <w:numPr>
          <w:ilvl w:val="0"/>
          <w:numId w:val="1"/>
        </w:numPr>
        <w:spacing w:after="0" w:line="240" w:lineRule="auto"/>
      </w:pPr>
      <w:r w:rsidRPr="00B2761F">
        <w:rPr>
          <w:b/>
          <w:bCs/>
        </w:rPr>
        <w:t>360° swivel cable</w:t>
      </w:r>
      <w:r w:rsidRPr="00B2761F">
        <w:t xml:space="preserve"> enhances maneuverability and reduces operator fatigue. </w:t>
      </w:r>
    </w:p>
    <w:p w14:paraId="401355A7" w14:textId="702E8335" w:rsidR="00B2761F" w:rsidRPr="00B2761F" w:rsidRDefault="00B2761F" w:rsidP="00B2761F">
      <w:pPr>
        <w:numPr>
          <w:ilvl w:val="0"/>
          <w:numId w:val="1"/>
        </w:numPr>
        <w:spacing w:after="0" w:line="240" w:lineRule="auto"/>
      </w:pPr>
      <w:r w:rsidRPr="00B2761F">
        <w:rPr>
          <w:b/>
          <w:bCs/>
        </w:rPr>
        <w:t>Ergonomic 15° angled torch</w:t>
      </w:r>
      <w:r w:rsidRPr="00B2761F">
        <w:t xml:space="preserve"> improves comfort and precision for extended use. </w:t>
      </w:r>
    </w:p>
    <w:p w14:paraId="40C9BC0A" w14:textId="436C755A" w:rsidR="00B2761F" w:rsidRPr="00B2761F" w:rsidRDefault="00B2761F" w:rsidP="00B2761F">
      <w:pPr>
        <w:numPr>
          <w:ilvl w:val="0"/>
          <w:numId w:val="1"/>
        </w:numPr>
        <w:spacing w:after="0" w:line="240" w:lineRule="auto"/>
      </w:pPr>
      <w:r w:rsidRPr="00B2761F">
        <w:rPr>
          <w:b/>
          <w:bCs/>
        </w:rPr>
        <w:t>Durable cable and insulated hook-up kit</w:t>
      </w:r>
      <w:r w:rsidRPr="00B2761F">
        <w:t xml:space="preserve"> for long service life and safe connections. </w:t>
      </w:r>
    </w:p>
    <w:p w14:paraId="163F9358" w14:textId="32DEC328" w:rsidR="00B2761F" w:rsidRPr="00B2761F" w:rsidRDefault="00B2761F" w:rsidP="00B2761F">
      <w:pPr>
        <w:numPr>
          <w:ilvl w:val="0"/>
          <w:numId w:val="1"/>
        </w:numPr>
        <w:spacing w:after="0" w:line="240" w:lineRule="auto"/>
      </w:pPr>
      <w:r w:rsidRPr="00B2761F">
        <w:t xml:space="preserve">Handles a broad range of </w:t>
      </w:r>
      <w:r w:rsidRPr="00B2761F">
        <w:rPr>
          <w:b/>
          <w:bCs/>
        </w:rPr>
        <w:t>carbon electrode sizes</w:t>
      </w:r>
      <w:r w:rsidRPr="00B2761F">
        <w:t xml:space="preserve"> for versatile gouging tasks. </w:t>
      </w:r>
    </w:p>
    <w:p w14:paraId="200443EE" w14:textId="77777777" w:rsidR="00B2761F" w:rsidRPr="00B2761F" w:rsidRDefault="00B2761F" w:rsidP="00B2761F">
      <w:pPr>
        <w:numPr>
          <w:ilvl w:val="0"/>
          <w:numId w:val="1"/>
        </w:numPr>
        <w:spacing w:after="0" w:line="240" w:lineRule="auto"/>
      </w:pPr>
      <w:r w:rsidRPr="00B2761F">
        <w:t xml:space="preserve">High amperage capacity up to </w:t>
      </w:r>
      <w:r w:rsidRPr="00B2761F">
        <w:rPr>
          <w:b/>
          <w:bCs/>
        </w:rPr>
        <w:t>~1000 A</w:t>
      </w:r>
      <w:r w:rsidRPr="00B2761F">
        <w:t xml:space="preserve"> (air pressure ~80 psi).</w:t>
      </w:r>
    </w:p>
    <w:p w14:paraId="2C8619A3" w14:textId="77777777" w:rsidR="00FE5752" w:rsidRDefault="00FE5752" w:rsidP="00B2761F">
      <w:pPr>
        <w:spacing w:after="0" w:line="240" w:lineRule="auto"/>
      </w:pPr>
    </w:p>
    <w:sectPr w:rsidR="00FE57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04D4D"/>
    <w:multiLevelType w:val="multilevel"/>
    <w:tmpl w:val="898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86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1F"/>
    <w:rsid w:val="00596FBD"/>
    <w:rsid w:val="008A4EDC"/>
    <w:rsid w:val="00B2761F"/>
    <w:rsid w:val="00CA3E45"/>
    <w:rsid w:val="00E71D29"/>
    <w:rsid w:val="00FE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BA4E"/>
  <w15:chartTrackingRefBased/>
  <w15:docId w15:val="{F69B0D25-1A20-4942-916E-B7EF006D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6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6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6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6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6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6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6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6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6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6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6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6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6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6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6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6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6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76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6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Reinna Genevieve</dc:creator>
  <cp:keywords/>
  <dc:description/>
  <cp:lastModifiedBy>Reinna Genevieve</cp:lastModifiedBy>
  <cp:revision>2</cp:revision>
  <dcterms:created xsi:type="dcterms:W3CDTF">2025-12-24T02:29:00Z</dcterms:created>
  <dcterms:modified xsi:type="dcterms:W3CDTF">2025-12-24T02:31:00Z</dcterms:modified>
</cp:coreProperties>
</file>