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8E4AB" w14:textId="2FEFEA73" w:rsidR="00FD5BBF" w:rsidRDefault="00FD5BBF" w:rsidP="00FD5BBF">
      <w:pPr>
        <w:spacing w:after="0" w:line="240" w:lineRule="auto"/>
      </w:pPr>
      <w:r>
        <w:rPr>
          <w:b/>
          <w:bCs/>
        </w:rPr>
        <w:t xml:space="preserve">Tokin Arc Model </w:t>
      </w:r>
      <w:r w:rsidRPr="00FD5BBF">
        <w:rPr>
          <w:b/>
          <w:bCs/>
        </w:rPr>
        <w:t>TKN-A1 Nozzle Cleaner</w:t>
      </w:r>
      <w:r w:rsidRPr="00FD5BBF">
        <w:t xml:space="preserve"> is a </w:t>
      </w:r>
      <w:r w:rsidRPr="00FD5BBF">
        <w:rPr>
          <w:b/>
          <w:bCs/>
        </w:rPr>
        <w:t>robot peripheral cleaning device</w:t>
      </w:r>
      <w:r w:rsidRPr="00FD5BBF">
        <w:t xml:space="preserve"> designed to maintain welding torch nozzles by removing spatter and debris efficiently. Its </w:t>
      </w:r>
      <w:r w:rsidRPr="00FD5BBF">
        <w:rPr>
          <w:b/>
          <w:bCs/>
        </w:rPr>
        <w:t>simple air-driven mechanism</w:t>
      </w:r>
      <w:r w:rsidRPr="00FD5BBF">
        <w:t xml:space="preserve"> and interchangeable cleaning heads enable effective cleaning of both the nozzle tip and inner wall without damaging components, helping extend nozzle life and reduce downtime in welding operations.</w:t>
      </w:r>
    </w:p>
    <w:p w14:paraId="21ED840F" w14:textId="77777777" w:rsidR="00FD5BBF" w:rsidRDefault="00FD5BBF" w:rsidP="00FD5BBF">
      <w:pPr>
        <w:spacing w:after="0" w:line="240" w:lineRule="auto"/>
      </w:pPr>
    </w:p>
    <w:p w14:paraId="27DF1D14" w14:textId="140E211C" w:rsidR="00FD5BBF" w:rsidRPr="00FD5BBF" w:rsidRDefault="00FD5BBF" w:rsidP="004C3F6F">
      <w:pPr>
        <w:numPr>
          <w:ilvl w:val="0"/>
          <w:numId w:val="6"/>
        </w:numPr>
        <w:spacing w:after="0" w:line="240" w:lineRule="auto"/>
      </w:pPr>
      <w:r w:rsidRPr="00FD5BBF">
        <w:t>Pneumatic force turns the spring, allowing easy installation and safe operation.</w:t>
      </w:r>
    </w:p>
    <w:p w14:paraId="356B6182" w14:textId="46DEA7C2" w:rsidR="00FD5BBF" w:rsidRPr="00FD5BBF" w:rsidRDefault="00FD5BBF" w:rsidP="004C3F6F">
      <w:pPr>
        <w:numPr>
          <w:ilvl w:val="0"/>
          <w:numId w:val="6"/>
        </w:numPr>
        <w:spacing w:after="0" w:line="240" w:lineRule="auto"/>
      </w:pPr>
      <w:r w:rsidRPr="00FD5BBF">
        <w:t>It stops turning if excessive force is applied to the head during nozzle cleaning. Thus, it minimizes damage to the nozzle.</w:t>
      </w:r>
    </w:p>
    <w:p w14:paraId="73887883" w14:textId="77777777" w:rsidR="00FD5BBF" w:rsidRPr="00FD5BBF" w:rsidRDefault="00FD5BBF" w:rsidP="004C3F6F">
      <w:pPr>
        <w:numPr>
          <w:ilvl w:val="0"/>
          <w:numId w:val="6"/>
        </w:numPr>
        <w:spacing w:after="0" w:line="240" w:lineRule="auto"/>
      </w:pPr>
      <w:r w:rsidRPr="00FD5BBF">
        <w:t>Numerous types of heads are available to accommodate nozzles.</w:t>
      </w:r>
    </w:p>
    <w:p w14:paraId="558433F2" w14:textId="77777777" w:rsidR="00FD5BBF" w:rsidRPr="00FD5BBF" w:rsidRDefault="00FD5BBF" w:rsidP="004C3F6F">
      <w:pPr>
        <w:numPr>
          <w:ilvl w:val="0"/>
          <w:numId w:val="6"/>
        </w:numPr>
        <w:spacing w:after="0" w:line="240" w:lineRule="auto"/>
      </w:pPr>
      <w:r w:rsidRPr="00FD5BBF">
        <w:t>A “regulator and solenoid valve set” type is also available.</w:t>
      </w:r>
    </w:p>
    <w:p w14:paraId="4BC9BC94" w14:textId="77777777" w:rsidR="00FD5BBF" w:rsidRDefault="00FD5BBF" w:rsidP="004C3F6F">
      <w:pPr>
        <w:numPr>
          <w:ilvl w:val="0"/>
          <w:numId w:val="6"/>
        </w:numPr>
        <w:spacing w:after="0" w:line="240" w:lineRule="auto"/>
      </w:pPr>
      <w:r w:rsidRPr="00FD5BBF">
        <w:t>A nozzle cleaner cover (spatter receptacle) is available as an option.</w:t>
      </w:r>
    </w:p>
    <w:p w14:paraId="62482750" w14:textId="77777777" w:rsidR="004C3F6F" w:rsidRDefault="004C3F6F" w:rsidP="004C3F6F">
      <w:pPr>
        <w:spacing w:after="0" w:line="240" w:lineRule="auto"/>
      </w:pPr>
    </w:p>
    <w:p w14:paraId="30B1CFCF" w14:textId="067F2C77" w:rsidR="004C3F6F" w:rsidRDefault="004C3F6F" w:rsidP="004C3F6F">
      <w:pPr>
        <w:pStyle w:val="ListParagraph"/>
        <w:numPr>
          <w:ilvl w:val="0"/>
          <w:numId w:val="7"/>
        </w:numPr>
        <w:spacing w:after="0" w:line="240" w:lineRule="auto"/>
      </w:pPr>
      <w:r>
        <w:t xml:space="preserve">Air </w:t>
      </w:r>
      <w:proofErr w:type="gramStart"/>
      <w:r>
        <w:t>Pressure :</w:t>
      </w:r>
      <w:proofErr w:type="gramEnd"/>
      <w:r>
        <w:t xml:space="preserve"> 0.2~0.5MPa</w:t>
      </w:r>
    </w:p>
    <w:p w14:paraId="4DA2927D" w14:textId="4561A527" w:rsidR="004C3F6F" w:rsidRDefault="004C3F6F" w:rsidP="004C3F6F">
      <w:pPr>
        <w:pStyle w:val="ListParagraph"/>
        <w:numPr>
          <w:ilvl w:val="0"/>
          <w:numId w:val="7"/>
        </w:numPr>
        <w:spacing w:after="0" w:line="240" w:lineRule="auto"/>
      </w:pPr>
      <w:r>
        <w:t xml:space="preserve">Air </w:t>
      </w:r>
      <w:proofErr w:type="gramStart"/>
      <w:r>
        <w:t>Consumption :</w:t>
      </w:r>
      <w:proofErr w:type="gramEnd"/>
      <w:r>
        <w:t xml:space="preserve"> 60L/min</w:t>
      </w:r>
    </w:p>
    <w:p w14:paraId="64DE9CF4" w14:textId="51DBA0B2" w:rsidR="004C3F6F" w:rsidRDefault="004C3F6F" w:rsidP="004C3F6F">
      <w:pPr>
        <w:pStyle w:val="ListParagraph"/>
        <w:numPr>
          <w:ilvl w:val="0"/>
          <w:numId w:val="7"/>
        </w:numPr>
        <w:spacing w:after="0" w:line="240" w:lineRule="auto"/>
      </w:pPr>
      <w:r>
        <w:t xml:space="preserve">Air </w:t>
      </w:r>
      <w:proofErr w:type="gramStart"/>
      <w:r>
        <w:t>Connection :</w:t>
      </w:r>
      <w:proofErr w:type="gramEnd"/>
      <w:r>
        <w:t xml:space="preserve"> Ø6 one-touch joint</w:t>
      </w:r>
    </w:p>
    <w:p w14:paraId="203E3C8E" w14:textId="3F27A62C" w:rsidR="004C3F6F" w:rsidRDefault="004C3F6F" w:rsidP="004C3F6F">
      <w:pPr>
        <w:pStyle w:val="ListParagraph"/>
        <w:numPr>
          <w:ilvl w:val="0"/>
          <w:numId w:val="7"/>
        </w:numPr>
        <w:spacing w:after="0" w:line="240" w:lineRule="auto"/>
      </w:pPr>
      <w:r>
        <w:t xml:space="preserve">Outer Dimensions </w:t>
      </w:r>
      <w:proofErr w:type="gramStart"/>
      <w:r>
        <w:t>( W</w:t>
      </w:r>
      <w:proofErr w:type="gramEnd"/>
      <w:r>
        <w:t xml:space="preserve"> x D x </w:t>
      </w:r>
      <w:proofErr w:type="gramStart"/>
      <w:r>
        <w:t>H )</w:t>
      </w:r>
      <w:proofErr w:type="gramEnd"/>
      <w:r>
        <w:t xml:space="preserve"> : 200 x 110 x 190</w:t>
      </w:r>
    </w:p>
    <w:p w14:paraId="6567F227" w14:textId="5347670D" w:rsidR="004C3F6F" w:rsidRDefault="004C3F6F" w:rsidP="004C3F6F">
      <w:pPr>
        <w:pStyle w:val="ListParagraph"/>
        <w:numPr>
          <w:ilvl w:val="0"/>
          <w:numId w:val="7"/>
        </w:numPr>
        <w:spacing w:after="0" w:line="240" w:lineRule="auto"/>
      </w:pPr>
      <w:proofErr w:type="gramStart"/>
      <w:r>
        <w:t>Weight :</w:t>
      </w:r>
      <w:proofErr w:type="gramEnd"/>
      <w:r>
        <w:t xml:space="preserve"> 1.5kgs.</w:t>
      </w:r>
    </w:p>
    <w:p w14:paraId="3E9F9FC2" w14:textId="77777777" w:rsidR="00FD5BBF" w:rsidRDefault="00FD5BBF" w:rsidP="00FD5BBF">
      <w:pPr>
        <w:spacing w:after="0" w:line="240" w:lineRule="auto"/>
      </w:pPr>
    </w:p>
    <w:p w14:paraId="58E71304" w14:textId="77777777" w:rsidR="00FD5BBF" w:rsidRDefault="00FD5BBF" w:rsidP="00FD5BBF">
      <w:pPr>
        <w:spacing w:after="0" w:line="240" w:lineRule="auto"/>
      </w:pPr>
    </w:p>
    <w:p w14:paraId="0442013D" w14:textId="36C9163E" w:rsidR="00FD5BBF" w:rsidRDefault="002458FC" w:rsidP="00FD5BBF">
      <w:pPr>
        <w:spacing w:after="0" w:line="240" w:lineRule="auto"/>
      </w:pPr>
      <w:r w:rsidRPr="002458FC">
        <w:t xml:space="preserve">The </w:t>
      </w:r>
      <w:r w:rsidRPr="002458FC">
        <w:rPr>
          <w:b/>
          <w:bCs/>
        </w:rPr>
        <w:t>Tokin Arc Portable Butt Welder (PBW)</w:t>
      </w:r>
      <w:r w:rsidRPr="002458FC">
        <w:t xml:space="preserve"> is a compact and rugged </w:t>
      </w:r>
      <w:r w:rsidRPr="002458FC">
        <w:rPr>
          <w:b/>
          <w:bCs/>
        </w:rPr>
        <w:t>portable welding unit</w:t>
      </w:r>
      <w:r w:rsidRPr="002458FC">
        <w:t xml:space="preserve"> engineered for field and workshop butt-welding applications. Designed to weld steel wire and small components with precision and safety, it delivers adjustable welding power suitable for various wire diameters while maintaining reliable performance and ease of use. Built with safety-compliant insulation and simple controls, the PBW is ideal for mobile welding tasks and on-site repairs where dependable, portable welding capability is essential.</w:t>
      </w:r>
    </w:p>
    <w:p w14:paraId="41EE1FB3" w14:textId="77777777" w:rsidR="002458FC" w:rsidRDefault="002458FC" w:rsidP="00FD5BBF">
      <w:pPr>
        <w:spacing w:after="0" w:line="240" w:lineRule="auto"/>
      </w:pPr>
    </w:p>
    <w:p w14:paraId="0EBC6088" w14:textId="0F626BF8" w:rsidR="002458FC" w:rsidRDefault="002458FC" w:rsidP="002458FC">
      <w:pPr>
        <w:pStyle w:val="ListParagraph"/>
        <w:numPr>
          <w:ilvl w:val="0"/>
          <w:numId w:val="3"/>
        </w:numPr>
        <w:spacing w:after="0" w:line="240" w:lineRule="auto"/>
      </w:pPr>
      <w:r>
        <w:t>230VAC, Single Phase 50/60Hz</w:t>
      </w:r>
    </w:p>
    <w:p w14:paraId="746A292F" w14:textId="40D1A7CD" w:rsidR="002458FC" w:rsidRDefault="002458FC" w:rsidP="002458FC">
      <w:pPr>
        <w:pStyle w:val="ListParagraph"/>
        <w:numPr>
          <w:ilvl w:val="0"/>
          <w:numId w:val="3"/>
        </w:numPr>
        <w:spacing w:after="0" w:line="240" w:lineRule="auto"/>
      </w:pPr>
      <w:r>
        <w:t>Electrical Power: 0.6kVA</w:t>
      </w:r>
    </w:p>
    <w:p w14:paraId="50B9CF41" w14:textId="1CDCA3C9" w:rsidR="002458FC" w:rsidRDefault="002458FC" w:rsidP="002458FC">
      <w:pPr>
        <w:pStyle w:val="ListParagraph"/>
        <w:numPr>
          <w:ilvl w:val="0"/>
          <w:numId w:val="3"/>
        </w:numPr>
        <w:spacing w:after="0" w:line="240" w:lineRule="auto"/>
      </w:pPr>
      <w:r>
        <w:t>Applicable Wire Size: Ø0.8~2.0mm (Solid Wire only)</w:t>
      </w:r>
    </w:p>
    <w:p w14:paraId="0401EA0C" w14:textId="141BB896" w:rsidR="002458FC" w:rsidRDefault="002458FC" w:rsidP="002458FC">
      <w:pPr>
        <w:pStyle w:val="ListParagraph"/>
        <w:numPr>
          <w:ilvl w:val="0"/>
          <w:numId w:val="3"/>
        </w:numPr>
        <w:spacing w:after="0" w:line="240" w:lineRule="auto"/>
      </w:pPr>
      <w:r>
        <w:t>Weight: 13.0 kgs.</w:t>
      </w:r>
    </w:p>
    <w:p w14:paraId="51834F94" w14:textId="77777777" w:rsidR="004C3F6F" w:rsidRDefault="004C3F6F" w:rsidP="004C3F6F">
      <w:pPr>
        <w:spacing w:after="0" w:line="240" w:lineRule="auto"/>
      </w:pPr>
    </w:p>
    <w:p w14:paraId="771338F2" w14:textId="77777777" w:rsidR="004C3F6F" w:rsidRDefault="004C3F6F" w:rsidP="004C3F6F">
      <w:pPr>
        <w:spacing w:after="0" w:line="240" w:lineRule="auto"/>
      </w:pPr>
    </w:p>
    <w:p w14:paraId="418F674E" w14:textId="77777777" w:rsidR="004C3F6F" w:rsidRDefault="004C3F6F" w:rsidP="004C3F6F">
      <w:pPr>
        <w:spacing w:after="0" w:line="240" w:lineRule="auto"/>
      </w:pPr>
    </w:p>
    <w:p w14:paraId="488FB75B" w14:textId="10A805C9" w:rsidR="004C3F6F" w:rsidRDefault="004C3F6F" w:rsidP="004C3F6F">
      <w:pPr>
        <w:spacing w:after="0" w:line="240" w:lineRule="auto"/>
      </w:pPr>
      <w:r w:rsidRPr="004C3F6F">
        <w:t xml:space="preserve">The </w:t>
      </w:r>
      <w:r w:rsidRPr="004C3F6F">
        <w:rPr>
          <w:b/>
          <w:bCs/>
        </w:rPr>
        <w:t>Wire Wizard Wire Sizer Model NSW-BW-WS-1</w:t>
      </w:r>
      <w:r w:rsidRPr="004C3F6F">
        <w:t xml:space="preserve"> is a precision accessory for the </w:t>
      </w:r>
      <w:r w:rsidRPr="004C3F6F">
        <w:rPr>
          <w:b/>
          <w:bCs/>
        </w:rPr>
        <w:t>Non-Stop® Wire Dispensing System</w:t>
      </w:r>
      <w:r w:rsidRPr="004C3F6F">
        <w:t xml:space="preserve">, designed to prepare butt-welded wire ends for smooth feeding and reliable performance. It removes burrs from weld joints to ensure clean, consistent wire surfaces, eliminating snags and improving wire delivery in automated welding or high-volume production environments. This model is supplied </w:t>
      </w:r>
      <w:r w:rsidRPr="004C3F6F">
        <w:rPr>
          <w:b/>
          <w:bCs/>
        </w:rPr>
        <w:t>without preset dies</w:t>
      </w:r>
      <w:r w:rsidRPr="004C3F6F">
        <w:t>, allowing you to specify the correct die size for your wire application.</w:t>
      </w:r>
    </w:p>
    <w:p w14:paraId="69F1EBDB" w14:textId="77777777" w:rsidR="004C3F6F" w:rsidRDefault="004C3F6F" w:rsidP="004C3F6F">
      <w:pPr>
        <w:spacing w:after="0" w:line="240" w:lineRule="auto"/>
      </w:pPr>
    </w:p>
    <w:p w14:paraId="611E15DF" w14:textId="253F7AE5" w:rsidR="004C3F6F" w:rsidRDefault="004C3F6F" w:rsidP="004C3F6F">
      <w:pPr>
        <w:pStyle w:val="ListParagraph"/>
        <w:numPr>
          <w:ilvl w:val="0"/>
          <w:numId w:val="8"/>
        </w:numPr>
        <w:spacing w:after="0" w:line="240" w:lineRule="auto"/>
      </w:pPr>
      <w:r>
        <w:t>For solid and flux cored wire</w:t>
      </w:r>
    </w:p>
    <w:p w14:paraId="1C1CBD5C" w14:textId="388F067D" w:rsidR="004C3F6F" w:rsidRDefault="004C3F6F" w:rsidP="004C3F6F">
      <w:pPr>
        <w:pStyle w:val="ListParagraph"/>
        <w:numPr>
          <w:ilvl w:val="0"/>
          <w:numId w:val="8"/>
        </w:numPr>
        <w:spacing w:after="0" w:line="240" w:lineRule="auto"/>
      </w:pPr>
      <w:r>
        <w:t>Wire sizes up to .078” (2mm)</w:t>
      </w:r>
    </w:p>
    <w:p w14:paraId="1F5320D4" w14:textId="424C0B0C" w:rsidR="004C3F6F" w:rsidRPr="00FD5BBF" w:rsidRDefault="004C3F6F" w:rsidP="004C3F6F">
      <w:pPr>
        <w:pStyle w:val="ListParagraph"/>
        <w:numPr>
          <w:ilvl w:val="0"/>
          <w:numId w:val="8"/>
        </w:numPr>
        <w:spacing w:after="0" w:line="240" w:lineRule="auto"/>
      </w:pPr>
      <w:r>
        <w:t>Replacement dies available</w:t>
      </w:r>
    </w:p>
    <w:p w14:paraId="007E1968" w14:textId="77777777" w:rsidR="00FE5752" w:rsidRDefault="00FE5752" w:rsidP="00FD5BBF">
      <w:pPr>
        <w:spacing w:after="0" w:line="240" w:lineRule="auto"/>
      </w:pPr>
    </w:p>
    <w:p w14:paraId="04E17604" w14:textId="77777777" w:rsidR="00A43CFE" w:rsidRDefault="00A43CFE" w:rsidP="00FD5BBF">
      <w:pPr>
        <w:spacing w:after="0" w:line="240" w:lineRule="auto"/>
      </w:pPr>
    </w:p>
    <w:p w14:paraId="7F6C11C6" w14:textId="77777777" w:rsidR="00A43CFE" w:rsidRDefault="00A43CFE" w:rsidP="00FD5BBF">
      <w:pPr>
        <w:spacing w:after="0" w:line="240" w:lineRule="auto"/>
      </w:pPr>
    </w:p>
    <w:p w14:paraId="506CF719" w14:textId="77777777" w:rsidR="00A43CFE" w:rsidRDefault="00A43CFE" w:rsidP="00FD5BBF">
      <w:pPr>
        <w:spacing w:after="0" w:line="240" w:lineRule="auto"/>
      </w:pPr>
    </w:p>
    <w:p w14:paraId="7777D5F4" w14:textId="77777777" w:rsidR="00A43CFE" w:rsidRPr="00A43CFE" w:rsidRDefault="00A43CFE" w:rsidP="00A43CFE">
      <w:pPr>
        <w:spacing w:after="0" w:line="240" w:lineRule="auto"/>
      </w:pPr>
      <w:r w:rsidRPr="00A43CFE">
        <w:rPr>
          <w:b/>
          <w:bCs/>
        </w:rPr>
        <w:lastRenderedPageBreak/>
        <w:t>EVO 2.2 – Mobile Filter Unit for Welding Smokes</w:t>
      </w:r>
    </w:p>
    <w:p w14:paraId="4B57DEA9" w14:textId="77777777" w:rsidR="00A43CFE" w:rsidRDefault="00A43CFE" w:rsidP="00A43CFE">
      <w:pPr>
        <w:spacing w:after="0" w:line="240" w:lineRule="auto"/>
      </w:pPr>
      <w:r w:rsidRPr="00A43CFE">
        <w:t xml:space="preserve">The </w:t>
      </w:r>
      <w:r w:rsidRPr="00A43CFE">
        <w:rPr>
          <w:b/>
          <w:bCs/>
        </w:rPr>
        <w:t>EVO 2.2</w:t>
      </w:r>
      <w:r w:rsidRPr="00A43CFE">
        <w:t xml:space="preserve"> is a robust mobile filtering unit designed for efficient extraction and purification of welding fumes in workshops and industrial spaces where standard ventilation isn’t feasible. Built on a powder-coated steel frame with easy-roll castors, it delivers reliable, ready-to-use performance with a high-efficiency centrifugal fan and digital control panel. Its multi-stage filtration system achieves </w:t>
      </w:r>
      <w:r w:rsidRPr="00A43CFE">
        <w:rPr>
          <w:b/>
          <w:bCs/>
        </w:rPr>
        <w:t>E12 class filtration efficiency (&gt;99.5%)</w:t>
      </w:r>
      <w:r w:rsidRPr="00A43CFE">
        <w:t>, capturing particulate from processes like MIG, TIG, and MMA welding. Ideal for medium-low pollutant concentrations and dry welding fumes, the EVO 2.2 keeps the air cleaner and your workspace healthier.</w:t>
      </w:r>
    </w:p>
    <w:p w14:paraId="19198E39" w14:textId="77777777" w:rsidR="00BD075E" w:rsidRDefault="00BD075E" w:rsidP="00A43CFE">
      <w:pPr>
        <w:spacing w:after="0" w:line="240" w:lineRule="auto"/>
      </w:pPr>
    </w:p>
    <w:p w14:paraId="5A046916" w14:textId="77777777" w:rsidR="00BD075E" w:rsidRDefault="00BD075E" w:rsidP="00BD075E">
      <w:pPr>
        <w:spacing w:after="0" w:line="240" w:lineRule="auto"/>
      </w:pPr>
    </w:p>
    <w:p w14:paraId="7640491B" w14:textId="77777777" w:rsidR="00BD075E" w:rsidRDefault="00BD075E" w:rsidP="00BD075E">
      <w:pPr>
        <w:spacing w:after="0" w:line="240" w:lineRule="auto"/>
      </w:pPr>
      <w:r w:rsidRPr="00BD075E">
        <w:rPr>
          <w:b/>
          <w:bCs/>
          <w:noProof/>
        </w:rPr>
        <w:t>Technical Features</w:t>
      </w:r>
    </w:p>
    <w:tbl>
      <w:tblPr>
        <w:tblStyle w:val="TableGrid"/>
        <w:tblW w:w="0" w:type="auto"/>
        <w:tblLook w:val="04A0" w:firstRow="1" w:lastRow="0" w:firstColumn="1" w:lastColumn="0" w:noHBand="0" w:noVBand="1"/>
      </w:tblPr>
      <w:tblGrid>
        <w:gridCol w:w="2835"/>
        <w:gridCol w:w="2835"/>
      </w:tblGrid>
      <w:tr w:rsidR="00BD075E" w14:paraId="3D9BC4F8" w14:textId="77777777" w:rsidTr="00927454">
        <w:tc>
          <w:tcPr>
            <w:tcW w:w="2835" w:type="dxa"/>
          </w:tcPr>
          <w:p w14:paraId="1B418207" w14:textId="77777777" w:rsidR="00BD075E" w:rsidRDefault="00BD075E" w:rsidP="00927454">
            <w:r>
              <w:t>Model</w:t>
            </w:r>
          </w:p>
        </w:tc>
        <w:tc>
          <w:tcPr>
            <w:tcW w:w="2835" w:type="dxa"/>
          </w:tcPr>
          <w:p w14:paraId="3B260BB4" w14:textId="3472F137" w:rsidR="00BD075E" w:rsidRDefault="00BD075E" w:rsidP="00927454">
            <w:r>
              <w:t>EVO 2.2</w:t>
            </w:r>
          </w:p>
        </w:tc>
      </w:tr>
      <w:tr w:rsidR="00BD075E" w14:paraId="719AC11A" w14:textId="77777777" w:rsidTr="00927454">
        <w:tc>
          <w:tcPr>
            <w:tcW w:w="2835" w:type="dxa"/>
          </w:tcPr>
          <w:p w14:paraId="75CBC58E" w14:textId="77777777" w:rsidR="00BD075E" w:rsidRDefault="00BD075E" w:rsidP="00927454">
            <w:r>
              <w:t>Fan capacity</w:t>
            </w:r>
          </w:p>
        </w:tc>
        <w:tc>
          <w:tcPr>
            <w:tcW w:w="2835" w:type="dxa"/>
          </w:tcPr>
          <w:p w14:paraId="2566BE2E" w14:textId="389CA56B" w:rsidR="00BD075E" w:rsidRDefault="00BD075E" w:rsidP="00927454">
            <w:r>
              <w:t>250</w:t>
            </w:r>
            <w:r>
              <w:t>0</w:t>
            </w:r>
            <w:r>
              <w:t xml:space="preserve"> m3/h</w:t>
            </w:r>
          </w:p>
        </w:tc>
      </w:tr>
      <w:tr w:rsidR="00BD075E" w14:paraId="7C41D106" w14:textId="77777777" w:rsidTr="00927454">
        <w:tc>
          <w:tcPr>
            <w:tcW w:w="2835" w:type="dxa"/>
          </w:tcPr>
          <w:p w14:paraId="58EEECD8" w14:textId="77777777" w:rsidR="00BD075E" w:rsidRDefault="00BD075E" w:rsidP="00927454">
            <w:r>
              <w:t>Extraction at hood</w:t>
            </w:r>
          </w:p>
        </w:tc>
        <w:tc>
          <w:tcPr>
            <w:tcW w:w="2835" w:type="dxa"/>
          </w:tcPr>
          <w:p w14:paraId="6100F19C" w14:textId="6C82DCED" w:rsidR="00BD075E" w:rsidRDefault="00BD075E" w:rsidP="00927454">
            <w:r>
              <w:t>11</w:t>
            </w:r>
            <w:r>
              <w:t>0</w:t>
            </w:r>
            <w:r>
              <w:t>0 m3/h</w:t>
            </w:r>
          </w:p>
        </w:tc>
      </w:tr>
      <w:tr w:rsidR="00BD075E" w14:paraId="5F2C22C7" w14:textId="77777777" w:rsidTr="00927454">
        <w:tc>
          <w:tcPr>
            <w:tcW w:w="2835" w:type="dxa"/>
          </w:tcPr>
          <w:p w14:paraId="03FCCDD7" w14:textId="77777777" w:rsidR="00BD075E" w:rsidRDefault="00BD075E" w:rsidP="00927454">
            <w:r>
              <w:t>Filtration efficiency</w:t>
            </w:r>
          </w:p>
        </w:tc>
        <w:tc>
          <w:tcPr>
            <w:tcW w:w="2835" w:type="dxa"/>
          </w:tcPr>
          <w:p w14:paraId="147171EC" w14:textId="43110F97" w:rsidR="00BD075E" w:rsidRDefault="00BD075E" w:rsidP="00927454">
            <w:r>
              <w:t>E12</w:t>
            </w:r>
            <w:r>
              <w:t xml:space="preserve"> &gt;99</w:t>
            </w:r>
            <w:r>
              <w:t>.5</w:t>
            </w:r>
            <w:r>
              <w:t xml:space="preserve"> %</w:t>
            </w:r>
          </w:p>
        </w:tc>
      </w:tr>
      <w:tr w:rsidR="00BD075E" w14:paraId="61551F06" w14:textId="77777777" w:rsidTr="00927454">
        <w:tc>
          <w:tcPr>
            <w:tcW w:w="2835" w:type="dxa"/>
          </w:tcPr>
          <w:p w14:paraId="3B3F2767" w14:textId="0B5205F4" w:rsidR="00BD075E" w:rsidRDefault="00BD075E" w:rsidP="00927454">
            <w:r>
              <w:t>Filtering area</w:t>
            </w:r>
          </w:p>
        </w:tc>
        <w:tc>
          <w:tcPr>
            <w:tcW w:w="2835" w:type="dxa"/>
          </w:tcPr>
          <w:p w14:paraId="00D75E9B" w14:textId="1354F255" w:rsidR="00BD075E" w:rsidRDefault="00BD075E" w:rsidP="00927454">
            <w:r>
              <w:t>1</w:t>
            </w:r>
            <w:r>
              <w:t>4</w:t>
            </w:r>
            <w:r>
              <w:t xml:space="preserve">.5 </w:t>
            </w:r>
            <w:r>
              <w:t>m2</w:t>
            </w:r>
          </w:p>
        </w:tc>
      </w:tr>
      <w:tr w:rsidR="00BD075E" w14:paraId="5F657127" w14:textId="77777777" w:rsidTr="00927454">
        <w:tc>
          <w:tcPr>
            <w:tcW w:w="2835" w:type="dxa"/>
          </w:tcPr>
          <w:p w14:paraId="1994044C" w14:textId="77777777" w:rsidR="00BD075E" w:rsidRDefault="00BD075E" w:rsidP="00927454">
            <w:r>
              <w:t>Motor power</w:t>
            </w:r>
          </w:p>
        </w:tc>
        <w:tc>
          <w:tcPr>
            <w:tcW w:w="2835" w:type="dxa"/>
          </w:tcPr>
          <w:p w14:paraId="5E7591C1" w14:textId="77777777" w:rsidR="00BD075E" w:rsidRDefault="00BD075E" w:rsidP="00927454">
            <w:r>
              <w:t>1.1 – 230/50 kW – V/Hz</w:t>
            </w:r>
          </w:p>
        </w:tc>
      </w:tr>
      <w:tr w:rsidR="00BD075E" w14:paraId="54EB9580" w14:textId="77777777" w:rsidTr="00927454">
        <w:tc>
          <w:tcPr>
            <w:tcW w:w="2835" w:type="dxa"/>
          </w:tcPr>
          <w:p w14:paraId="51B2CF6A" w14:textId="77777777" w:rsidR="00BD075E" w:rsidRDefault="00BD075E" w:rsidP="00927454">
            <w:r>
              <w:t>Noise</w:t>
            </w:r>
          </w:p>
        </w:tc>
        <w:tc>
          <w:tcPr>
            <w:tcW w:w="2835" w:type="dxa"/>
          </w:tcPr>
          <w:p w14:paraId="53CC0513" w14:textId="2D4CA9D0" w:rsidR="00BD075E" w:rsidRDefault="00BD075E" w:rsidP="00927454">
            <w:r>
              <w:t>73</w:t>
            </w:r>
            <w:r>
              <w:t xml:space="preserve"> </w:t>
            </w:r>
            <w:proofErr w:type="spellStart"/>
            <w:r>
              <w:t>db</w:t>
            </w:r>
            <w:proofErr w:type="spellEnd"/>
            <w:r>
              <w:t xml:space="preserve"> [A]</w:t>
            </w:r>
          </w:p>
        </w:tc>
      </w:tr>
      <w:tr w:rsidR="00BD075E" w14:paraId="08F37E85" w14:textId="77777777" w:rsidTr="00927454">
        <w:tc>
          <w:tcPr>
            <w:tcW w:w="2835" w:type="dxa"/>
          </w:tcPr>
          <w:p w14:paraId="6CD3230B" w14:textId="77777777" w:rsidR="00BD075E" w:rsidRDefault="00BD075E" w:rsidP="00927454">
            <w:r>
              <w:t>Dimension</w:t>
            </w:r>
          </w:p>
        </w:tc>
        <w:tc>
          <w:tcPr>
            <w:tcW w:w="2835" w:type="dxa"/>
          </w:tcPr>
          <w:p w14:paraId="7AF44B23" w14:textId="269DDC60" w:rsidR="00BD075E" w:rsidRDefault="00BD075E" w:rsidP="00927454">
            <w:r>
              <w:t>5</w:t>
            </w:r>
            <w:r>
              <w:t>2</w:t>
            </w:r>
            <w:r>
              <w:t xml:space="preserve">0 x </w:t>
            </w:r>
            <w:r>
              <w:t>101</w:t>
            </w:r>
            <w:r>
              <w:t xml:space="preserve">0 x </w:t>
            </w:r>
            <w:r>
              <w:t>92</w:t>
            </w:r>
            <w:r>
              <w:t>0 h mm</w:t>
            </w:r>
          </w:p>
        </w:tc>
      </w:tr>
      <w:tr w:rsidR="00BD075E" w14:paraId="12A834B5" w14:textId="77777777" w:rsidTr="00927454">
        <w:tc>
          <w:tcPr>
            <w:tcW w:w="2835" w:type="dxa"/>
          </w:tcPr>
          <w:p w14:paraId="00497116" w14:textId="77777777" w:rsidR="00BD075E" w:rsidRDefault="00BD075E" w:rsidP="00927454">
            <w:r>
              <w:t>Weight</w:t>
            </w:r>
          </w:p>
        </w:tc>
        <w:tc>
          <w:tcPr>
            <w:tcW w:w="2835" w:type="dxa"/>
          </w:tcPr>
          <w:p w14:paraId="1C841862" w14:textId="074F508B" w:rsidR="00BD075E" w:rsidRDefault="00BD075E" w:rsidP="00927454">
            <w:r>
              <w:t>85</w:t>
            </w:r>
            <w:r>
              <w:t xml:space="preserve"> kgs.</w:t>
            </w:r>
          </w:p>
        </w:tc>
      </w:tr>
    </w:tbl>
    <w:p w14:paraId="59FAC218" w14:textId="77777777" w:rsidR="00BD075E" w:rsidRDefault="00BD075E" w:rsidP="00BD075E">
      <w:pPr>
        <w:spacing w:after="0" w:line="240" w:lineRule="auto"/>
      </w:pPr>
    </w:p>
    <w:p w14:paraId="1D0B6A94" w14:textId="77777777" w:rsidR="00BD075E" w:rsidRDefault="00BD075E" w:rsidP="00A43CFE">
      <w:pPr>
        <w:spacing w:after="0" w:line="240" w:lineRule="auto"/>
      </w:pPr>
    </w:p>
    <w:p w14:paraId="48FDC767" w14:textId="77777777" w:rsidR="00A43CFE" w:rsidRDefault="00A43CFE" w:rsidP="00A43CFE">
      <w:pPr>
        <w:spacing w:after="0" w:line="240" w:lineRule="auto"/>
      </w:pPr>
    </w:p>
    <w:p w14:paraId="4E6D5679" w14:textId="77777777" w:rsidR="00A43CFE" w:rsidRDefault="00A43CFE" w:rsidP="00A43CFE">
      <w:pPr>
        <w:spacing w:after="0" w:line="240" w:lineRule="auto"/>
      </w:pPr>
    </w:p>
    <w:p w14:paraId="24E1B0E5" w14:textId="77777777" w:rsidR="00DC2488" w:rsidRDefault="00DC2488" w:rsidP="00A43CFE">
      <w:pPr>
        <w:spacing w:after="0" w:line="240" w:lineRule="auto"/>
      </w:pPr>
    </w:p>
    <w:p w14:paraId="036FC9A2" w14:textId="77777777" w:rsidR="00DC2488" w:rsidRPr="00DC2488" w:rsidRDefault="00DC2488" w:rsidP="00DC2488">
      <w:pPr>
        <w:spacing w:after="0" w:line="240" w:lineRule="auto"/>
      </w:pPr>
      <w:r w:rsidRPr="00DC2488">
        <w:rPr>
          <w:b/>
          <w:bCs/>
        </w:rPr>
        <w:t>AER 201 – Portable Filtering Unit for Welding Smokes</w:t>
      </w:r>
    </w:p>
    <w:p w14:paraId="7296F0F0" w14:textId="77777777" w:rsidR="00DC2488" w:rsidRPr="00DC2488" w:rsidRDefault="00DC2488" w:rsidP="00DC2488">
      <w:pPr>
        <w:spacing w:after="0" w:line="240" w:lineRule="auto"/>
      </w:pPr>
      <w:r w:rsidRPr="00DC2488">
        <w:t xml:space="preserve">The </w:t>
      </w:r>
      <w:r w:rsidRPr="00DC2488">
        <w:rPr>
          <w:b/>
          <w:bCs/>
        </w:rPr>
        <w:t>AER 201</w:t>
      </w:r>
      <w:r w:rsidRPr="00DC2488">
        <w:t xml:space="preserve"> is a compact, portable air filtration unit engineered for effective extraction and purification of welding fumes in enclosed or hard-to-reach areas where traditional ventilation isn’t practical. Designed for intermittent use with medium-to-low pollutant concentrations, it includes a flexible suction hose with capture nozzle and magnetic positioner for stable placement. Built with a sturdy, powder-coated steel body and a multi-stage filter system featuring a metallic spark arrestor, cartridge filter and activated carbon filter, the AER 201 delivers </w:t>
      </w:r>
      <w:r w:rsidRPr="00DC2488">
        <w:rPr>
          <w:b/>
          <w:bCs/>
        </w:rPr>
        <w:t>99 % filtration efficiency</w:t>
      </w:r>
      <w:r w:rsidRPr="00DC2488">
        <w:t xml:space="preserve"> to help maintain cleaner, healthier air during MIG, TIG, MMA and pulse welding operations. </w:t>
      </w:r>
    </w:p>
    <w:p w14:paraId="5E29256C" w14:textId="77777777" w:rsidR="00DC2488" w:rsidRDefault="00DC2488" w:rsidP="00A43CFE">
      <w:pPr>
        <w:spacing w:after="0" w:line="240" w:lineRule="auto"/>
      </w:pPr>
    </w:p>
    <w:p w14:paraId="3A120DE9" w14:textId="39BD75CF" w:rsidR="00A43CFE" w:rsidRDefault="00BD075E" w:rsidP="00FD5BBF">
      <w:pPr>
        <w:spacing w:after="0" w:line="240" w:lineRule="auto"/>
      </w:pPr>
      <w:r w:rsidRPr="00BD075E">
        <w:rPr>
          <w:b/>
          <w:bCs/>
          <w:noProof/>
        </w:rPr>
        <w:t>Technical Features</w:t>
      </w:r>
    </w:p>
    <w:tbl>
      <w:tblPr>
        <w:tblStyle w:val="TableGrid"/>
        <w:tblW w:w="0" w:type="auto"/>
        <w:tblLook w:val="04A0" w:firstRow="1" w:lastRow="0" w:firstColumn="1" w:lastColumn="0" w:noHBand="0" w:noVBand="1"/>
      </w:tblPr>
      <w:tblGrid>
        <w:gridCol w:w="2835"/>
        <w:gridCol w:w="2835"/>
      </w:tblGrid>
      <w:tr w:rsidR="00DC2488" w14:paraId="0054E950" w14:textId="77777777" w:rsidTr="00BD075E">
        <w:tc>
          <w:tcPr>
            <w:tcW w:w="2835" w:type="dxa"/>
          </w:tcPr>
          <w:p w14:paraId="25A500A9" w14:textId="1441FBB3" w:rsidR="00DC2488" w:rsidRDefault="00DC2488" w:rsidP="00FD5BBF">
            <w:r>
              <w:t>Model</w:t>
            </w:r>
          </w:p>
        </w:tc>
        <w:tc>
          <w:tcPr>
            <w:tcW w:w="2835" w:type="dxa"/>
          </w:tcPr>
          <w:p w14:paraId="461720DF" w14:textId="7D02CB4C" w:rsidR="00DC2488" w:rsidRDefault="00DC2488" w:rsidP="00FD5BBF">
            <w:r>
              <w:t>AER 201</w:t>
            </w:r>
          </w:p>
        </w:tc>
      </w:tr>
      <w:tr w:rsidR="00DC2488" w14:paraId="36AA25E9" w14:textId="77777777" w:rsidTr="00BD075E">
        <w:tc>
          <w:tcPr>
            <w:tcW w:w="2835" w:type="dxa"/>
          </w:tcPr>
          <w:p w14:paraId="5D48AD97" w14:textId="1BF90BE9" w:rsidR="00DC2488" w:rsidRDefault="00DC2488" w:rsidP="00FD5BBF">
            <w:r>
              <w:t>Flexible Hose</w:t>
            </w:r>
          </w:p>
        </w:tc>
        <w:tc>
          <w:tcPr>
            <w:tcW w:w="2835" w:type="dxa"/>
          </w:tcPr>
          <w:p w14:paraId="483865E7" w14:textId="7CA28A80" w:rsidR="00DC2488" w:rsidRDefault="00DC2488" w:rsidP="00FD5BBF">
            <w:r>
              <w:t>Ø 50 – L. 2000 mm</w:t>
            </w:r>
          </w:p>
        </w:tc>
      </w:tr>
      <w:tr w:rsidR="00DC2488" w14:paraId="0F82BB5F" w14:textId="77777777" w:rsidTr="00BD075E">
        <w:tc>
          <w:tcPr>
            <w:tcW w:w="2835" w:type="dxa"/>
          </w:tcPr>
          <w:p w14:paraId="7B351F5E" w14:textId="67BE4C10" w:rsidR="00DC2488" w:rsidRDefault="00DC2488" w:rsidP="00FD5BBF">
            <w:r>
              <w:t>Fan capacity</w:t>
            </w:r>
          </w:p>
        </w:tc>
        <w:tc>
          <w:tcPr>
            <w:tcW w:w="2835" w:type="dxa"/>
          </w:tcPr>
          <w:p w14:paraId="40015E12" w14:textId="02A83F06" w:rsidR="00DC2488" w:rsidRDefault="00DC2488" w:rsidP="00FD5BBF">
            <w:r>
              <w:t>250 m3/h</w:t>
            </w:r>
          </w:p>
        </w:tc>
      </w:tr>
      <w:tr w:rsidR="00DC2488" w14:paraId="6C365D34" w14:textId="77777777" w:rsidTr="00BD075E">
        <w:tc>
          <w:tcPr>
            <w:tcW w:w="2835" w:type="dxa"/>
          </w:tcPr>
          <w:p w14:paraId="0E6BBFA6" w14:textId="62343B2E" w:rsidR="00DC2488" w:rsidRDefault="00DC2488" w:rsidP="00FD5BBF">
            <w:r>
              <w:t>Extraction at hood</w:t>
            </w:r>
          </w:p>
        </w:tc>
        <w:tc>
          <w:tcPr>
            <w:tcW w:w="2835" w:type="dxa"/>
          </w:tcPr>
          <w:p w14:paraId="56A3FD39" w14:textId="79910D61" w:rsidR="00DC2488" w:rsidRDefault="00DC2488" w:rsidP="00FD5BBF">
            <w:r>
              <w:t>110 m3/h</w:t>
            </w:r>
          </w:p>
        </w:tc>
      </w:tr>
      <w:tr w:rsidR="00DC2488" w14:paraId="3CA95B25" w14:textId="77777777" w:rsidTr="00BD075E">
        <w:tc>
          <w:tcPr>
            <w:tcW w:w="2835" w:type="dxa"/>
          </w:tcPr>
          <w:p w14:paraId="3077102D" w14:textId="08B340AD" w:rsidR="00DC2488" w:rsidRDefault="00DC2488" w:rsidP="00FD5BBF">
            <w:r>
              <w:t>Filtration efficiency</w:t>
            </w:r>
          </w:p>
        </w:tc>
        <w:tc>
          <w:tcPr>
            <w:tcW w:w="2835" w:type="dxa"/>
          </w:tcPr>
          <w:p w14:paraId="62B45EE5" w14:textId="706F08A8" w:rsidR="00DC2488" w:rsidRDefault="00DC2488" w:rsidP="00FD5BBF">
            <w:r>
              <w:t>M &gt;99 %</w:t>
            </w:r>
          </w:p>
        </w:tc>
      </w:tr>
      <w:tr w:rsidR="00DC2488" w14:paraId="28F2E041" w14:textId="77777777" w:rsidTr="00BD075E">
        <w:tc>
          <w:tcPr>
            <w:tcW w:w="2835" w:type="dxa"/>
          </w:tcPr>
          <w:p w14:paraId="037F0C7F" w14:textId="0A1971AA" w:rsidR="00DC2488" w:rsidRDefault="00DC2488" w:rsidP="00FD5BBF">
            <w:r>
              <w:t>Active carbons</w:t>
            </w:r>
          </w:p>
        </w:tc>
        <w:tc>
          <w:tcPr>
            <w:tcW w:w="2835" w:type="dxa"/>
          </w:tcPr>
          <w:p w14:paraId="3C0F1058" w14:textId="65695E2B" w:rsidR="00DC2488" w:rsidRDefault="00DC2488" w:rsidP="00FD5BBF">
            <w:r>
              <w:t>1.5 kgs.</w:t>
            </w:r>
          </w:p>
        </w:tc>
      </w:tr>
      <w:tr w:rsidR="00DC2488" w14:paraId="5AE7C045" w14:textId="77777777" w:rsidTr="00BD075E">
        <w:tc>
          <w:tcPr>
            <w:tcW w:w="2835" w:type="dxa"/>
          </w:tcPr>
          <w:p w14:paraId="39C34D44" w14:textId="213C25C7" w:rsidR="00DC2488" w:rsidRDefault="00DC2488" w:rsidP="00FD5BBF">
            <w:r>
              <w:t>Motor power</w:t>
            </w:r>
          </w:p>
        </w:tc>
        <w:tc>
          <w:tcPr>
            <w:tcW w:w="2835" w:type="dxa"/>
          </w:tcPr>
          <w:p w14:paraId="147801BF" w14:textId="0134D281" w:rsidR="00DC2488" w:rsidRDefault="00DC2488" w:rsidP="00FD5BBF">
            <w:r>
              <w:t>1.1 – 230/50 kW – V/Hz</w:t>
            </w:r>
          </w:p>
        </w:tc>
      </w:tr>
      <w:tr w:rsidR="00DC2488" w14:paraId="21692285" w14:textId="77777777" w:rsidTr="00BD075E">
        <w:tc>
          <w:tcPr>
            <w:tcW w:w="2835" w:type="dxa"/>
          </w:tcPr>
          <w:p w14:paraId="4D9B7887" w14:textId="5B13FB96" w:rsidR="00DC2488" w:rsidRDefault="00DC2488" w:rsidP="00FD5BBF">
            <w:r>
              <w:t>Noise</w:t>
            </w:r>
          </w:p>
        </w:tc>
        <w:tc>
          <w:tcPr>
            <w:tcW w:w="2835" w:type="dxa"/>
          </w:tcPr>
          <w:p w14:paraId="606BC4C8" w14:textId="7C7DBEC8" w:rsidR="00DC2488" w:rsidRDefault="00DC2488" w:rsidP="00FD5BBF">
            <w:r>
              <w:t xml:space="preserve">80 </w:t>
            </w:r>
            <w:proofErr w:type="spellStart"/>
            <w:r>
              <w:t>db</w:t>
            </w:r>
            <w:proofErr w:type="spellEnd"/>
            <w:r>
              <w:t xml:space="preserve"> [A]</w:t>
            </w:r>
          </w:p>
        </w:tc>
      </w:tr>
      <w:tr w:rsidR="00DC2488" w14:paraId="17EA1A6B" w14:textId="77777777" w:rsidTr="00BD075E">
        <w:tc>
          <w:tcPr>
            <w:tcW w:w="2835" w:type="dxa"/>
          </w:tcPr>
          <w:p w14:paraId="3E1F9237" w14:textId="1D5B7B05" w:rsidR="00DC2488" w:rsidRDefault="00DC2488" w:rsidP="00FD5BBF">
            <w:r>
              <w:t>Dimension</w:t>
            </w:r>
          </w:p>
        </w:tc>
        <w:tc>
          <w:tcPr>
            <w:tcW w:w="2835" w:type="dxa"/>
          </w:tcPr>
          <w:p w14:paraId="5C392916" w14:textId="682FC598" w:rsidR="00DC2488" w:rsidRDefault="00DC2488" w:rsidP="00FD5BBF">
            <w:r>
              <w:t>530 x 270 x 450</w:t>
            </w:r>
            <w:r w:rsidR="00BD075E">
              <w:t xml:space="preserve"> h mm</w:t>
            </w:r>
          </w:p>
        </w:tc>
      </w:tr>
      <w:tr w:rsidR="00BD075E" w14:paraId="44C6FE97" w14:textId="77777777" w:rsidTr="00BD075E">
        <w:tc>
          <w:tcPr>
            <w:tcW w:w="2835" w:type="dxa"/>
          </w:tcPr>
          <w:p w14:paraId="7D9012CA" w14:textId="48E05A65" w:rsidR="00BD075E" w:rsidRDefault="00BD075E" w:rsidP="00FD5BBF">
            <w:r>
              <w:t>Weight</w:t>
            </w:r>
          </w:p>
        </w:tc>
        <w:tc>
          <w:tcPr>
            <w:tcW w:w="2835" w:type="dxa"/>
          </w:tcPr>
          <w:p w14:paraId="1B2DBD61" w14:textId="226E795F" w:rsidR="00BD075E" w:rsidRDefault="00BD075E" w:rsidP="00FD5BBF">
            <w:r>
              <w:t>20 kgs.</w:t>
            </w:r>
          </w:p>
        </w:tc>
      </w:tr>
    </w:tbl>
    <w:p w14:paraId="42052F3C" w14:textId="77777777" w:rsidR="00DC2488" w:rsidRDefault="00DC2488" w:rsidP="00FD5BBF">
      <w:pPr>
        <w:spacing w:after="0" w:line="240" w:lineRule="auto"/>
      </w:pPr>
    </w:p>
    <w:sectPr w:rsidR="00DC24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616A"/>
    <w:multiLevelType w:val="hybridMultilevel"/>
    <w:tmpl w:val="E49858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F3B6FCB"/>
    <w:multiLevelType w:val="hybridMultilevel"/>
    <w:tmpl w:val="0D34C8FA"/>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CC35DC3"/>
    <w:multiLevelType w:val="multilevel"/>
    <w:tmpl w:val="813A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FE4C33"/>
    <w:multiLevelType w:val="hybridMultilevel"/>
    <w:tmpl w:val="F60A9D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521F3DB9"/>
    <w:multiLevelType w:val="hybridMultilevel"/>
    <w:tmpl w:val="4042B2D4"/>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70815B5B"/>
    <w:multiLevelType w:val="hybridMultilevel"/>
    <w:tmpl w:val="6CA8FA34"/>
    <w:lvl w:ilvl="0" w:tplc="3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0A377C4"/>
    <w:multiLevelType w:val="multilevel"/>
    <w:tmpl w:val="235A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2D07A5"/>
    <w:multiLevelType w:val="hybridMultilevel"/>
    <w:tmpl w:val="D3200680"/>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44350365">
    <w:abstractNumId w:val="6"/>
  </w:num>
  <w:num w:numId="2" w16cid:durableId="128321803">
    <w:abstractNumId w:val="2"/>
  </w:num>
  <w:num w:numId="3" w16cid:durableId="1615987156">
    <w:abstractNumId w:val="3"/>
  </w:num>
  <w:num w:numId="4" w16cid:durableId="1129199576">
    <w:abstractNumId w:val="1"/>
  </w:num>
  <w:num w:numId="5" w16cid:durableId="2086146360">
    <w:abstractNumId w:val="5"/>
  </w:num>
  <w:num w:numId="6" w16cid:durableId="23138840">
    <w:abstractNumId w:val="4"/>
  </w:num>
  <w:num w:numId="7" w16cid:durableId="1924146594">
    <w:abstractNumId w:val="7"/>
  </w:num>
  <w:num w:numId="8" w16cid:durableId="1627664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BBF"/>
    <w:rsid w:val="002458FC"/>
    <w:rsid w:val="004C3F6F"/>
    <w:rsid w:val="00596FBD"/>
    <w:rsid w:val="00A43CFE"/>
    <w:rsid w:val="00B14266"/>
    <w:rsid w:val="00BD075E"/>
    <w:rsid w:val="00DC2488"/>
    <w:rsid w:val="00E71D29"/>
    <w:rsid w:val="00FD5BBF"/>
    <w:rsid w:val="00FE57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9F16B"/>
  <w15:chartTrackingRefBased/>
  <w15:docId w15:val="{4DBC70AF-46A0-48D4-B35C-B886D3E18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BB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B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D5B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D5B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5B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5B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5B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B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B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BB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BB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D5BB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D5B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5B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5B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5B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5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B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B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5BBF"/>
    <w:pPr>
      <w:spacing w:before="160"/>
      <w:jc w:val="center"/>
    </w:pPr>
    <w:rPr>
      <w:i/>
      <w:iCs/>
      <w:color w:val="404040" w:themeColor="text1" w:themeTint="BF"/>
    </w:rPr>
  </w:style>
  <w:style w:type="character" w:customStyle="1" w:styleId="QuoteChar">
    <w:name w:val="Quote Char"/>
    <w:basedOn w:val="DefaultParagraphFont"/>
    <w:link w:val="Quote"/>
    <w:uiPriority w:val="29"/>
    <w:rsid w:val="00FD5BBF"/>
    <w:rPr>
      <w:i/>
      <w:iCs/>
      <w:color w:val="404040" w:themeColor="text1" w:themeTint="BF"/>
    </w:rPr>
  </w:style>
  <w:style w:type="paragraph" w:styleId="ListParagraph">
    <w:name w:val="List Paragraph"/>
    <w:basedOn w:val="Normal"/>
    <w:uiPriority w:val="34"/>
    <w:qFormat/>
    <w:rsid w:val="00FD5BBF"/>
    <w:pPr>
      <w:ind w:left="720"/>
      <w:contextualSpacing/>
    </w:pPr>
  </w:style>
  <w:style w:type="character" w:styleId="IntenseEmphasis">
    <w:name w:val="Intense Emphasis"/>
    <w:basedOn w:val="DefaultParagraphFont"/>
    <w:uiPriority w:val="21"/>
    <w:qFormat/>
    <w:rsid w:val="00FD5BBF"/>
    <w:rPr>
      <w:i/>
      <w:iCs/>
      <w:color w:val="0F4761" w:themeColor="accent1" w:themeShade="BF"/>
    </w:rPr>
  </w:style>
  <w:style w:type="paragraph" w:styleId="IntenseQuote">
    <w:name w:val="Intense Quote"/>
    <w:basedOn w:val="Normal"/>
    <w:next w:val="Normal"/>
    <w:link w:val="IntenseQuoteChar"/>
    <w:uiPriority w:val="30"/>
    <w:qFormat/>
    <w:rsid w:val="00FD5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BBF"/>
    <w:rPr>
      <w:i/>
      <w:iCs/>
      <w:color w:val="0F4761" w:themeColor="accent1" w:themeShade="BF"/>
    </w:rPr>
  </w:style>
  <w:style w:type="character" w:styleId="IntenseReference">
    <w:name w:val="Intense Reference"/>
    <w:basedOn w:val="DefaultParagraphFont"/>
    <w:uiPriority w:val="32"/>
    <w:qFormat/>
    <w:rsid w:val="00FD5BBF"/>
    <w:rPr>
      <w:b/>
      <w:bCs/>
      <w:smallCaps/>
      <w:color w:val="0F4761" w:themeColor="accent1" w:themeShade="BF"/>
      <w:spacing w:val="5"/>
    </w:rPr>
  </w:style>
  <w:style w:type="table" w:styleId="TableGrid">
    <w:name w:val="Table Grid"/>
    <w:basedOn w:val="TableNormal"/>
    <w:uiPriority w:val="39"/>
    <w:rsid w:val="00DC2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623</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Reinna Genevieve</dc:creator>
  <cp:keywords/>
  <dc:description/>
  <cp:lastModifiedBy>Reinna Genevieve</cp:lastModifiedBy>
  <cp:revision>3</cp:revision>
  <dcterms:created xsi:type="dcterms:W3CDTF">2025-12-29T07:10:00Z</dcterms:created>
  <dcterms:modified xsi:type="dcterms:W3CDTF">2025-12-29T07:56:00Z</dcterms:modified>
</cp:coreProperties>
</file>