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52"/>
        </w:rPr>
        <w:t>MINCH SRL.</w:t>
      </w:r>
    </w:p>
    <w:p>
      <w:pPr>
        <w:jc w:val="center"/>
      </w:pPr>
      <w:r>
        <w:rPr>
          <w:color w:val="003366"/>
          <w:sz w:val="28"/>
        </w:rPr>
        <w:t>Sistema de Información Contable</w:t>
      </w:r>
    </w:p>
    <w:p>
      <w:pPr>
        <w:jc w:val="center"/>
      </w:pPr>
      <w:r>
        <w:rPr>
          <w:b/>
          <w:color w:val="003366"/>
          <w:sz w:val="44"/>
        </w:rPr>
        <w:t>SIC-MINCH</w:t>
      </w:r>
    </w:p>
    <w:p/>
    <w:p>
      <w:pPr>
        <w:jc w:val="center"/>
      </w:pPr>
      <w:r>
        <w:rPr>
          <w:b/>
          <w:sz w:val="36"/>
        </w:rPr>
        <w:t>Manual de Usuario</w:t>
      </w:r>
    </w:p>
    <w:p/>
    <w:p>
      <w:pPr>
        <w:jc w:val="center"/>
      </w:pPr>
      <w:r>
        <w:rPr>
          <w:sz w:val="26"/>
        </w:rPr>
        <w:t>Versión: 1.0</w:t>
      </w:r>
    </w:p>
    <w:p>
      <w:pPr>
        <w:jc w:val="center"/>
      </w:pPr>
      <w:r>
        <w:rPr>
          <w:sz w:val="26"/>
        </w:rPr>
        <w:t>Fecha: Julio 2026</w:t>
      </w:r>
    </w:p>
    <w:p>
      <w:pPr>
        <w:jc w:val="center"/>
      </w:pPr>
      <w:r>
        <w:rPr>
          <w:sz w:val="26"/>
        </w:rPr>
        <w:t>La Paz - Bolivia</w:t>
      </w:r>
    </w:p>
    <w:p>
      <w:r>
        <w:br w:type="page"/>
      </w:r>
    </w:p>
    <w:p>
      <w:pPr>
        <w:pStyle w:val="Heading1"/>
      </w:pPr>
      <w:r>
        <w:t>Control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D9D9D9" w:val="clear"/>
          </w:tcPr>
          <w:p>
            <w:pPr>
              <w:jc w:val="center"/>
            </w:pPr>
            <w:r>
              <w:rPr>
                <w:b/>
                <w:sz w:val="18"/>
              </w:rPr>
              <w:t>Versión</w:t>
            </w:r>
          </w:p>
        </w:tc>
        <w:tc>
          <w:tcPr>
            <w:tcW w:type="dxa" w:w="1568"/>
            <w:shd w:fill="D9D9D9" w:val="clear"/>
          </w:tcPr>
          <w:p>
            <w:pPr>
              <w:jc w:val="center"/>
            </w:pPr>
            <w:r>
              <w:rPr>
                <w:b/>
                <w:sz w:val="18"/>
              </w:rPr>
              <w:t>Fecha</w:t>
            </w:r>
          </w:p>
        </w:tc>
        <w:tc>
          <w:tcPr>
            <w:tcW w:type="dxa" w:w="1568"/>
            <w:shd w:fill="D9D9D9" w:val="clear"/>
          </w:tcPr>
          <w:p>
            <w:pPr>
              <w:jc w:val="center"/>
            </w:pPr>
            <w:r>
              <w:rPr>
                <w:b/>
                <w:sz w:val="18"/>
              </w:rPr>
              <w:t>Autor(es)</w:t>
            </w:r>
          </w:p>
        </w:tc>
        <w:tc>
          <w:tcPr>
            <w:tcW w:type="dxa" w:w="1568"/>
            <w:shd w:fill="D9D9D9" w:val="clear"/>
          </w:tcPr>
          <w:p>
            <w:pPr>
              <w:jc w:val="center"/>
            </w:pPr>
            <w:r>
              <w:rPr>
                <w:b/>
                <w:sz w:val="18"/>
              </w:rPr>
              <w:t>Descripción del Cambio</w:t>
            </w:r>
          </w:p>
        </w:tc>
        <w:tc>
          <w:tcPr>
            <w:tcW w:type="dxa" w:w="1568"/>
            <w:shd w:fill="D9D9D9" w:val="clear"/>
          </w:tcPr>
          <w:p>
            <w:pPr>
              <w:jc w:val="center"/>
            </w:pPr>
            <w:r>
              <w:rPr>
                <w:b/>
                <w:sz w:val="18"/>
              </w:rPr>
              <w:t>Aprobador</w:t>
            </w:r>
          </w:p>
        </w:tc>
        <w:tc>
          <w:tcPr>
            <w:tcW w:type="dxa" w:w="1568"/>
            <w:shd w:fill="D9D9D9" w:val="clear"/>
          </w:tcPr>
          <w:p>
            <w:pPr>
              <w:jc w:val="center"/>
            </w:pPr>
            <w:r>
              <w:rPr>
                <w:b/>
                <w:sz w:val="18"/>
              </w:rPr>
              <w:t>Estado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v1.0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Julio 2026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[Nombre]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Creación inicial del documento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[PO / QA Lead]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Borrador</w:t>
            </w:r>
          </w:p>
        </w:tc>
      </w:tr>
    </w:tbl>
    <w:p>
      <w:r>
        <w:br w:type="page"/>
      </w:r>
    </w:p>
    <w:p>
      <w:pPr>
        <w:pStyle w:val="Heading1"/>
      </w:pPr>
      <w:r>
        <w:t>Índice General</w:t>
      </w:r>
    </w:p>
    <w:p>
      <w:pPr>
        <w:spacing w:after="40" w:before="40"/>
      </w:pPr>
      <w:r>
        <w:t>1. Introducción y Perfiles de Usuario</w:t>
      </w:r>
    </w:p>
    <w:p>
      <w:pPr>
        <w:spacing w:after="40" w:before="40"/>
      </w:pPr>
      <w:r>
        <w:t>2. Inicio de Sesión</w:t>
      </w:r>
    </w:p>
    <w:p>
      <w:pPr>
        <w:spacing w:after="40" w:before="40"/>
      </w:pPr>
      <w:r>
        <w:t>3. Dashboard (Panel Principal)</w:t>
      </w:r>
    </w:p>
    <w:p>
      <w:pPr>
        <w:spacing w:after="40" w:before="40"/>
      </w:pPr>
      <w:r>
        <w:t>4. Usuarios</w:t>
      </w:r>
    </w:p>
    <w:p>
      <w:pPr>
        <w:spacing w:after="40" w:before="40"/>
      </w:pPr>
      <w:r>
        <w:t>5. Roles</w:t>
      </w:r>
    </w:p>
    <w:p>
      <w:pPr>
        <w:spacing w:after="40" w:before="40"/>
      </w:pPr>
      <w:r>
        <w:t>6. Permisos</w:t>
      </w:r>
    </w:p>
    <w:p>
      <w:pPr>
        <w:spacing w:after="40" w:before="40"/>
      </w:pPr>
      <w:r>
        <w:t>7. Impuestos</w:t>
      </w:r>
    </w:p>
    <w:p>
      <w:pPr>
        <w:spacing w:after="40" w:before="40"/>
      </w:pPr>
      <w:r>
        <w:t>8. Proveedores</w:t>
      </w:r>
    </w:p>
    <w:p>
      <w:pPr>
        <w:spacing w:after="40" w:before="40"/>
      </w:pPr>
      <w:r>
        <w:t>9. Clientes</w:t>
      </w:r>
    </w:p>
    <w:p>
      <w:pPr>
        <w:spacing w:after="40" w:before="40"/>
      </w:pPr>
      <w:r>
        <w:t>10. Cooperativas</w:t>
      </w:r>
    </w:p>
    <w:p>
      <w:pPr>
        <w:spacing w:after="40" w:before="40"/>
      </w:pPr>
      <w:r>
        <w:t>11. Cuentas Bancarias</w:t>
      </w:r>
    </w:p>
    <w:p>
      <w:pPr>
        <w:spacing w:after="40" w:before="40"/>
      </w:pPr>
      <w:r>
        <w:t>12. Libro de Bancos</w:t>
      </w:r>
    </w:p>
    <w:p>
      <w:pPr>
        <w:spacing w:after="40" w:before="40"/>
      </w:pPr>
      <w:r>
        <w:t>13. Caja Chica</w:t>
      </w:r>
    </w:p>
    <w:p>
      <w:pPr>
        <w:spacing w:after="40" w:before="40"/>
      </w:pPr>
      <w:r>
        <w:t>14. Estados de Cuenta</w:t>
      </w:r>
    </w:p>
    <w:p>
      <w:pPr>
        <w:spacing w:after="40" w:before="40"/>
      </w:pPr>
      <w:r>
        <w:t>15. Retenciones</w:t>
      </w:r>
    </w:p>
    <w:p>
      <w:pPr>
        <w:spacing w:after="40" w:before="40"/>
      </w:pPr>
      <w:r>
        <w:t>16. Reportes</w:t>
      </w:r>
    </w:p>
    <w:p>
      <w:pPr>
        <w:spacing w:after="40" w:before="40"/>
      </w:pPr>
      <w:r>
        <w:t>17. Perfil y Configuración</w:t>
      </w:r>
    </w:p>
    <w:p>
      <w:pPr>
        <w:spacing w:after="40" w:before="40"/>
      </w:pPr>
      <w:r>
        <w:t>18. Solución de Problemas (FAQ)</w:t>
      </w:r>
    </w:p>
    <w:p>
      <w:pPr>
        <w:spacing w:after="40" w:before="40"/>
      </w:pPr>
      <w:r>
        <w:t>19. Avance de Elaboración</w:t>
      </w:r>
    </w:p>
    <w:p>
      <w:r>
        <w:br w:type="page"/>
      </w:r>
    </w:p>
    <w:p>
      <w:pPr>
        <w:pStyle w:val="Heading1"/>
      </w:pPr>
      <w:r>
        <w:t>Glosario de Términos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D9D9" w:val="clear"/>
          </w:tcPr>
          <w:p>
            <w:pPr>
              <w:jc w:val="center"/>
            </w:pPr>
            <w:r>
              <w:rPr>
                <w:b/>
                <w:sz w:val="18"/>
              </w:rPr>
              <w:t>Término</w:t>
            </w:r>
          </w:p>
        </w:tc>
        <w:tc>
          <w:tcPr>
            <w:tcW w:type="dxa" w:w="4703"/>
            <w:shd w:fill="D9D9D9" w:val="clear"/>
          </w:tcPr>
          <w:p>
            <w:pPr>
              <w:jc w:val="center"/>
            </w:pPr>
            <w:r>
              <w:rPr>
                <w:b/>
                <w:sz w:val="18"/>
              </w:rPr>
              <w:t>Definición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Pantalla principal con el resumen del sistema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Retención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Descuento de impuestos que se aplica al pagar a un proveedor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Caja Chica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Dinero en efectivo para gastos menores del día a día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Libro de Bancos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Registro de todos los movimientos que entran y salen de las cuentas bancarias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Movimiento Débito (D)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Ingreso de dinero a una cuenta o caja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Movimiento Crédito (C)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Salida de dinero de una cuenta o caja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Rol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Cargo o puesto que tiene una persona dentro del sistema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Permiso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Acción específica que un rol puede realizar (ver, crear, editar, eliminar)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Proveedor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Empresa o persona que vende servicios o bienes a MINCH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Cliente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Empresa o persona que compra productos de MINCH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Cooperativa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Cooperativa minera que trabaja con MINCH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Estado de Cuenta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Informe que muestra el saldo y los movimientos de un proveedor o cliente</w:t>
            </w:r>
          </w:p>
        </w:tc>
      </w:tr>
    </w:tbl>
    <w:p>
      <w:r>
        <w:br w:type="page"/>
      </w:r>
    </w:p>
    <w:p>
      <w:pPr>
        <w:pStyle w:val="Heading1"/>
      </w:pPr>
      <w:r>
        <w:t>1. Introducción y Perfiles de Usuario</w:t>
      </w:r>
    </w:p>
    <w:p>
      <w:r>
        <w:t>El sistema SIC-MINCH cuenta con diferentes niveles de acceso según el cargo de cada persona. A continuación se describen los perfiles de usuario:</w:t>
      </w:r>
    </w:p>
    <w:p>
      <w:r>
        <w:rPr>
          <w:b/>
          <w:sz w:val="20"/>
        </w:rPr>
        <w:t xml:space="preserve">Auxiliar Contable (R1): </w:t>
      </w:r>
      <w:r>
        <w:rPr>
          <w:sz w:val="20"/>
        </w:rPr>
        <w:t>Puede registrar movimientos de caja chica y libro de bancos. Consulta saldos y movimientos.</w:t>
      </w:r>
    </w:p>
    <w:p>
      <w:r>
        <w:rPr>
          <w:b/>
          <w:sz w:val="20"/>
        </w:rPr>
        <w:t xml:space="preserve">Contador General (R2): </w:t>
      </w:r>
      <w:r>
        <w:rPr>
          <w:sz w:val="20"/>
        </w:rPr>
        <w:t>Puede registrar retenciones, generar recibos PDF, consultar el libro de bancos y generar estados de cuenta.</w:t>
      </w:r>
    </w:p>
    <w:p>
      <w:r>
        <w:rPr>
          <w:b/>
          <w:sz w:val="20"/>
        </w:rPr>
        <w:t xml:space="preserve">Administrador del Sistema (R3): </w:t>
      </w:r>
      <w:r>
        <w:rPr>
          <w:sz w:val="20"/>
        </w:rPr>
        <w:t>Tiene acceso completo. Puede crear usuarios, asignar roles y permisos, configurar impuestos y cuentas.</w:t>
      </w:r>
    </w:p>
    <w:p>
      <w:r>
        <w:rPr>
          <w:b/>
          <w:sz w:val="20"/>
        </w:rPr>
        <w:t xml:space="preserve">Gerente General (R4): </w:t>
      </w:r>
      <w:r>
        <w:rPr>
          <w:sz w:val="20"/>
        </w:rPr>
        <w:t>Puede ver el dashboard, generar reportes con filtros y exportar a PDF o Excel.</w:t>
      </w:r>
    </w:p>
    <w:p>
      <w:r>
        <w:br w:type="page"/>
      </w:r>
    </w:p>
    <w:p>
      <w:pPr>
        <w:pStyle w:val="Heading2"/>
      </w:pPr>
      <w:r>
        <w:t>2. Inicio de Sesión</w:t>
      </w:r>
    </w:p>
    <w:p>
      <w:pPr>
        <w:spacing w:after="80"/>
      </w:pPr>
      <w:r>
        <w:t>Para ingresar al sistema necesita un usuario y contraseña proporcionados por el administrador. Escriba su correo electrónico y contraseña en la pantalla de inicio y presione el botón "Iniciar Sesión". Si olvidó su contraseña, solicite al administrador que la restablezca.</w:t>
      </w:r>
    </w:p>
    <w:p>
      <w:r>
        <w:rPr>
          <w:b/>
          <w:sz w:val="20"/>
        </w:rPr>
        <w:t xml:space="preserve">Qué puede hacer: </w:t>
      </w:r>
      <w:r>
        <w:rPr>
          <w:sz w:val="20"/>
        </w:rPr>
        <w:t>Todos los usuarios pueden iniciar sesión.</w:t>
      </w:r>
    </w:p>
    <w:p/>
    <w:p>
      <w:pPr>
        <w:jc w:val="center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rPr>
          <w:trHeight w:val="3402"/>
        </w:trPr>
        <w:tc>
          <w:tcPr>
            <w:tcW w:type="dxa" w:w="9406"/>
            <w:shd w:fill="F2F2F2" w:val="clear"/>
          </w:tcPr>
          <w:p>
            <w:pPr>
              <w:jc w:val="center"/>
            </w:pPr>
            <w:r>
              <w:rPr>
                <w:i/>
                <w:color w:val="808080"/>
                <w:sz w:val="20"/>
              </w:rPr>
              <w:t>[Espacio para captura de pantalla]</w:t>
            </w:r>
          </w:p>
        </w:tc>
      </w:tr>
    </w:tbl>
    <w:p/>
    <w:p>
      <w:r>
        <w:br w:type="page"/>
      </w:r>
    </w:p>
    <w:p>
      <w:pPr>
        <w:pStyle w:val="Heading2"/>
      </w:pPr>
      <w:r>
        <w:t>3. Dashboard (Panel Principal)</w:t>
      </w:r>
    </w:p>
    <w:p>
      <w:pPr>
        <w:spacing w:after="80"/>
      </w:pPr>
      <w:r>
        <w:t>Al ingresar al sistema verá esta pantalla con un resumen de toda la información importante. Aquí puede ver la cantidad de proveedores y cooperativas registrados, los saldos de caja y bancos, los últimos movimientos y retenciones, y gráficos que muestran la actividad del negocio.</w:t>
      </w:r>
    </w:p>
    <w:p>
      <w:r>
        <w:rPr>
          <w:b/>
          <w:sz w:val="20"/>
        </w:rPr>
        <w:t xml:space="preserve">Qué puede hacer: </w:t>
      </w:r>
      <w:r>
        <w:rPr>
          <w:sz w:val="20"/>
        </w:rPr>
        <w:t>Todos los roles pueden ver esta pantalla. No se pueden modificar datos desde aquí.</w:t>
      </w:r>
    </w:p>
    <w:p/>
    <w:p>
      <w:pPr>
        <w:jc w:val="center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rPr>
          <w:trHeight w:val="3402"/>
        </w:trPr>
        <w:tc>
          <w:tcPr>
            <w:tcW w:type="dxa" w:w="9406"/>
            <w:shd w:fill="F2F2F2" w:val="clear"/>
          </w:tcPr>
          <w:p>
            <w:pPr>
              <w:jc w:val="center"/>
            </w:pPr>
            <w:r>
              <w:rPr>
                <w:i/>
                <w:color w:val="808080"/>
                <w:sz w:val="20"/>
              </w:rPr>
              <w:t>[Espacio para captura de pantalla]</w:t>
            </w:r>
          </w:p>
        </w:tc>
      </w:tr>
    </w:tbl>
    <w:p/>
    <w:p>
      <w:r>
        <w:br w:type="page"/>
      </w:r>
    </w:p>
    <w:p>
      <w:pPr>
        <w:pStyle w:val="Heading2"/>
      </w:pPr>
      <w:r>
        <w:t>4. Usuarios</w:t>
      </w:r>
    </w:p>
    <w:p>
      <w:pPr>
        <w:spacing w:after="80"/>
      </w:pPr>
      <w:r>
        <w:t>Este módulo permite administrar las personas que pueden ingresar al sistema. Puede crear un nuevo usuario ingresando sus datos personales (nombre, apellido, cédula, correo, teléfono) y asignarle un rol. También puede editar los datos de un usuario existente o eliminarlo.</w:t>
      </w:r>
    </w:p>
    <w:p>
      <w:r>
        <w:rPr>
          <w:b/>
          <w:sz w:val="20"/>
        </w:rPr>
        <w:t xml:space="preserve">Qué puede hacer: </w:t>
      </w:r>
      <w:r>
        <w:rPr>
          <w:sz w:val="20"/>
        </w:rPr>
        <w:t>Solo el Administrador puede crear, editar y eliminar usuarios.</w:t>
      </w:r>
    </w:p>
    <w:p/>
    <w:p>
      <w:pPr>
        <w:jc w:val="center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rPr>
          <w:trHeight w:val="3402"/>
        </w:trPr>
        <w:tc>
          <w:tcPr>
            <w:tcW w:type="dxa" w:w="9406"/>
            <w:shd w:fill="F2F2F2" w:val="clear"/>
          </w:tcPr>
          <w:p>
            <w:pPr>
              <w:jc w:val="center"/>
            </w:pPr>
            <w:r>
              <w:rPr>
                <w:i/>
                <w:color w:val="808080"/>
                <w:sz w:val="20"/>
              </w:rPr>
              <w:t>[Espacio para captura de pantalla]</w:t>
            </w:r>
          </w:p>
        </w:tc>
      </w:tr>
    </w:tbl>
    <w:p/>
    <w:p>
      <w:r>
        <w:br w:type="page"/>
      </w:r>
    </w:p>
    <w:p>
      <w:pPr>
        <w:pStyle w:val="Heading2"/>
      </w:pPr>
      <w:r>
        <w:t>5. Roles</w:t>
      </w:r>
    </w:p>
    <w:p>
      <w:pPr>
        <w:spacing w:after="80"/>
      </w:pPr>
      <w:r>
        <w:t>Los roles son los cargos o puestos que tienen los usuarios (Administrador, Contador, Auxiliar, Gerente). Aquí puede crear nuevos roles o cambiar el nombre de los existentes. Los roles permiten organizar qué puede hacer cada persona en el sistema.</w:t>
      </w:r>
    </w:p>
    <w:p>
      <w:r>
        <w:rPr>
          <w:b/>
          <w:sz w:val="20"/>
        </w:rPr>
        <w:t xml:space="preserve">Qué puede hacer: </w:t>
      </w:r>
      <w:r>
        <w:rPr>
          <w:sz w:val="20"/>
        </w:rPr>
        <w:t>Solo el Administrador puede crear, editar y eliminar roles.</w:t>
      </w:r>
    </w:p>
    <w:p/>
    <w:p>
      <w:pPr>
        <w:jc w:val="center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rPr>
          <w:trHeight w:val="3402"/>
        </w:trPr>
        <w:tc>
          <w:tcPr>
            <w:tcW w:type="dxa" w:w="9406"/>
            <w:shd w:fill="F2F2F2" w:val="clear"/>
          </w:tcPr>
          <w:p>
            <w:pPr>
              <w:jc w:val="center"/>
            </w:pPr>
            <w:r>
              <w:rPr>
                <w:i/>
                <w:color w:val="808080"/>
                <w:sz w:val="20"/>
              </w:rPr>
              <w:t>[Espacio para captura de pantalla]</w:t>
            </w:r>
          </w:p>
        </w:tc>
      </w:tr>
    </w:tbl>
    <w:p/>
    <w:p>
      <w:r>
        <w:br w:type="page"/>
      </w:r>
    </w:p>
    <w:p>
      <w:pPr>
        <w:pStyle w:val="Heading2"/>
      </w:pPr>
      <w:r>
        <w:t>6. Permisos</w:t>
      </w:r>
    </w:p>
    <w:p>
      <w:pPr>
        <w:spacing w:after="80"/>
      </w:pPr>
      <w:r>
        <w:t>En este módulo se define qué puede hacer cada rol dentro del sistema. Seleccione un rol de la lista y luego marque o desmarque los permisos que desea asignarle. Por ejemplo, puede permitir que el rol "Auxiliar" solo vea información pero no pueda eliminar datos. Use los botones "Asignar todo" o "Revocar todo" para cambios rápidos.</w:t>
      </w:r>
    </w:p>
    <w:p>
      <w:r>
        <w:rPr>
          <w:b/>
          <w:sz w:val="20"/>
        </w:rPr>
        <w:t xml:space="preserve">Qué puede hacer: </w:t>
      </w:r>
      <w:r>
        <w:rPr>
          <w:sz w:val="20"/>
        </w:rPr>
        <w:t>Solo el Administrador puede asignar permisos.</w:t>
      </w:r>
    </w:p>
    <w:p/>
    <w:p>
      <w:pPr>
        <w:jc w:val="center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rPr>
          <w:trHeight w:val="3402"/>
        </w:trPr>
        <w:tc>
          <w:tcPr>
            <w:tcW w:type="dxa" w:w="9406"/>
            <w:shd w:fill="F2F2F2" w:val="clear"/>
          </w:tcPr>
          <w:p>
            <w:pPr>
              <w:jc w:val="center"/>
            </w:pPr>
            <w:r>
              <w:rPr>
                <w:i/>
                <w:color w:val="808080"/>
                <w:sz w:val="20"/>
              </w:rPr>
              <w:t>[Espacio para captura de pantalla]</w:t>
            </w:r>
          </w:p>
        </w:tc>
      </w:tr>
    </w:tbl>
    <w:p/>
    <w:p>
      <w:r>
        <w:br w:type="page"/>
      </w:r>
    </w:p>
    <w:p>
      <w:pPr>
        <w:pStyle w:val="Heading2"/>
      </w:pPr>
      <w:r>
        <w:t>7. Impuestos</w:t>
      </w:r>
    </w:p>
    <w:p>
      <w:pPr>
        <w:spacing w:after="80"/>
      </w:pPr>
      <w:r>
        <w:t>Aquí se registran los impuestos que se usan en las retenciones. El sistema ya incluye los impuestos RC-IVA (13%), IUE (5%) e IT (3%). Puede crear nuevos impuestos, editar su nombre, iniciales, porcentaje y tipo, o eliminarlos. Los tipos disponibles son: Servicios (S), Bienes (G) o Todos (A).</w:t>
      </w:r>
    </w:p>
    <w:p>
      <w:r>
        <w:rPr>
          <w:b/>
          <w:sz w:val="20"/>
        </w:rPr>
        <w:t xml:space="preserve">Qué puede hacer: </w:t>
      </w:r>
      <w:r>
        <w:rPr>
          <w:sz w:val="20"/>
        </w:rPr>
        <w:t>El Administrador y Contador pueden gestionar impuestos.</w:t>
      </w:r>
    </w:p>
    <w:p/>
    <w:p>
      <w:pPr>
        <w:jc w:val="center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rPr>
          <w:trHeight w:val="3402"/>
        </w:trPr>
        <w:tc>
          <w:tcPr>
            <w:tcW w:type="dxa" w:w="9406"/>
            <w:shd w:fill="F2F2F2" w:val="clear"/>
          </w:tcPr>
          <w:p>
            <w:pPr>
              <w:jc w:val="center"/>
            </w:pPr>
            <w:r>
              <w:rPr>
                <w:i/>
                <w:color w:val="808080"/>
                <w:sz w:val="20"/>
              </w:rPr>
              <w:t>[Espacio para captura de pantalla]</w:t>
            </w:r>
          </w:p>
        </w:tc>
      </w:tr>
    </w:tbl>
    <w:p/>
    <w:p>
      <w:r>
        <w:br w:type="page"/>
      </w:r>
    </w:p>
    <w:p>
      <w:pPr>
        <w:pStyle w:val="Heading2"/>
      </w:pPr>
      <w:r>
        <w:t>8. Proveedores</w:t>
      </w:r>
    </w:p>
    <w:p>
      <w:pPr>
        <w:spacing w:after="80"/>
      </w:pPr>
      <w:r>
        <w:t>Registra las empresas o personas que venden servicios o bienes a MINCH. Puede crear un nuevo proveedor ingresando su nombre completo, cédula de identidad y una descripción. También puede editar sus datos o eliminarlo. Los proveedores se usan al registrar retenciones, movimientos bancarios y de caja.</w:t>
      </w:r>
    </w:p>
    <w:p>
      <w:r>
        <w:rPr>
          <w:b/>
          <w:sz w:val="20"/>
        </w:rPr>
        <w:t xml:space="preserve">Qué puede hacer: </w:t>
      </w:r>
      <w:r>
        <w:rPr>
          <w:sz w:val="20"/>
        </w:rPr>
        <w:t>El Contador y Auxiliar pueden gestionar proveedores.</w:t>
      </w:r>
    </w:p>
    <w:p/>
    <w:p>
      <w:pPr>
        <w:jc w:val="center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rPr>
          <w:trHeight w:val="3402"/>
        </w:trPr>
        <w:tc>
          <w:tcPr>
            <w:tcW w:type="dxa" w:w="9406"/>
            <w:shd w:fill="F2F2F2" w:val="clear"/>
          </w:tcPr>
          <w:p>
            <w:pPr>
              <w:jc w:val="center"/>
            </w:pPr>
            <w:r>
              <w:rPr>
                <w:i/>
                <w:color w:val="808080"/>
                <w:sz w:val="20"/>
              </w:rPr>
              <w:t>[Espacio para captura de pantalla]</w:t>
            </w:r>
          </w:p>
        </w:tc>
      </w:tr>
    </w:tbl>
    <w:p/>
    <w:p>
      <w:r>
        <w:br w:type="page"/>
      </w:r>
    </w:p>
    <w:p>
      <w:pPr>
        <w:pStyle w:val="Heading2"/>
      </w:pPr>
      <w:r>
        <w:t>9. Clientes</w:t>
      </w:r>
    </w:p>
    <w:p>
      <w:pPr>
        <w:spacing w:after="80"/>
      </w:pPr>
      <w:r>
        <w:t>Registra las empresas o personas que compran productos de MINCH. Además del nombre y cédula de identidad, puede adjuntar un archivo (como un contrato) y asociar el cliente a una cooperativa minera.</w:t>
      </w:r>
    </w:p>
    <w:p>
      <w:r>
        <w:rPr>
          <w:b/>
          <w:sz w:val="20"/>
        </w:rPr>
        <w:t xml:space="preserve">Qué puede hacer: </w:t>
      </w:r>
      <w:r>
        <w:rPr>
          <w:sz w:val="20"/>
        </w:rPr>
        <w:t>El Contador y Auxiliar pueden gestionar clientes.</w:t>
      </w:r>
    </w:p>
    <w:p/>
    <w:p>
      <w:pPr>
        <w:jc w:val="center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rPr>
          <w:trHeight w:val="3402"/>
        </w:trPr>
        <w:tc>
          <w:tcPr>
            <w:tcW w:type="dxa" w:w="9406"/>
            <w:shd w:fill="F2F2F2" w:val="clear"/>
          </w:tcPr>
          <w:p>
            <w:pPr>
              <w:jc w:val="center"/>
            </w:pPr>
            <w:r>
              <w:rPr>
                <w:i/>
                <w:color w:val="808080"/>
                <w:sz w:val="20"/>
              </w:rPr>
              <w:t>[Espacio para captura de pantalla]</w:t>
            </w:r>
          </w:p>
        </w:tc>
      </w:tr>
    </w:tbl>
    <w:p/>
    <w:p>
      <w:r>
        <w:br w:type="page"/>
      </w:r>
    </w:p>
    <w:p>
      <w:pPr>
        <w:pStyle w:val="Heading2"/>
      </w:pPr>
      <w:r>
        <w:t>10. Cooperativas</w:t>
      </w:r>
    </w:p>
    <w:p>
      <w:pPr>
        <w:spacing w:after="80"/>
      </w:pPr>
      <w:r>
        <w:t>Registra las cooperativas mineras con las que trabaja MINCH. Puede ingresar datos como el nombre, NIT, NIM, concesión, mina (vocamina), municipio y los porcentajes de aporte a la cooperativa y a COMIBOL.</w:t>
      </w:r>
    </w:p>
    <w:p>
      <w:r>
        <w:rPr>
          <w:b/>
          <w:sz w:val="20"/>
        </w:rPr>
        <w:t xml:space="preserve">Qué puede hacer: </w:t>
      </w:r>
      <w:r>
        <w:rPr>
          <w:sz w:val="20"/>
        </w:rPr>
        <w:t>El Contador y Auxiliar pueden gestionar cooperativas.</w:t>
      </w:r>
    </w:p>
    <w:p/>
    <w:p>
      <w:pPr>
        <w:jc w:val="center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rPr>
          <w:trHeight w:val="3402"/>
        </w:trPr>
        <w:tc>
          <w:tcPr>
            <w:tcW w:type="dxa" w:w="9406"/>
            <w:shd w:fill="F2F2F2" w:val="clear"/>
          </w:tcPr>
          <w:p>
            <w:pPr>
              <w:jc w:val="center"/>
            </w:pPr>
            <w:r>
              <w:rPr>
                <w:i/>
                <w:color w:val="808080"/>
                <w:sz w:val="20"/>
              </w:rPr>
              <w:t>[Espacio para captura de pantalla]</w:t>
            </w:r>
          </w:p>
        </w:tc>
      </w:tr>
    </w:tbl>
    <w:p/>
    <w:p>
      <w:r>
        <w:br w:type="page"/>
      </w:r>
    </w:p>
    <w:p>
      <w:pPr>
        <w:pStyle w:val="Heading2"/>
      </w:pPr>
      <w:r>
        <w:t>11. Cuentas Bancarias</w:t>
      </w:r>
    </w:p>
    <w:p>
      <w:pPr>
        <w:spacing w:after="80"/>
      </w:pPr>
      <w:r>
        <w:t>Aquí se registran las cuentas bancarias de MINCH. Puede crear una cuenta con su número, nombre, tipo de moneda (Bolivianos, Dólares o Euros), una sigla y un color para identificarla fácilmente en las listas.</w:t>
      </w:r>
    </w:p>
    <w:p>
      <w:r>
        <w:rPr>
          <w:b/>
          <w:sz w:val="20"/>
        </w:rPr>
        <w:t xml:space="preserve">Qué puede hacer: </w:t>
      </w:r>
      <w:r>
        <w:rPr>
          <w:sz w:val="20"/>
        </w:rPr>
        <w:t>Solo el Administrador puede gestionar cuentas bancarias.</w:t>
      </w:r>
    </w:p>
    <w:p/>
    <w:p>
      <w:pPr>
        <w:jc w:val="center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rPr>
          <w:trHeight w:val="3402"/>
        </w:trPr>
        <w:tc>
          <w:tcPr>
            <w:tcW w:type="dxa" w:w="9406"/>
            <w:shd w:fill="F2F2F2" w:val="clear"/>
          </w:tcPr>
          <w:p>
            <w:pPr>
              <w:jc w:val="center"/>
            </w:pPr>
            <w:r>
              <w:rPr>
                <w:i/>
                <w:color w:val="808080"/>
                <w:sz w:val="20"/>
              </w:rPr>
              <w:t>[Espacio para captura de pantalla]</w:t>
            </w:r>
          </w:p>
        </w:tc>
      </w:tr>
    </w:tbl>
    <w:p/>
    <w:p>
      <w:r>
        <w:br w:type="page"/>
      </w:r>
    </w:p>
    <w:p>
      <w:pPr>
        <w:pStyle w:val="Heading2"/>
      </w:pPr>
      <w:r>
        <w:t>12. Libro de Bancos</w:t>
      </w:r>
    </w:p>
    <w:p>
      <w:pPr>
        <w:spacing w:after="80"/>
      </w:pPr>
      <w:r>
        <w:t>Este módulo registra todo el movimiento de dinero en las cuentas bancarias. Seleccione un mes y una cuenta para ver sus movimientos. Puede crear un nuevo movimiento eligiendo si es ingreso (Débito) o egreso (Crédito), el método de pago (Transferencia o Cheque) y el proveedor. También puede editar o eliminar movimientos, descargar un comprobante PDF de cada movimiento o un estado de cuenta mensual en PDF y Excel.</w:t>
      </w:r>
    </w:p>
    <w:p>
      <w:r>
        <w:rPr>
          <w:b/>
          <w:sz w:val="20"/>
        </w:rPr>
        <w:t xml:space="preserve">Qué puede hacer: </w:t>
      </w:r>
      <w:r>
        <w:rPr>
          <w:sz w:val="20"/>
        </w:rPr>
        <w:t>El Contador y Auxiliar pueden ver y gestionar movimientos. El Administrador configura las cuentas.</w:t>
      </w:r>
    </w:p>
    <w:p/>
    <w:p>
      <w:pPr>
        <w:jc w:val="center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rPr>
          <w:trHeight w:val="3402"/>
        </w:trPr>
        <w:tc>
          <w:tcPr>
            <w:tcW w:type="dxa" w:w="9406"/>
            <w:shd w:fill="F2F2F2" w:val="clear"/>
          </w:tcPr>
          <w:p>
            <w:pPr>
              <w:jc w:val="center"/>
            </w:pPr>
            <w:r>
              <w:rPr>
                <w:i/>
                <w:color w:val="808080"/>
                <w:sz w:val="20"/>
              </w:rPr>
              <w:t>[Espacio para captura de pantalla]</w:t>
            </w:r>
          </w:p>
        </w:tc>
      </w:tr>
    </w:tbl>
    <w:p/>
    <w:p>
      <w:r>
        <w:br w:type="page"/>
      </w:r>
    </w:p>
    <w:p>
      <w:pPr>
        <w:pStyle w:val="Heading2"/>
      </w:pPr>
      <w:r>
        <w:t>13. Caja Chica</w:t>
      </w:r>
    </w:p>
    <w:p>
      <w:pPr>
        <w:spacing w:after="80"/>
      </w:pPr>
      <w:r>
        <w:t>Registra los gastos menores que se pagan en efectivo. Seleccione un mes para ver los movimientos del libro de caja. Puede crear un nuevo gasto (egreso) o ingreso, editarlo o eliminarlo. También puede descargar un reporte mensual en PDF.</w:t>
      </w:r>
    </w:p>
    <w:p>
      <w:r>
        <w:rPr>
          <w:b/>
          <w:sz w:val="20"/>
        </w:rPr>
        <w:t xml:space="preserve">Qué puede hacer: </w:t>
      </w:r>
      <w:r>
        <w:rPr>
          <w:sz w:val="20"/>
        </w:rPr>
        <w:t>El Auxiliar Contable puede gestionar la caja chica.</w:t>
      </w:r>
    </w:p>
    <w:p/>
    <w:p>
      <w:pPr>
        <w:jc w:val="center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rPr>
          <w:trHeight w:val="3402"/>
        </w:trPr>
        <w:tc>
          <w:tcPr>
            <w:tcW w:type="dxa" w:w="9406"/>
            <w:shd w:fill="F2F2F2" w:val="clear"/>
          </w:tcPr>
          <w:p>
            <w:pPr>
              <w:jc w:val="center"/>
            </w:pPr>
            <w:r>
              <w:rPr>
                <w:i/>
                <w:color w:val="808080"/>
                <w:sz w:val="20"/>
              </w:rPr>
              <w:t>[Espacio para captura de pantalla]</w:t>
            </w:r>
          </w:p>
        </w:tc>
      </w:tr>
    </w:tbl>
    <w:p/>
    <w:p>
      <w:r>
        <w:br w:type="page"/>
      </w:r>
    </w:p>
    <w:p>
      <w:pPr>
        <w:pStyle w:val="Heading2"/>
      </w:pPr>
      <w:r>
        <w:t>14. Estados de Cuenta</w:t>
      </w:r>
    </w:p>
    <w:p>
      <w:pPr>
        <w:spacing w:after="80"/>
      </w:pPr>
      <w:r>
        <w:t>Muestra cuánto se le debe a cada proveedor o cuánto debe cada cliente. Puede elegir entre la pestaña de "Proveedores" o "Clientes". Al hacer clic en el icono de ojo de una persona, puede ver el detalle de todos sus movimientos y el saldo actual. Puede agregar movimientos manuales y descargar un PDF con el estado de cuenta completo.</w:t>
      </w:r>
    </w:p>
    <w:p>
      <w:r>
        <w:rPr>
          <w:b/>
          <w:sz w:val="20"/>
        </w:rPr>
        <w:t xml:space="preserve">Qué puede hacer: </w:t>
      </w:r>
      <w:r>
        <w:rPr>
          <w:sz w:val="20"/>
        </w:rPr>
        <w:t>El Contador puede gestionar y ver estados de cuenta.</w:t>
      </w:r>
    </w:p>
    <w:p/>
    <w:p>
      <w:pPr>
        <w:jc w:val="center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rPr>
          <w:trHeight w:val="3402"/>
        </w:trPr>
        <w:tc>
          <w:tcPr>
            <w:tcW w:type="dxa" w:w="9406"/>
            <w:shd w:fill="F2F2F2" w:val="clear"/>
          </w:tcPr>
          <w:p>
            <w:pPr>
              <w:jc w:val="center"/>
            </w:pPr>
            <w:r>
              <w:rPr>
                <w:i/>
                <w:color w:val="808080"/>
                <w:sz w:val="20"/>
              </w:rPr>
              <w:t>[Espacio para captura de pantalla]</w:t>
            </w:r>
          </w:p>
        </w:tc>
      </w:tr>
    </w:tbl>
    <w:p/>
    <w:p>
      <w:r>
        <w:br w:type="page"/>
      </w:r>
    </w:p>
    <w:p>
      <w:pPr>
        <w:pStyle w:val="Heading2"/>
      </w:pPr>
      <w:r>
        <w:t>15. Retenciones</w:t>
      </w:r>
    </w:p>
    <w:p>
      <w:pPr>
        <w:spacing w:after="80"/>
      </w:pPr>
      <w:r>
        <w:t>Este módulo permite crear recibos de retención de impuestos. Seleccione el tipo (Servicios o Bienes), busque el proveedor escribiendo su nombre o cédula, ingrese el monto pactado y el sistema calculará automáticamente los descuentos de cada impuesto. Puede ver la lista de retenciones por mes y tipo, descargar cada recibo en PDF y exportar la lista mensual a Excel.</w:t>
      </w:r>
    </w:p>
    <w:p>
      <w:r>
        <w:rPr>
          <w:b/>
          <w:sz w:val="20"/>
        </w:rPr>
        <w:t xml:space="preserve">Qué puede hacer: </w:t>
      </w:r>
      <w:r>
        <w:rPr>
          <w:sz w:val="20"/>
        </w:rPr>
        <w:t>El Contador puede crear, editar y eliminar retenciones.</w:t>
      </w:r>
    </w:p>
    <w:p/>
    <w:p>
      <w:pPr>
        <w:jc w:val="center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rPr>
          <w:trHeight w:val="3402"/>
        </w:trPr>
        <w:tc>
          <w:tcPr>
            <w:tcW w:type="dxa" w:w="9406"/>
            <w:shd w:fill="F2F2F2" w:val="clear"/>
          </w:tcPr>
          <w:p>
            <w:pPr>
              <w:jc w:val="center"/>
            </w:pPr>
            <w:r>
              <w:rPr>
                <w:i/>
                <w:color w:val="808080"/>
                <w:sz w:val="20"/>
              </w:rPr>
              <w:t>[Espacio para captura de pantalla]</w:t>
            </w:r>
          </w:p>
        </w:tc>
      </w:tr>
    </w:tbl>
    <w:p/>
    <w:p>
      <w:r>
        <w:br w:type="page"/>
      </w:r>
    </w:p>
    <w:p>
      <w:pPr>
        <w:pStyle w:val="Heading2"/>
      </w:pPr>
      <w:r>
        <w:t>16. Reportes</w:t>
      </w:r>
    </w:p>
    <w:p>
      <w:pPr>
        <w:spacing w:after="80"/>
      </w:pPr>
      <w:r>
        <w:t>Aquí puede generar reportes de Retenciones, Caja Chica y Libro de Bancos. Seleccione las fechas de inicio y fin, aplique los filtros que necesite (tipo, cuenta) y presione "Consultar". Luego puede descargar el reporte en PDF o Excel.</w:t>
      </w:r>
    </w:p>
    <w:p>
      <w:r>
        <w:rPr>
          <w:b/>
          <w:sz w:val="20"/>
        </w:rPr>
        <w:t xml:space="preserve">Qué puede hacer: </w:t>
      </w:r>
      <w:r>
        <w:rPr>
          <w:sz w:val="20"/>
        </w:rPr>
        <w:t>El Gerente y Contador pueden ver y exportar reportes.</w:t>
      </w:r>
    </w:p>
    <w:p/>
    <w:p>
      <w:pPr>
        <w:jc w:val="center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rPr>
          <w:trHeight w:val="3402"/>
        </w:trPr>
        <w:tc>
          <w:tcPr>
            <w:tcW w:type="dxa" w:w="9406"/>
            <w:shd w:fill="F2F2F2" w:val="clear"/>
          </w:tcPr>
          <w:p>
            <w:pPr>
              <w:jc w:val="center"/>
            </w:pPr>
            <w:r>
              <w:rPr>
                <w:i/>
                <w:color w:val="808080"/>
                <w:sz w:val="20"/>
              </w:rPr>
              <w:t>[Espacio para captura de pantalla]</w:t>
            </w:r>
          </w:p>
        </w:tc>
      </w:tr>
    </w:tbl>
    <w:p/>
    <w:p>
      <w:r>
        <w:br w:type="page"/>
      </w:r>
    </w:p>
    <w:p>
      <w:pPr>
        <w:pStyle w:val="Heading2"/>
      </w:pPr>
      <w:r>
        <w:t>17. Perfil y Configuración</w:t>
      </w:r>
    </w:p>
    <w:p>
      <w:pPr>
        <w:spacing w:after="80"/>
      </w:pPr>
      <w:r>
        <w:t>En esta sección puede cambiar sus datos personales como nombre, apellido, cédula de identidad, correo electrónico, teléfono y fecha de nacimiento. También puede cambiar su contraseña y configurar el tema claro u oscuro del sistema.</w:t>
      </w:r>
    </w:p>
    <w:p>
      <w:r>
        <w:rPr>
          <w:b/>
          <w:sz w:val="20"/>
        </w:rPr>
        <w:t xml:space="preserve">Qué puede hacer: </w:t>
      </w:r>
      <w:r>
        <w:rPr>
          <w:sz w:val="20"/>
        </w:rPr>
        <w:t>Todos los usuarios pueden editar su propio perfil.</w:t>
      </w:r>
    </w:p>
    <w:p/>
    <w:p>
      <w:pPr>
        <w:jc w:val="center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rPr>
          <w:trHeight w:val="3402"/>
        </w:trPr>
        <w:tc>
          <w:tcPr>
            <w:tcW w:type="dxa" w:w="9406"/>
            <w:shd w:fill="F2F2F2" w:val="clear"/>
          </w:tcPr>
          <w:p>
            <w:pPr>
              <w:jc w:val="center"/>
            </w:pPr>
            <w:r>
              <w:rPr>
                <w:i/>
                <w:color w:val="808080"/>
                <w:sz w:val="20"/>
              </w:rPr>
              <w:t>[Espacio para captura de pantalla]</w:t>
            </w:r>
          </w:p>
        </w:tc>
      </w:tr>
    </w:tbl>
    <w:p/>
    <w:p>
      <w:r>
        <w:br w:type="page"/>
      </w:r>
    </w:p>
    <w:p>
      <w:pPr>
        <w:pStyle w:val="Heading1"/>
      </w:pPr>
      <w:r>
        <w:t>Solución de Problemas (FAQ)</w:t>
      </w:r>
    </w:p>
    <w:p>
      <w:r>
        <w:rPr>
          <w:b/>
          <w:sz w:val="20"/>
        </w:rPr>
        <w:t>1. No puedo iniciar sesión</w:t>
      </w:r>
    </w:p>
    <w:p>
      <w:pPr>
        <w:spacing w:after="120"/>
      </w:pPr>
      <w:r>
        <w:t xml:space="preserve">   Verifique que su correo y contraseña sean correctos. Si sigue sin poder ingresar, solicite al administrador que restablezca su contraseña.</w:t>
      </w:r>
    </w:p>
    <w:p>
      <w:r>
        <w:rPr>
          <w:b/>
          <w:sz w:val="20"/>
        </w:rPr>
        <w:t>2. No veo algunas opciones en el menú</w:t>
      </w:r>
    </w:p>
    <w:p>
      <w:pPr>
        <w:spacing w:after="120"/>
      </w:pPr>
      <w:r>
        <w:t xml:space="preserve">   Esto significa que su rol no tiene permisos para esas opciones. Solicite al administrador que revise sus permisos.</w:t>
      </w:r>
    </w:p>
    <w:p>
      <w:r>
        <w:rPr>
          <w:b/>
          <w:sz w:val="20"/>
        </w:rPr>
        <w:t>3. Al guardar un movimiento aparece un error de saldo insuficiente</w:t>
      </w:r>
    </w:p>
    <w:p>
      <w:pPr>
        <w:spacing w:after="120"/>
      </w:pPr>
      <w:r>
        <w:t xml:space="preserve">   Revise que el monto ingresado no supere el saldo disponible de la cuenta o caja seleccionada.</w:t>
      </w:r>
    </w:p>
    <w:p>
      <w:r>
        <w:rPr>
          <w:b/>
          <w:sz w:val="20"/>
        </w:rPr>
        <w:t>4. No encuentro un proveedor o cliente en la lista</w:t>
      </w:r>
    </w:p>
    <w:p>
      <w:pPr>
        <w:spacing w:after="120"/>
      </w:pPr>
      <w:r>
        <w:t xml:space="preserve">   Use el buscador escribiendo el nombre o la cédula de identidad. Si aún no aparece, puede crear uno nuevo desde el formulario.</w:t>
      </w:r>
    </w:p>
    <w:p>
      <w:r>
        <w:rPr>
          <w:b/>
          <w:sz w:val="20"/>
        </w:rPr>
        <w:t>5. El PDF no se descarga</w:t>
      </w:r>
    </w:p>
    <w:p>
      <w:pPr>
        <w:spacing w:after="120"/>
      </w:pPr>
      <w:r>
        <w:t xml:space="preserve">   Verifique que su navegador no esté bloqueando las ventanas emergentes del sitio.</w:t>
      </w:r>
    </w:p>
    <w:p>
      <w:r>
        <w:rPr>
          <w:b/>
          <w:sz w:val="20"/>
        </w:rPr>
        <w:t>6. Los datos no se guardan</w:t>
      </w:r>
    </w:p>
    <w:p>
      <w:pPr>
        <w:spacing w:after="120"/>
      </w:pPr>
      <w:r>
        <w:t xml:space="preserve">   Revise que todos los campos obligatorios (marcados con *) estén llenos y que los valores sean correctos.</w:t>
      </w:r>
    </w:p>
    <w:p>
      <w:r>
        <w:rPr>
          <w:b/>
          <w:sz w:val="20"/>
        </w:rPr>
        <w:t>7. No puedo eliminar un registro</w:t>
      </w:r>
    </w:p>
    <w:p>
      <w:pPr>
        <w:spacing w:after="120"/>
      </w:pPr>
      <w:r>
        <w:t xml:space="preserve">   Algunos registros no se pueden eliminar si tienen movimientos asociados. Primero elimine los movimientos relacionados.</w:t>
      </w:r>
    </w:p>
    <w:p>
      <w:r>
        <w:rPr>
          <w:b/>
          <w:sz w:val="20"/>
        </w:rPr>
        <w:t>8. El sistema se ve diferente o los botones no funcionan</w:t>
      </w:r>
    </w:p>
    <w:p>
      <w:pPr>
        <w:spacing w:after="120"/>
      </w:pPr>
      <w:r>
        <w:t xml:space="preserve">   Intente actualizar la página con F5 o vacíe la memoria caché del navegador.</w:t>
      </w:r>
    </w:p>
    <w:p>
      <w:r>
        <w:br w:type="page"/>
      </w:r>
    </w:p>
    <w:p>
      <w:pPr>
        <w:pStyle w:val="Heading1"/>
      </w:pPr>
      <w:r>
        <w:t>Avance en la Elaboración del Manual de Usuario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D9D9D9" w:val="clear"/>
          </w:tcPr>
          <w:p>
            <w:pPr>
              <w:jc w:val="center"/>
            </w:pPr>
            <w:r>
              <w:rPr>
                <w:b/>
                <w:sz w:val="16"/>
              </w:rPr>
              <w:t>Sección / Módulo</w:t>
            </w:r>
          </w:p>
        </w:tc>
        <w:tc>
          <w:tcPr>
            <w:tcW w:type="dxa" w:w="1568"/>
            <w:shd w:fill="D9D9D9" w:val="clear"/>
          </w:tcPr>
          <w:p>
            <w:pPr>
              <w:jc w:val="center"/>
            </w:pPr>
            <w:r>
              <w:rPr>
                <w:b/>
                <w:sz w:val="16"/>
              </w:rPr>
              <w:t>Rol(es) Involucrados</w:t>
            </w:r>
          </w:p>
        </w:tc>
        <w:tc>
          <w:tcPr>
            <w:tcW w:type="dxa" w:w="1568"/>
            <w:shd w:fill="D9D9D9" w:val="clear"/>
          </w:tcPr>
          <w:p>
            <w:pPr>
              <w:jc w:val="center"/>
            </w:pPr>
            <w:r>
              <w:rPr>
                <w:b/>
                <w:sz w:val="16"/>
              </w:rPr>
              <w:t>Tareas Doc. (N°)</w:t>
            </w:r>
          </w:p>
        </w:tc>
        <w:tc>
          <w:tcPr>
            <w:tcW w:type="dxa" w:w="1568"/>
            <w:shd w:fill="D9D9D9" w:val="clear"/>
          </w:tcPr>
          <w:p>
            <w:pPr>
              <w:jc w:val="center"/>
            </w:pPr>
            <w:r>
              <w:rPr>
                <w:b/>
                <w:sz w:val="16"/>
              </w:rPr>
              <w:t>Capturas (N°)</w:t>
            </w:r>
          </w:p>
        </w:tc>
        <w:tc>
          <w:tcPr>
            <w:tcW w:type="dxa" w:w="1568"/>
            <w:shd w:fill="D9D9D9" w:val="clear"/>
          </w:tcPr>
          <w:p>
            <w:pPr>
              <w:jc w:val="center"/>
            </w:pPr>
            <w:r>
              <w:rPr>
                <w:b/>
                <w:sz w:val="16"/>
              </w:rPr>
              <w:t>Estado</w:t>
            </w:r>
          </w:p>
        </w:tc>
        <w:tc>
          <w:tcPr>
            <w:tcW w:type="dxa" w:w="1568"/>
            <w:shd w:fill="D9D9D9" w:val="clear"/>
          </w:tcPr>
          <w:p>
            <w:pPr>
              <w:jc w:val="center"/>
            </w:pPr>
            <w:r>
              <w:rPr>
                <w:b/>
                <w:sz w:val="16"/>
              </w:rPr>
              <w:t>Responsable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Introducción y Perfiles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Todos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Revisado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Redactor Técnico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Inicio de Sesión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Todos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Borrador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Dev Frontend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Dashboard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Todos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Borrador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Dev Frontend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Usuarios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Administrador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Borrador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Dev Backend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Roles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Administrador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Borrador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Dev Backend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Permisos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Administrador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Borrador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Dev Backend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Impuestos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Administrador, Contador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Borrador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Dev Backend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Proveedores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Contador, Auxiliar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Borrador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Dev Backend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Clientes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Contador, Auxiliar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Borrador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Dev Backend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Cooperativas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Contador, Auxiliar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Borrador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Dev Backend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Cuentas Bancarias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Administrador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Borrador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Dev Backend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Libro de Bancos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Contador, Auxiliar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No Iniciado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Dev Fullstack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Caja Chica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Auxiliar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No Iniciado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Dev Frontend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Estados de Cuenta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Contador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No Iniciado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Dev Fullstack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Retenciones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Contador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No Iniciado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Dev Backend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Reportes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Gerente, Contador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No Iniciado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Dev Fullstack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Perfil y Configuración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Todos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No Iniciado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Dev Frontend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Solución de Problemas (FAQ)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Todos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Pendiente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6"/>
              </w:rPr>
              <w:t>Soporte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