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64"/>
      </w:pPr>
      <w:r>
        <w:rPr>
          <w:rFonts w:ascii="Arial" w:cs="Arial" w:eastAsia="Arial" w:hAnsi="Arial"/>
          <w:b/>
          <w:bCs/>
          <w:color w:val="C8102E"/>
          <w:sz w:val="15"/>
          <w:szCs w:val="15"/>
        </w:rPr>
        <w:t xml:space="preserve">OTHER</w:t>
      </w:r>
    </w:p>
    <w:p>
      <w:pPr>
        <w:pStyle w:val="Heading1"/>
        <w:pBdr>
          <w:bottom w:val="single" w:color="C8102E" w:sz="12" w:space="4"/>
        </w:pBdr>
        <w:spacing w:after="40" w:before="0" w:line="264"/>
      </w:pPr>
      <w:r>
        <w:rPr>
          <w:rFonts w:ascii="Arial" w:cs="Arial" w:eastAsia="Arial" w:hAnsi="Arial"/>
          <w:b/>
          <w:bCs/>
          <w:color w:val="0B1F3A"/>
          <w:sz w:val="34"/>
          <w:szCs w:val="34"/>
        </w:rPr>
        <w:t xml:space="preserve">Custom role  —  custom.user</w:t>
      </w:r>
    </w:p>
    <w:p>
      <w:pPr>
        <w:spacing w:after="160" w:before="0" w:line="264"/>
      </w:pPr>
      <w:r>
        <w:rPr>
          <w:rFonts w:ascii="Arial" w:cs="Arial" w:eastAsia="Arial" w:hAnsi="Arial"/>
          <w:color w:val="5B6477"/>
          <w:sz w:val="19"/>
          <w:szCs w:val="19"/>
        </w:rPr>
        <w:t xml:space="preserve">Custom role. Screens depend on the permissions the Owner ticks.</w:t>
      </w:r>
    </w:p>
    <w:p>
      <w:pPr>
        <w:spacing w:after="140" w:before="0" w:line="264"/>
      </w:pPr>
      <w:r>
        <w:rPr>
          <w:rFonts w:ascii="Arial" w:cs="Arial" w:eastAsia="Arial" w:hAnsi="Arial"/>
          <w:sz w:val="18"/>
          <w:szCs w:val="18"/>
        </w:rPr>
        <w:t xml:space="preserve">Sign in at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http://localhost:5173</w:t>
      </w:r>
      <w:r>
        <w:rPr>
          <w:rFonts w:ascii="Arial" w:cs="Arial" w:eastAsia="Arial" w:hAnsi="Arial"/>
          <w:sz w:val="18"/>
          <w:szCs w:val="18"/>
        </w:rPr>
        <w:t xml:space="preserve">  ·  username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custom.user</w:t>
      </w:r>
      <w:r>
        <w:rPr>
          <w:rFonts w:ascii="Arial" w:cs="Arial" w:eastAsia="Arial" w:hAnsi="Arial"/>
          <w:sz w:val="18"/>
          <w:szCs w:val="18"/>
        </w:rPr>
        <w:t xml:space="preserve">  ·  password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ChangeMe!2026</w:t>
      </w:r>
      <w:r>
        <w:rPr>
          <w:rFonts w:ascii="Arial" w:cs="Arial" w:eastAsia="Arial" w:hAnsi="Arial"/>
          <w:color w:val="5B6477"/>
          <w:sz w:val="18"/>
          <w:szCs w:val="18"/>
        </w:rPr>
        <w:t xml:space="preserve">  ·  4 checks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120"/>
        <w:gridCol w:w="2000"/>
        <w:gridCol w:w="3120"/>
      </w:tblGrid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Tester's name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Date tested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Browser / device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Start – end time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0"/>
        <w:gridCol w:w="5480"/>
        <w:gridCol w:w="620"/>
        <w:gridCol w:w="620"/>
        <w:gridCol w:w="620"/>
        <w:gridCol w:w="2040"/>
      </w:tblGrid>
      <w:tr>
        <w:trPr>
          <w:cantSplit/>
          <w:tblHeader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to do and what you should see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N/A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(what went wrong)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sign-in and accountability statement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in with the username and ChangeMe!2026.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Read the statement with your name and company ID, tick the box, press I accept.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Dashboard opens. The menu shows only the screens for this role.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Help &amp; Guide and picture guide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Help &amp; Guide.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Picture guide (screenshots).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guide shows the steps for this role only. The picture guide opens with numbered red boxes.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CU-01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Only ticked screens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After the Owner ticks permissions (AD-12), sign in.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menu shows only those screens.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CU-02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Unticked screens are closed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the address of an unticked page, e.g. /settings.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Access is refused.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spacing w:after="80" w:before="240" w:line="264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Result for this account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Passed (of 4)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Failed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Accepted?  ☐ Yes   ☐ No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20"/>
        <w:gridCol w:w="5120"/>
      </w:tblGrid>
      <w:tr>
        <w:trPr>
          <w:cantSplit/>
        </w:trPr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Tested by (signature over printed name)</w:t>
            </w:r>
          </w:p>
        </w:tc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Checked by the Owner (signature and date)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900" w:right="1000" w:bottom="900" w:left="1000" w:header="45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477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64"/>
    </w:pPr>
    <w:r>
      <w:rPr>
        <w:rFonts w:ascii="Arial" w:cs="Arial" w:eastAsia="Arial" w:hAnsi="Arial"/>
        <w:b/>
        <w:bCs/>
        <w:color w:val="5B6477"/>
        <w:sz w:val="15"/>
        <w:szCs w:val="15"/>
      </w:rPr>
      <w:t xml:space="preserve">GWS-ERP Acceptance Test</w:t>
    </w:r>
    <w:r>
      <w:rPr>
        <w:rFonts w:ascii="Arial" w:cs="Arial" w:eastAsia="Arial" w:hAnsi="Arial"/>
        <w:color w:val="5B6477"/>
        <w:sz w:val="15"/>
        <w:szCs w:val="15"/>
      </w:rPr>
      <w:t xml:space="preserve">   ·   custom.user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GWS-ERP Acceptance Test — custom.user</dc:title>
  <dc:creator>GWS-ERP</dc:creator>
  <cp:lastModifiedBy>Un-named</cp:lastModifiedBy>
  <cp:revision>1</cp:revision>
  <dcterms:created xsi:type="dcterms:W3CDTF">2026-09-29T23:44:12.700Z</dcterms:created>
  <dcterms:modified xsi:type="dcterms:W3CDTF">2026-09-29T23:44:12.701Z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