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HR Staff  —  hr.staff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HR Staff. People, pay, charges and notices. No inventory, sales or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hr.staff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13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an employee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Employees → Add employee (company branch).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Owner's approval. Franchises are not offered.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 user account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approved employee → Create user account… → username, role, branch → Generate password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approves; then the person can sign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run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Create a run → check deductions → Finalize → print payslips.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deductions are included. Accounting closes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Contributions register → record a remittance.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Employee and employer shares per person.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charges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F7 · Weekly count and discrepancy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Charges → a charge from a discrepancy or write-off → split between staff → Finalize → print both forms.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Form and Salary Deduction Authorization print. Staff see it in My Pay &amp; Charges.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 to Explain for late deposit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F6 · Cash, daily close and deposit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late deposit → Mark NTE issued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Amount, dates and staff on duty are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difference notices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transfer difference.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the third case for the same person in 30 days press Refer to the Owner.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case shows the person answerable and the 30-day count. The third is marked red and the Owner is notified on referral.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Watching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Weekly Count Check, Error Log, Store Inspections.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 did not submit, errors per staff and inspection reports are listed.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inventory, sales, cost or franchise payroll.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form for the agent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 → the approved form → Print form → have the agent sign → Agent signed.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form shows the agent, month, total sales and incentive with signature lines. Accounting is told it is ready to release.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Post-close edits flagged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F20 · Changing a closed day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person sends three post-close edits in the month, open HR Notices.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notice for the person lists each edit and reason; at three it is red with 'Refer to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13)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hr.staff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hr.staff</dc:title>
  <dc:creator>GWS-ERP</dc:creator>
  <cp:lastModifiedBy>Un-named</cp:lastModifiedBy>
  <cp:revision>1</cp:revision>
  <dcterms:created xsi:type="dcterms:W3CDTF">2026-09-30T01:40:13.780Z</dcterms:created>
  <dcterms:modified xsi:type="dcterms:W3CDTF">2026-09-30T01:40:13.780Z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