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Asst. Franchise Coordinator  —  asst.franchise.coord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Asst. Franchise Coordinator. Same screens as the Franchise Coordinator. Never sees supplier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asst.franchise.coord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13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AR overview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 franchise and open an invoice.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every franchise: invoices, due dates, penalty, interest, payments and extension requests. No cost is shown. You can read but not record payments.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Told of extension requests and AR changes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Notifications after a franchise asks for an extension, or after a transfer to a franchise is corrected.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have a notice with the franchise, the invoice and the amount. Extension requests are decided by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Overdue invoices and penalty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look at an invoice past its due date.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Penalty (2% once) and interest (0.1% a day) are shown, and the total due today. Use this to remind the franchise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 a memorandum to franchisees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F24 · Memorandum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 → Write a memo → Who it is for: franchise owners and/or franchise associates → write → add signers → Issue the memo.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memo is numbered, printable, and every franchise addressed is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 or do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the menu. Try to open Products cost, Journal entries, Payroll.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None of these are in your menu. Cost, payroll and accounting stay closed to you.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franchise sale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the branch shows the warehouse. Channel is FRANCHISE only; payment is AR / PDC or Online.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Choose the franchisee, add items and Plastic L. Pick Shipping: To follow → Review sale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price and plastic price fill in by themselves. Other channels and Cash are not offered. The sale saves.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Fill in the shipping charge within 2 days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Shipping charges billed to franchises.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Fill in the amount on a "to follow" line, type the amount (and courier) → Bill the franchise.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separate franchise invoice FAR-SHIP-… is created. The franchise owner, Owner, auditors and Accounting are told. A late one shows in red and is reminded every day.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AF-09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Ask the Owner to change the amount or give more time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 billed line press Ask to change (new amount and reason) → Send to the Owner. On a to-follow line press Ask for more time (a later date and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"Change waiting for the Owner" shows on the line. The Owner decides in My Approvals; you are told if it is not approved.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13)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asst.franchise.coord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asst.franchise.coord</dc:title>
  <dc:creator>GWS-ERP</dc:creator>
  <cp:lastModifiedBy>Un-named</cp:lastModifiedBy>
  <cp:revision>1</cp:revision>
  <dcterms:created xsi:type="dcterms:W3CDTF">2026-10-02T12:40:44.747Z</dcterms:created>
  <dcterms:modified xsi:type="dcterms:W3CDTF">2026-10-02T12:40:44.748Z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