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2026-10-23</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Editing a DR before the day closes, and the DR list of the Daily Sales Report</w:t>
      </w:r>
    </w:p>
    <w:p>
      <w:pPr>
        <w:spacing w:after="10" w:before="10"/>
      </w:pPr>
      <w:r>
        <w:rPr>
          <w:rFonts w:ascii="Arial" w:cs="Arial" w:eastAsia="Arial" w:hAnsi="Arial"/>
          <w:sz w:val="19"/>
          <w:szCs w:val="19"/>
        </w:rPr>
        <w:t xml:space="preserve">Inventory Reports: from a Sales figure to its DRs and its 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and Notice to Explain (NTE)</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Editable online-platform income (SRP and fees per order)</w:t>
      </w:r>
    </w:p>
    <w:p>
      <w:pPr>
        <w:spacing w:after="10" w:before="10"/>
      </w:pPr>
      <w:r>
        <w:rPr>
          <w:rFonts w:ascii="Arial" w:cs="Arial" w:eastAsia="Arial" w:hAnsi="Arial"/>
          <w:sz w:val="19"/>
          <w:szCs w:val="19"/>
        </w:rPr>
        <w:t xml:space="preserve">Credit card: the exact amount and the bank remittance</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Franchise availability and orders (from the warehouse stock to a DR)</w:t>
      </w:r>
    </w:p>
    <w:p>
      <w:pPr>
        <w:spacing w:after="10" w:before="10"/>
      </w:pPr>
      <w:r>
        <w:rPr>
          <w:rFonts w:ascii="Arial" w:cs="Arial" w:eastAsia="Arial" w:hAnsi="Arial"/>
          <w:sz w:val="19"/>
          <w:szCs w:val="19"/>
        </w:rPr>
        <w:t xml:space="preserve">Franchise DRs: connected to the franchise</w:t>
      </w:r>
    </w:p>
    <w:p>
      <w:pPr>
        <w:spacing w:after="10" w:before="10"/>
      </w:pPr>
      <w:r>
        <w:rPr>
          <w:rFonts w:ascii="Arial" w:cs="Arial" w:eastAsia="Arial" w:hAnsi="Arial"/>
          <w:sz w:val="19"/>
          <w:szCs w:val="19"/>
        </w:rPr>
        <w:t xml:space="preserve">Franchise AR: Unpaid goods, shipping, penalty and interest</w:t>
      </w:r>
    </w:p>
    <w:p>
      <w:pPr>
        <w:spacing w:after="10" w:before="10"/>
      </w:pPr>
      <w:r>
        <w:rPr>
          <w:rFonts w:ascii="Arial" w:cs="Arial" w:eastAsia="Arial" w:hAnsi="Arial"/>
          <w:sz w:val="19"/>
          <w:szCs w:val="19"/>
        </w:rPr>
        <w:t xml:space="preserve">Branch requests to the warehouse</w:t>
      </w:r>
    </w:p>
    <w:p>
      <w:pPr>
        <w:spacing w:after="10" w:before="10"/>
      </w:pPr>
      <w:r>
        <w:rPr>
          <w:rFonts w:ascii="Arial" w:cs="Arial" w:eastAsia="Arial" w:hAnsi="Arial"/>
          <w:sz w:val="19"/>
          <w:szCs w:val="19"/>
        </w:rPr>
        <w:t xml:space="preserve">Promos: percentage, internal quantity and the promo tick</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ListParagraph"/>
        <w:numPr>
          <w:ilvl w:val="0"/>
          <w:numId w:val="2"/>
        </w:numPr>
        <w:spacing w:after="50" w:line="270"/>
      </w:pPr>
      <w:r>
        <w:rPr>
          <w:rFonts w:ascii="Arial" w:cs="Arial" w:eastAsia="Arial" w:hAnsi="Arial"/>
          <w:b/>
          <w:bCs/>
          <w:sz w:val="20"/>
          <w:szCs w:val="20"/>
        </w:rPr>
        <w:t xml:space="preserve">Nobody can sign in, or the authenticator was lost?</w:t>
      </w:r>
      <w:r>
        <w:rPr>
          <w:rFonts w:ascii="Arial" w:cs="Arial" w:eastAsia="Arial" w:hAnsi="Arial"/>
          <w:sz w:val="20"/>
          <w:szCs w:val="20"/>
        </w:rPr>
        <w:t xml:space="preserve"> On the office Mac the Owner can run </w:t>
      </w:r>
      <w:r>
        <w:rPr>
          <w:rFonts w:ascii="Courier New" w:cs="Courier New" w:eastAsia="Courier New" w:hAnsi="Courier New"/>
          <w:sz w:val="18"/>
          <w:szCs w:val="18"/>
          <w:shd w:fill="EEF1F6" w:color="auto" w:val="clear"/>
        </w:rPr>
        <w:t xml:space="preserve">pnpm reset-password &lt;username&gt;</w:t>
      </w:r>
      <w:r>
        <w:rPr>
          <w:rFonts w:ascii="Arial" w:cs="Arial" w:eastAsia="Arial" w:hAnsi="Arial"/>
          <w:sz w:val="20"/>
          <w:szCs w:val="20"/>
        </w:rPr>
        <w:t xml:space="preserve"> (add </w:t>
      </w:r>
      <w:r>
        <w:rPr>
          <w:rFonts w:ascii="Courier New" w:cs="Courier New" w:eastAsia="Courier New" w:hAnsi="Courier New"/>
          <w:sz w:val="18"/>
          <w:szCs w:val="18"/>
          <w:shd w:fill="EEF1F6" w:color="auto" w:val="clear"/>
        </w:rPr>
        <w:t xml:space="preserve">--totp</w:t>
      </w:r>
      <w:r>
        <w:rPr>
          <w:rFonts w:ascii="Arial" w:cs="Arial" w:eastAsia="Arial" w:hAnsi="Arial"/>
          <w:sz w:val="20"/>
          <w:szCs w:val="20"/>
        </w:rPr>
        <w:t xml:space="preserve"> to clear the authenticator so it is set up again at the next sign-in; </w:t>
      </w:r>
      <w:r>
        <w:rPr>
          <w:rFonts w:ascii="Courier New" w:cs="Courier New" w:eastAsia="Courier New" w:hAnsi="Courier New"/>
          <w:sz w:val="18"/>
          <w:szCs w:val="18"/>
          <w:shd w:fill="EEF1F6" w:color="auto" w:val="clear"/>
        </w:rPr>
        <w:t xml:space="preserve">pnpm reset-password --all-demo</w:t>
      </w:r>
      <w:r>
        <w:rPr>
          <w:rFonts w:ascii="Arial" w:cs="Arial" w:eastAsia="Arial" w:hAnsi="Arial"/>
          <w:sz w:val="20"/>
          <w:szCs w:val="20"/>
        </w:rPr>
        <w:t xml:space="preserve"> resets every demo account to the demo password).</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Search the menu:</w:t>
      </w:r>
      <w:r>
        <w:rPr>
          <w:rFonts w:ascii="Arial" w:cs="Arial" w:eastAsia="Arial" w:hAnsi="Arial"/>
          <w:sz w:val="20"/>
          <w:szCs w:val="20"/>
        </w:rPr>
        <w:t xml:space="preserve"> the box at the top of the Dashboard finds a screen by part of its name or by what it does (for example </w:t>
      </w:r>
      <w:r>
        <w:rPr>
          <w:rFonts w:ascii="Arial" w:cs="Arial" w:eastAsia="Arial" w:hAnsi="Arial"/>
          <w:i/>
          <w:iCs/>
          <w:sz w:val="20"/>
          <w:szCs w:val="20"/>
        </w:rPr>
        <w:t xml:space="preserve">cash fund</w:t>
      </w:r>
      <w:r>
        <w:rPr>
          <w:rFonts w:ascii="Arial" w:cs="Arial" w:eastAsia="Arial" w:hAnsi="Arial"/>
          <w:sz w:val="20"/>
          <w:szCs w:val="20"/>
        </w:rPr>
        <w:t xml:space="preserve">, </w:t>
      </w:r>
      <w:r>
        <w:rPr>
          <w:rFonts w:ascii="Arial" w:cs="Arial" w:eastAsia="Arial" w:hAnsi="Arial"/>
          <w:i/>
          <w:iCs/>
          <w:sz w:val="20"/>
          <w:szCs w:val="20"/>
        </w:rPr>
        <w:t xml:space="preserve">expense</w:t>
      </w:r>
      <w:r>
        <w:rPr>
          <w:rFonts w:ascii="Arial" w:cs="Arial" w:eastAsia="Arial" w:hAnsi="Arial"/>
          <w:sz w:val="20"/>
          <w:szCs w:val="20"/>
        </w:rPr>
        <w:t xml:space="preserve">, </w:t>
      </w:r>
      <w:r>
        <w:rPr>
          <w:rFonts w:ascii="Arial" w:cs="Arial" w:eastAsia="Arial" w:hAnsi="Arial"/>
          <w:i/>
          <w:iCs/>
          <w:sz w:val="20"/>
          <w:szCs w:val="20"/>
        </w:rPr>
        <w:t xml:space="preserve">DR</w:t>
      </w:r>
      <w:r>
        <w:rPr>
          <w:rFonts w:ascii="Arial" w:cs="Arial" w:eastAsia="Arial" w:hAnsi="Arial"/>
          <w:sz w:val="20"/>
          <w:szCs w:val="20"/>
        </w:rPr>
        <w:t xml:space="preserve">, </w:t>
      </w:r>
      <w:r>
        <w:rPr>
          <w:rFonts w:ascii="Arial" w:cs="Arial" w:eastAsia="Arial" w:hAnsi="Arial"/>
          <w:i/>
          <w:iCs/>
          <w:sz w:val="20"/>
          <w:szCs w:val="20"/>
        </w:rPr>
        <w:t xml:space="preserve">payroll</w:t>
      </w:r>
      <w:r>
        <w:rPr>
          <w:rFonts w:ascii="Arial" w:cs="Arial" w:eastAsia="Arial" w:hAnsi="Arial"/>
          <w:sz w:val="20"/>
          <w:szCs w:val="20"/>
        </w:rPr>
        <w:t xml:space="preserve">, </w:t>
      </w:r>
      <w:r>
        <w:rPr>
          <w:rFonts w:ascii="Arial" w:cs="Arial" w:eastAsia="Arial" w:hAnsi="Arial"/>
          <w:i/>
          <w:iCs/>
          <w:sz w:val="20"/>
          <w:szCs w:val="20"/>
        </w:rPr>
        <w:t xml:space="preserve">stock</w:t>
      </w:r>
      <w:r>
        <w:rPr>
          <w:rFonts w:ascii="Arial" w:cs="Arial" w:eastAsia="Arial" w:hAnsi="Arial"/>
          <w:sz w:val="20"/>
          <w:szCs w:val="20"/>
        </w:rPr>
        <w:t xml:space="preserve">). Only the screens your account may open are listed; press Enter to open the first one, or use the arrow keys.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 </w:t>
      </w:r>
      <w:r>
        <w:rPr>
          <w:rFonts w:ascii="Arial" w:cs="Arial" w:eastAsia="Arial" w:hAnsi="Arial"/>
          <w:b/>
          <w:bCs/>
          <w:sz w:val="20"/>
          <w:szCs w:val="20"/>
        </w:rPr>
        <w:t xml:space="preserve">Amount charged on the card:</w:t>
      </w:r>
      <w:r>
        <w:rPr>
          <w:rFonts w:ascii="Arial" w:cs="Arial" w:eastAsia="Arial" w:hAnsi="Arial"/>
          <w:sz w:val="20"/>
          <w:szCs w:val="20"/>
        </w:rPr>
        <w:t xml:space="preserve"> it starts as the total of the sale. If the terminal charged a different amount (a card surcharge, rounding), type it and give the reason; the difference is booked by itself to </w:t>
      </w:r>
      <w:r>
        <w:rPr>
          <w:rFonts w:ascii="Arial" w:cs="Arial" w:eastAsia="Arial" w:hAnsi="Arial"/>
          <w:i/>
          <w:iCs/>
          <w:sz w:val="20"/>
          <w:szCs w:val="20"/>
        </w:rPr>
        <w:t xml:space="preserve">Other Income – Card Surcharge / Rounding</w:t>
      </w:r>
      <w:r>
        <w:rPr>
          <w:rFonts w:ascii="Arial" w:cs="Arial" w:eastAsia="Arial" w:hAnsi="Arial"/>
          <w:sz w:val="20"/>
          <w:szCs w:val="20"/>
        </w:rPr>
        <w:t xml:space="preserve"> and shows on the Daily Sales Report as </w:t>
      </w:r>
      <w:r>
        <w:rPr>
          <w:rFonts w:ascii="Arial" w:cs="Arial" w:eastAsia="Arial" w:hAnsi="Arial"/>
          <w:i/>
          <w:iCs/>
          <w:sz w:val="20"/>
          <w:szCs w:val="20"/>
        </w:rPr>
        <w:t xml:space="preserve">Card surcharge / rounding</w:t>
      </w:r>
      <w:r>
        <w:rPr>
          <w:rFonts w:ascii="Arial" w:cs="Arial" w:eastAsia="Arial" w:hAnsi="Arial"/>
          <w:sz w:val="20"/>
          <w:szCs w:val="20"/>
        </w:rPr>
        <w:t xml:space="preserve">.</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They may also choose </w:t>
      </w:r>
      <w:r>
        <w:rPr>
          <w:rFonts w:ascii="Arial" w:cs="Arial" w:eastAsia="Arial" w:hAnsi="Arial"/>
          <w:b/>
          <w:bCs/>
          <w:sz w:val="20"/>
          <w:szCs w:val="20"/>
        </w:rPr>
        <w:t xml:space="preserve">Cash fund</w:t>
      </w:r>
      <w:r>
        <w:rPr>
          <w:rFonts w:ascii="Arial" w:cs="Arial" w:eastAsia="Arial" w:hAnsi="Arial"/>
          <w:sz w:val="20"/>
          <w:szCs w:val="20"/>
        </w:rPr>
        <w:t xml:space="preserve"> when Admin has set up a cash fund for the warehouse: the balance is shown beside it, and the expense lowers it. They only spend the fund; those who hold the Cash Fund replenish it. Otherwise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ListParagraph"/>
        <w:numPr>
          <w:ilvl w:val="0"/>
          <w:numId w:val="16"/>
        </w:numPr>
        <w:spacing w:after="50" w:line="270"/>
      </w:pPr>
      <w:r>
        <w:rPr>
          <w:rFonts w:ascii="Arial" w:cs="Arial" w:eastAsia="Arial" w:hAnsi="Arial"/>
          <w:b/>
          <w:bCs/>
          <w:sz w:val="20"/>
          <w:szCs w:val="20"/>
        </w:rPr>
        <w:t xml:space="preserve">The warehouse has two funds of its own (owner request 2026-10-23):</w:t>
      </w:r>
      <w:r>
        <w:rPr>
          <w:rFonts w:ascii="Arial" w:cs="Arial" w:eastAsia="Arial" w:hAnsi="Arial"/>
          <w:sz w:val="20"/>
          <w:szCs w:val="20"/>
        </w:rPr>
        <w:t xml:space="preserve"> </w:t>
      </w:r>
      <w:r>
        <w:rPr>
          <w:rFonts w:ascii="Arial" w:cs="Arial" w:eastAsia="Arial" w:hAnsi="Arial"/>
          <w:b/>
          <w:bCs/>
          <w:sz w:val="20"/>
          <w:szCs w:val="20"/>
        </w:rPr>
        <w:t xml:space="preserve">Warehouse – Office</w:t>
      </w:r>
      <w:r>
        <w:rPr>
          <w:rFonts w:ascii="Arial" w:cs="Arial" w:eastAsia="Arial" w:hAnsi="Arial"/>
          <w:sz w:val="20"/>
          <w:szCs w:val="20"/>
        </w:rPr>
        <w:t xml:space="preserve"> (the office and everyday warehouse expenses) and </w:t>
      </w:r>
      <w:r>
        <w:rPr>
          <w:rFonts w:ascii="Arial" w:cs="Arial" w:eastAsia="Arial" w:hAnsi="Arial"/>
          <w:b/>
          <w:bCs/>
          <w:sz w:val="20"/>
          <w:szCs w:val="20"/>
        </w:rPr>
        <w:t xml:space="preserve">Warehouse – Franchise</w:t>
      </w:r>
      <w:r>
        <w:rPr>
          <w:rFonts w:ascii="Arial" w:cs="Arial" w:eastAsia="Arial" w:hAnsi="Arial"/>
          <w:sz w:val="20"/>
          <w:szCs w:val="20"/>
        </w:rPr>
        <w:t xml:space="preserve"> (shipping and other money tied to </w:t>
      </w:r>
      <w:r>
        <w:rPr>
          <w:rFonts w:ascii="Arial" w:cs="Arial" w:eastAsia="Arial" w:hAnsi="Arial"/>
          <w:b/>
          <w:bCs/>
          <w:sz w:val="20"/>
          <w:szCs w:val="20"/>
        </w:rPr>
        <w:t xml:space="preserve">franchise DRs</w:t>
      </w:r>
      <w:r>
        <w:rPr>
          <w:rFonts w:ascii="Arial" w:cs="Arial" w:eastAsia="Arial" w:hAnsi="Arial"/>
          <w:sz w:val="20"/>
          <w:szCs w:val="20"/>
        </w:rPr>
        <w:t xml:space="preserve">). Each has its own balance and its own petty-cash account. They are kept by the </w:t>
      </w:r>
      <w:r>
        <w:rPr>
          <w:rFonts w:ascii="Arial" w:cs="Arial" w:eastAsia="Arial" w:hAnsi="Arial"/>
          <w:b/>
          <w:bCs/>
          <w:sz w:val="20"/>
          <w:szCs w:val="20"/>
        </w:rPr>
        <w:t xml:space="preserve">Warehouse Associate and the Warehouse In-Charge</w:t>
      </w:r>
      <w:r>
        <w:rPr>
          <w:rFonts w:ascii="Arial" w:cs="Arial" w:eastAsia="Arial" w:hAnsi="Arial"/>
          <w:sz w:val="20"/>
          <w:szCs w:val="20"/>
        </w:rPr>
        <w:t xml:space="preserve">, who spend from them; the Sales Associate at the warehouse store has no cash fund there. The warehouse has no cash sales, so </w:t>
      </w:r>
      <w:r>
        <w:rPr>
          <w:rFonts w:ascii="Arial" w:cs="Arial" w:eastAsia="Arial" w:hAnsi="Arial"/>
          <w:b/>
          <w:bCs/>
          <w:sz w:val="20"/>
          <w:szCs w:val="20"/>
        </w:rPr>
        <w:t xml:space="preserve">Accounting tops the funds up</w:t>
      </w:r>
      <w:r>
        <w:rPr>
          <w:rFonts w:ascii="Arial" w:cs="Arial" w:eastAsia="Arial" w:hAnsi="Arial"/>
          <w:sz w:val="20"/>
          <w:szCs w:val="20"/>
        </w:rPr>
        <w:t xml:space="preserve"> from a bank account (Cash Fund → </w:t>
      </w:r>
      <w:r>
        <w:rPr>
          <w:rFonts w:ascii="Arial" w:cs="Arial" w:eastAsia="Arial" w:hAnsi="Arial"/>
          <w:i/>
          <w:iCs/>
          <w:sz w:val="20"/>
          <w:szCs w:val="20"/>
        </w:rPr>
        <w:t xml:space="preserve">Top up from an account</w:t>
      </w:r>
      <w:r>
        <w:rPr>
          <w:rFonts w:ascii="Arial" w:cs="Arial" w:eastAsia="Arial" w:hAnsi="Arial"/>
          <w:sz w:val="20"/>
          <w:szCs w:val="20"/>
        </w:rPr>
        <w:t xml:space="preserve">); the Owner or Accounting Head sets them up under </w:t>
      </w:r>
      <w:r>
        <w:rPr>
          <w:rFonts w:ascii="Arial" w:cs="Arial" w:eastAsia="Arial" w:hAnsi="Arial"/>
          <w:i/>
          <w:iCs/>
          <w:sz w:val="20"/>
          <w:szCs w:val="20"/>
        </w:rPr>
        <w:t xml:space="preserve">Set up or change a cash fund</w:t>
      </w:r>
      <w:r>
        <w:rPr>
          <w:rFonts w:ascii="Arial" w:cs="Arial" w:eastAsia="Arial" w:hAnsi="Arial"/>
          <w:sz w:val="20"/>
          <w:szCs w:val="20"/>
        </w:rPr>
        <w:t xml:space="preserve"> (choose the kind).</w:t>
      </w:r>
    </w:p>
    <w:p>
      <w:pPr>
        <w:pStyle w:val="ListParagraph"/>
        <w:numPr>
          <w:ilvl w:val="0"/>
          <w:numId w:val="16"/>
        </w:numPr>
        <w:spacing w:after="50" w:line="270"/>
      </w:pPr>
      <w:r>
        <w:rPr>
          <w:rFonts w:ascii="Arial" w:cs="Arial" w:eastAsia="Arial" w:hAnsi="Arial"/>
          <w:b/>
          <w:bCs/>
          <w:sz w:val="20"/>
          <w:szCs w:val="20"/>
        </w:rPr>
        <w:t xml:space="preserve">Paying an expense from a warehouse fund:</w:t>
      </w:r>
      <w:r>
        <w:rPr>
          <w:rFonts w:ascii="Arial" w:cs="Arial" w:eastAsia="Arial" w:hAnsi="Arial"/>
          <w:sz w:val="20"/>
          <w:szCs w:val="20"/>
        </w:rPr>
        <w:t xml:space="preserve"> Expenses → Paid from </w:t>
      </w:r>
      <w:r>
        <w:rPr>
          <w:rFonts w:ascii="Arial" w:cs="Arial" w:eastAsia="Arial" w:hAnsi="Arial"/>
          <w:b/>
          <w:bCs/>
          <w:sz w:val="20"/>
          <w:szCs w:val="20"/>
        </w:rPr>
        <w:t xml:space="preserve">Cash fund</w:t>
      </w:r>
      <w:r>
        <w:rPr>
          <w:rFonts w:ascii="Arial" w:cs="Arial" w:eastAsia="Arial" w:hAnsi="Arial"/>
          <w:sz w:val="20"/>
          <w:szCs w:val="20"/>
        </w:rPr>
        <w:t xml:space="preserve"> → </w:t>
      </w:r>
      <w:r>
        <w:rPr>
          <w:rFonts w:ascii="Arial" w:cs="Arial" w:eastAsia="Arial" w:hAnsi="Arial"/>
          <w:i/>
          <w:iCs/>
          <w:sz w:val="20"/>
          <w:szCs w:val="20"/>
        </w:rPr>
        <w:t xml:space="preserve">Which cash fund</w:t>
      </w:r>
      <w:r>
        <w:rPr>
          <w:rFonts w:ascii="Arial" w:cs="Arial" w:eastAsia="Arial" w:hAnsi="Arial"/>
          <w:sz w:val="20"/>
          <w:szCs w:val="20"/>
        </w:rPr>
        <w:t xml:space="preserve"> (Office or Franchise). For the </w:t>
      </w:r>
      <w:r>
        <w:rPr>
          <w:rFonts w:ascii="Arial" w:cs="Arial" w:eastAsia="Arial" w:hAnsi="Arial"/>
          <w:b/>
          <w:bCs/>
          <w:sz w:val="20"/>
          <w:szCs w:val="20"/>
        </w:rPr>
        <w:t xml:space="preserve">Franchise</w:t>
      </w:r>
      <w:r>
        <w:rPr>
          <w:rFonts w:ascii="Arial" w:cs="Arial" w:eastAsia="Arial" w:hAnsi="Arial"/>
          <w:sz w:val="20"/>
          <w:szCs w:val="20"/>
        </w:rPr>
        <w:t xml:space="preserve"> fund you may also choose the </w:t>
      </w:r>
      <w:r>
        <w:rPr>
          <w:rFonts w:ascii="Arial" w:cs="Arial" w:eastAsia="Arial" w:hAnsi="Arial"/>
          <w:b/>
          <w:bCs/>
          <w:sz w:val="20"/>
          <w:szCs w:val="20"/>
        </w:rPr>
        <w:t xml:space="preserve">Franchise DR this is for</w:t>
      </w:r>
      <w:r>
        <w:rPr>
          <w:rFonts w:ascii="Arial" w:cs="Arial" w:eastAsia="Arial" w:hAnsi="Arial"/>
          <w:sz w:val="20"/>
          <w:szCs w:val="20"/>
        </w:rPr>
        <w:t xml:space="preserve"> (for example the courier paid for a franchise delivery): the payment is tied to that DR and shows in the fund's movements and on the DR page. A person who works at more than one branch now has a </w:t>
      </w:r>
      <w:r>
        <w:rPr>
          <w:rFonts w:ascii="Arial" w:cs="Arial" w:eastAsia="Arial" w:hAnsi="Arial"/>
          <w:b/>
          <w:bCs/>
          <w:sz w:val="20"/>
          <w:szCs w:val="20"/>
        </w:rPr>
        <w:t xml:space="preserve">Branch</w:t>
      </w:r>
      <w:r>
        <w:rPr>
          <w:rFonts w:ascii="Arial" w:cs="Arial" w:eastAsia="Arial" w:hAnsi="Arial"/>
          <w:sz w:val="20"/>
          <w:szCs w:val="20"/>
        </w:rPr>
        <w:t xml:space="preserve"> box on Expenses.</w:t>
      </w:r>
    </w:p>
    <w:p>
      <w:pPr>
        <w:pStyle w:val="ListParagraph"/>
        <w:numPr>
          <w:ilvl w:val="0"/>
          <w:numId w:val="16"/>
        </w:numPr>
        <w:spacing w:after="50" w:line="270"/>
      </w:pPr>
      <w:r>
        <w:rPr>
          <w:rFonts w:ascii="Arial" w:cs="Arial" w:eastAsia="Arial" w:hAnsi="Arial"/>
          <w:b/>
          <w:bCs/>
          <w:sz w:val="20"/>
          <w:szCs w:val="20"/>
        </w:rPr>
        <w:t xml:space="preserve">When a franchise pays the shipping charge in cash:</w:t>
      </w:r>
      <w:r>
        <w:rPr>
          <w:rFonts w:ascii="Arial" w:cs="Arial" w:eastAsia="Arial" w:hAnsi="Arial"/>
          <w:sz w:val="20"/>
          <w:szCs w:val="20"/>
        </w:rPr>
        <w:t xml:space="preserve"> Accounting opens Franchise AR → the </w:t>
      </w:r>
      <w:r>
        <w:rPr>
          <w:rFonts w:ascii="Arial" w:cs="Arial" w:eastAsia="Arial" w:hAnsi="Arial"/>
          <w:i/>
          <w:iCs/>
          <w:sz w:val="20"/>
          <w:szCs w:val="20"/>
        </w:rPr>
        <w:t xml:space="preserve">shipping charge</w:t>
      </w:r>
      <w:r>
        <w:rPr>
          <w:rFonts w:ascii="Arial" w:cs="Arial" w:eastAsia="Arial" w:hAnsi="Arial"/>
          <w:sz w:val="20"/>
          <w:szCs w:val="20"/>
        </w:rPr>
        <w:t xml:space="preserve"> invoice → </w:t>
      </w:r>
      <w:r>
        <w:rPr>
          <w:rFonts w:ascii="Arial" w:cs="Arial" w:eastAsia="Arial" w:hAnsi="Arial"/>
          <w:b/>
          <w:bCs/>
          <w:sz w:val="20"/>
          <w:szCs w:val="20"/>
        </w:rPr>
        <w:t xml:space="preserve">Record payment</w:t>
      </w:r>
      <w:r>
        <w:rPr>
          <w:rFonts w:ascii="Arial" w:cs="Arial" w:eastAsia="Arial" w:hAnsi="Arial"/>
          <w:sz w:val="20"/>
          <w:szCs w:val="20"/>
        </w:rPr>
        <w:t xml:space="preserve"> → Paid by </w:t>
      </w:r>
      <w:r>
        <w:rPr>
          <w:rFonts w:ascii="Arial" w:cs="Arial" w:eastAsia="Arial" w:hAnsi="Arial"/>
          <w:b/>
          <w:bCs/>
          <w:sz w:val="20"/>
          <w:szCs w:val="20"/>
        </w:rPr>
        <w:t xml:space="preserve">Cash</w:t>
      </w:r>
      <w:r>
        <w:rPr>
          <w:rFonts w:ascii="Arial" w:cs="Arial" w:eastAsia="Arial" w:hAnsi="Arial"/>
          <w:sz w:val="20"/>
          <w:szCs w:val="20"/>
        </w:rPr>
        <w:t xml:space="preserve"> → </w:t>
      </w:r>
      <w:r>
        <w:rPr>
          <w:rFonts w:ascii="Arial" w:cs="Arial" w:eastAsia="Arial" w:hAnsi="Arial"/>
          <w:i/>
          <w:iCs/>
          <w:sz w:val="20"/>
          <w:szCs w:val="20"/>
        </w:rPr>
        <w:t xml:space="preserve">Deposited to</w:t>
      </w:r>
      <w:r>
        <w:rPr>
          <w:rFonts w:ascii="Arial" w:cs="Arial" w:eastAsia="Arial" w:hAnsi="Arial"/>
          <w:sz w:val="20"/>
          <w:szCs w:val="20"/>
        </w:rPr>
        <w:t xml:space="preserve"> </w:t>
      </w:r>
      <w:r>
        <w:rPr>
          <w:rFonts w:ascii="Arial" w:cs="Arial" w:eastAsia="Arial" w:hAnsi="Arial"/>
          <w:b/>
          <w:bCs/>
          <w:sz w:val="20"/>
          <w:szCs w:val="20"/>
        </w:rPr>
        <w:t xml:space="preserve">Cash fund: Warehouse – Franchise</w:t>
      </w:r>
      <w:r>
        <w:rPr>
          <w:rFonts w:ascii="Arial" w:cs="Arial" w:eastAsia="Arial" w:hAnsi="Arial"/>
          <w:sz w:val="20"/>
          <w:szCs w:val="20"/>
        </w:rPr>
        <w:t xml:space="preserve">. The fund goes up, the movement carries the DR number, and the DR page shows who paid, when, and which fund received it. Bank or GCash payments still go to the bank or GCash account.</w:t>
      </w:r>
    </w:p>
    <w:p>
      <w:pPr>
        <w:pStyle w:val="ListParagraph"/>
        <w:numPr>
          <w:ilvl w:val="0"/>
          <w:numId w:val="16"/>
        </w:numPr>
        <w:spacing w:after="50" w:line="270"/>
      </w:pPr>
      <w:r>
        <w:rPr>
          <w:rFonts w:ascii="Arial" w:cs="Arial" w:eastAsia="Arial" w:hAnsi="Arial"/>
          <w:b/>
          <w:bCs/>
          <w:sz w:val="20"/>
          <w:szCs w:val="20"/>
        </w:rPr>
        <w:t xml:space="preserve">On the DR page</w:t>
      </w:r>
      <w:r>
        <w:rPr>
          <w:rFonts w:ascii="Arial" w:cs="Arial" w:eastAsia="Arial" w:hAnsi="Arial"/>
          <w:sz w:val="20"/>
          <w:szCs w:val="20"/>
        </w:rPr>
        <w:t xml:space="preserve"> a franchise DR now has a </w:t>
      </w:r>
      <w:r>
        <w:rPr>
          <w:rFonts w:ascii="Arial" w:cs="Arial" w:eastAsia="Arial" w:hAnsi="Arial"/>
          <w:b/>
          <w:bCs/>
          <w:sz w:val="20"/>
          <w:szCs w:val="20"/>
        </w:rPr>
        <w:t xml:space="preserve">Shipping of this DR</w:t>
      </w:r>
      <w:r>
        <w:rPr>
          <w:rFonts w:ascii="Arial" w:cs="Arial" w:eastAsia="Arial" w:hAnsi="Arial"/>
          <w:sz w:val="20"/>
          <w:szCs w:val="20"/>
        </w:rPr>
        <w:t xml:space="preserve"> box: the charge, what the franchise paid (and into which fund) and the courier money paid from the Franchise fund.</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Editing a DR before the day closes, and the DR list of the Daily Sales Report</w:t>
      </w:r>
    </w:p>
    <w:p>
      <w:pPr>
        <w:pStyle w:val="ListParagraph"/>
        <w:numPr>
          <w:ilvl w:val="0"/>
          <w:numId w:val="19"/>
        </w:numPr>
        <w:spacing w:after="50" w:line="270"/>
      </w:pPr>
      <w:r>
        <w:rPr>
          <w:rFonts w:ascii="Arial" w:cs="Arial" w:eastAsia="Arial" w:hAnsi="Arial"/>
          <w:b/>
          <w:bCs/>
          <w:sz w:val="20"/>
          <w:szCs w:val="20"/>
        </w:rPr>
        <w:t xml:space="preserve">DRs entered.</w:t>
      </w:r>
      <w:r>
        <w:rPr>
          <w:rFonts w:ascii="Arial" w:cs="Arial" w:eastAsia="Arial" w:hAnsi="Arial"/>
          <w:sz w:val="20"/>
          <w:szCs w:val="20"/>
        </w:rPr>
        <w:t xml:space="preserve"> At the bottom of the </w:t>
      </w:r>
      <w:r>
        <w:rPr>
          <w:rFonts w:ascii="Arial" w:cs="Arial" w:eastAsia="Arial" w:hAnsi="Arial"/>
          <w:b/>
          <w:bCs/>
          <w:sz w:val="20"/>
          <w:szCs w:val="20"/>
        </w:rPr>
        <w:t xml:space="preserve">Daily Sales Report</w:t>
      </w:r>
      <w:r>
        <w:rPr>
          <w:rFonts w:ascii="Arial" w:cs="Arial" w:eastAsia="Arial" w:hAnsi="Arial"/>
          <w:sz w:val="20"/>
          <w:szCs w:val="20"/>
        </w:rPr>
        <w:t xml:space="preserve"> there is a list of every DR entered that day (DR / SI number, customer, channel, payment, total). </w:t>
      </w:r>
      <w:r>
        <w:rPr>
          <w:rFonts w:ascii="Arial" w:cs="Arial" w:eastAsia="Arial" w:hAnsi="Arial"/>
          <w:b/>
          <w:bCs/>
          <w:sz w:val="20"/>
          <w:szCs w:val="20"/>
        </w:rPr>
        <w:t xml:space="preserve">Click a DR</w:t>
      </w:r>
      <w:r>
        <w:rPr>
          <w:rFonts w:ascii="Arial" w:cs="Arial" w:eastAsia="Arial" w:hAnsi="Arial"/>
          <w:sz w:val="20"/>
          <w:szCs w:val="20"/>
        </w:rPr>
        <w:t xml:space="preserve"> to open it.</w:t>
      </w:r>
    </w:p>
    <w:p>
      <w:pPr>
        <w:pStyle w:val="ListParagraph"/>
        <w:numPr>
          <w:ilvl w:val="0"/>
          <w:numId w:val="19"/>
        </w:numPr>
        <w:spacing w:after="50" w:line="270"/>
      </w:pPr>
      <w:r>
        <w:rPr>
          <w:rFonts w:ascii="Arial" w:cs="Arial" w:eastAsia="Arial" w:hAnsi="Arial"/>
          <w:b/>
          <w:bCs/>
          <w:sz w:val="20"/>
          <w:szCs w:val="20"/>
        </w:rPr>
        <w:t xml:space="preserve">Edit.</w:t>
      </w:r>
      <w:r>
        <w:rPr>
          <w:rFonts w:ascii="Arial" w:cs="Arial" w:eastAsia="Arial" w:hAnsi="Arial"/>
          <w:sz w:val="20"/>
          <w:szCs w:val="20"/>
        </w:rPr>
        <w:t xml:space="preserve"> While the day is open, each DR has an </w:t>
      </w:r>
      <w:r>
        <w:rPr>
          <w:rFonts w:ascii="Arial" w:cs="Arial" w:eastAsia="Arial" w:hAnsi="Arial"/>
          <w:b/>
          <w:bCs/>
          <w:sz w:val="20"/>
          <w:szCs w:val="20"/>
        </w:rPr>
        <w:t xml:space="preserve">Edit</w:t>
      </w:r>
      <w:r>
        <w:rPr>
          <w:rFonts w:ascii="Arial" w:cs="Arial" w:eastAsia="Arial" w:hAnsi="Arial"/>
          <w:sz w:val="20"/>
          <w:szCs w:val="20"/>
        </w:rPr>
        <w:t xml:space="preserve"> button (sales associates of the branch, the Head Auditor, the Asst Auditor, the Franchise Owner and the Owner). You may change the items, quantities and prices, the DR / SI number, the customer name, the due date and the notes. </w:t>
      </w:r>
      <w:r>
        <w:rPr>
          <w:rFonts w:ascii="Arial" w:cs="Arial" w:eastAsia="Arial" w:hAnsi="Arial"/>
          <w:b/>
          <w:bCs/>
          <w:sz w:val="20"/>
          <w:szCs w:val="20"/>
        </w:rPr>
        <w:t xml:space="preserve">Save the corrected DR</w:t>
      </w:r>
      <w:r>
        <w:rPr>
          <w:rFonts w:ascii="Arial" w:cs="Arial" w:eastAsia="Arial" w:hAnsi="Arial"/>
          <w:sz w:val="20"/>
          <w:szCs w:val="20"/>
        </w:rPr>
        <w:t xml:space="preserve">: the DR keeps its </w:t>
      </w:r>
      <w:r>
        <w:rPr>
          <w:rFonts w:ascii="Arial" w:cs="Arial" w:eastAsia="Arial" w:hAnsi="Arial"/>
          <w:b/>
          <w:bCs/>
          <w:sz w:val="20"/>
          <w:szCs w:val="20"/>
        </w:rPr>
        <w:t xml:space="preserve">date</w:t>
      </w:r>
      <w:r>
        <w:rPr>
          <w:rFonts w:ascii="Arial" w:cs="Arial" w:eastAsia="Arial" w:hAnsi="Arial"/>
          <w:sz w:val="20"/>
          <w:szCs w:val="20"/>
        </w:rPr>
        <w:t xml:space="preserve">, the old document is voided with a note and the corrected one replaces it, so stock, sales, AR and the Daily Sales Report follow by themselves. Every edit is recorded under </w:t>
      </w:r>
      <w:r>
        <w:rPr>
          <w:rFonts w:ascii="Arial" w:cs="Arial" w:eastAsia="Arial" w:hAnsi="Arial"/>
          <w:i/>
          <w:iCs/>
          <w:sz w:val="20"/>
          <w:szCs w:val="20"/>
        </w:rPr>
        <w:t xml:space="preserve">Who did what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b/>
          <w:bCs/>
          <w:sz w:val="20"/>
          <w:szCs w:val="20"/>
        </w:rPr>
        <w:t xml:space="preserve">Until when.</w:t>
      </w:r>
      <w:r>
        <w:rPr>
          <w:rFonts w:ascii="Arial" w:cs="Arial" w:eastAsia="Arial" w:hAnsi="Arial"/>
          <w:sz w:val="20"/>
          <w:szCs w:val="20"/>
        </w:rPr>
        <w:t xml:space="preserve"> A day is open until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(and never after midnight). After that the Edit button is gone: use </w:t>
      </w:r>
      <w:r>
        <w:rPr>
          <w:rFonts w:ascii="Arial" w:cs="Arial" w:eastAsia="Arial" w:hAnsi="Arial"/>
          <w:b/>
          <w:bCs/>
          <w:sz w:val="20"/>
          <w:szCs w:val="20"/>
        </w:rPr>
        <w:t xml:space="preserve">Post-close edit request</w:t>
      </w:r>
      <w:r>
        <w:rPr>
          <w:rFonts w:ascii="Arial" w:cs="Arial" w:eastAsia="Arial" w:hAnsi="Arial"/>
          <w:sz w:val="20"/>
          <w:szCs w:val="20"/>
        </w:rPr>
        <w:t xml:space="preserve"> (Void / correct) as before.</w:t>
      </w:r>
    </w:p>
    <w:p>
      <w:pPr>
        <w:pStyle w:val="ListParagraph"/>
        <w:numPr>
          <w:ilvl w:val="0"/>
          <w:numId w:val="19"/>
        </w:numPr>
        <w:spacing w:after="50" w:line="270"/>
      </w:pPr>
      <w:r>
        <w:rPr>
          <w:rFonts w:ascii="Arial" w:cs="Arial" w:eastAsia="Arial" w:hAnsi="Arial"/>
          <w:b/>
          <w:bCs/>
          <w:sz w:val="20"/>
          <w:szCs w:val="20"/>
        </w:rPr>
        <w:t xml:space="preserve">Not editable here:</w:t>
      </w:r>
      <w:r>
        <w:rPr>
          <w:rFonts w:ascii="Arial" w:cs="Arial" w:eastAsia="Arial" w:hAnsi="Arial"/>
          <w:sz w:val="20"/>
          <w:szCs w:val="20"/>
        </w:rPr>
        <w:t xml:space="preserve"> a DR that already has an AR payment (void the payment first), a DR that used a member voucher (void it and record it again), a consignment sale, and a franchise DR the franchise has already received (the franchise reports the problem first).</w:t>
      </w:r>
    </w:p>
    <w:p>
      <w:pPr>
        <w:pStyle w:val="ListParagraph"/>
        <w:numPr>
          <w:ilvl w:val="0"/>
          <w:numId w:val="19"/>
        </w:numPr>
        <w:spacing w:after="50" w:line="270"/>
      </w:pPr>
      <w:r>
        <w:rPr>
          <w:rFonts w:ascii="Arial" w:cs="Arial" w:eastAsia="Arial" w:hAnsi="Arial"/>
          <w:b/>
          <w:bCs/>
          <w:sz w:val="20"/>
          <w:szCs w:val="20"/>
        </w:rPr>
        <w:t xml:space="preserve">Wheysted member fields only where they apply.</w:t>
      </w:r>
      <w:r>
        <w:rPr>
          <w:rFonts w:ascii="Arial" w:cs="Arial" w:eastAsia="Arial" w:hAnsi="Arial"/>
          <w:sz w:val="20"/>
          <w:szCs w:val="20"/>
        </w:rPr>
        <w:t xml:space="preserve"> In New Sale the </w:t>
      </w:r>
      <w:r>
        <w:rPr>
          <w:rFonts w:ascii="Arial" w:cs="Arial" w:eastAsia="Arial" w:hAnsi="Arial"/>
          <w:b/>
          <w:bCs/>
          <w:sz w:val="20"/>
          <w:szCs w:val="20"/>
        </w:rPr>
        <w:t xml:space="preserve">Wheysted member</w:t>
      </w:r>
      <w:r>
        <w:rPr>
          <w:rFonts w:ascii="Arial" w:cs="Arial" w:eastAsia="Arial" w:hAnsi="Arial"/>
          <w:sz w:val="20"/>
          <w:szCs w:val="20"/>
        </w:rPr>
        <w:t xml:space="preserve">, </w:t>
      </w:r>
      <w:r>
        <w:rPr>
          <w:rFonts w:ascii="Arial" w:cs="Arial" w:eastAsia="Arial" w:hAnsi="Arial"/>
          <w:b/>
          <w:bCs/>
          <w:sz w:val="20"/>
          <w:szCs w:val="20"/>
        </w:rPr>
        <w:t xml:space="preserve">customer phone / email</w:t>
      </w:r>
      <w:r>
        <w:rPr>
          <w:rFonts w:ascii="Arial" w:cs="Arial" w:eastAsia="Arial" w:hAnsi="Arial"/>
          <w:sz w:val="20"/>
          <w:szCs w:val="20"/>
        </w:rPr>
        <w:t xml:space="preserve"> and </w:t>
      </w:r>
      <w:r>
        <w:rPr>
          <w:rFonts w:ascii="Arial" w:cs="Arial" w:eastAsia="Arial" w:hAnsi="Arial"/>
          <w:b/>
          <w:bCs/>
          <w:sz w:val="20"/>
          <w:szCs w:val="20"/>
        </w:rPr>
        <w:t xml:space="preserve">6-Pack sticker</w:t>
      </w:r>
      <w:r>
        <w:rPr>
          <w:rFonts w:ascii="Arial" w:cs="Arial" w:eastAsia="Arial" w:hAnsi="Arial"/>
          <w:sz w:val="20"/>
          <w:szCs w:val="20"/>
        </w:rPr>
        <w:t xml:space="preserve"> boxes appear only for retail customers. Choosing </w:t>
      </w:r>
      <w:r>
        <w:rPr>
          <w:rFonts w:ascii="Arial" w:cs="Arial" w:eastAsia="Arial" w:hAnsi="Arial"/>
          <w:b/>
          <w:bCs/>
          <w:sz w:val="20"/>
          <w:szCs w:val="20"/>
        </w:rPr>
        <w:t xml:space="preserve">Franchise, Dealer, Agent or Marketplace</w:t>
      </w:r>
      <w:r>
        <w:rPr>
          <w:rFonts w:ascii="Arial" w:cs="Arial" w:eastAsia="Arial" w:hAnsi="Arial"/>
          <w:sz w:val="20"/>
          <w:szCs w:val="20"/>
        </w:rPr>
        <w:t xml:space="preserve"> removes them (and clears anything typed); the server ignores them for those sales too.</w:t>
      </w:r>
    </w:p>
    <w:p>
      <w:pPr>
        <w:pStyle w:val="Heading2"/>
        <w:keepNext/>
        <w:spacing w:after="100" w:before="320"/>
      </w:pPr>
      <w:r>
        <w:rPr>
          <w:rFonts w:ascii="Arial" w:cs="Arial" w:eastAsia="Arial" w:hAnsi="Arial"/>
          <w:b/>
          <w:bCs/>
          <w:color w:val="0B1F3A"/>
          <w:sz w:val="30"/>
          <w:szCs w:val="30"/>
        </w:rPr>
        <w:t xml:space="preserve">Inventory Reports: from a Sales figure to its DRs and its Daily Sales Report</w:t>
      </w:r>
    </w:p>
    <w:p>
      <w:pPr>
        <w:spacing w:after="80" w:before="40" w:line="276"/>
      </w:pPr>
      <w:r>
        <w:rPr>
          <w:rFonts w:ascii="Arial" w:cs="Arial" w:eastAsia="Arial" w:hAnsi="Arial"/>
          <w:sz w:val="20"/>
          <w:szCs w:val="20"/>
        </w:rPr>
        <w:t xml:space="preserve">In the </w:t>
      </w:r>
      <w:r>
        <w:rPr>
          <w:rFonts w:ascii="Arial" w:cs="Arial" w:eastAsia="Arial" w:hAnsi="Arial"/>
          <w:b/>
          <w:bCs/>
          <w:sz w:val="20"/>
          <w:szCs w:val="20"/>
        </w:rPr>
        <w:t xml:space="preserve">Daily Inventory Report</w:t>
      </w:r>
      <w:r>
        <w:rPr>
          <w:rFonts w:ascii="Arial" w:cs="Arial" w:eastAsia="Arial" w:hAnsi="Arial"/>
          <w:sz w:val="20"/>
          <w:szCs w:val="20"/>
        </w:rPr>
        <w:t xml:space="preserve">, every figure is clickable. </w:t>
      </w:r>
      <w:r>
        <w:rPr>
          <w:rFonts w:ascii="Arial" w:cs="Arial" w:eastAsia="Arial" w:hAnsi="Arial"/>
          <w:b/>
          <w:bCs/>
          <w:sz w:val="20"/>
          <w:szCs w:val="20"/>
        </w:rPr>
        <w:t xml:space="preserve">Click a Sales quantity</w:t>
      </w:r>
      <w:r>
        <w:rPr>
          <w:rFonts w:ascii="Arial" w:cs="Arial" w:eastAsia="Arial" w:hAnsi="Arial"/>
          <w:sz w:val="20"/>
          <w:szCs w:val="20"/>
        </w:rPr>
        <w:t xml:space="preserve">: a list shows the </w:t>
      </w:r>
      <w:r>
        <w:rPr>
          <w:rFonts w:ascii="Arial" w:cs="Arial" w:eastAsia="Arial" w:hAnsi="Arial"/>
          <w:b/>
          <w:bCs/>
          <w:sz w:val="20"/>
          <w:szCs w:val="20"/>
        </w:rPr>
        <w:t xml:space="preserve">DRs</w:t>
      </w:r>
      <w:r>
        <w:rPr>
          <w:rFonts w:ascii="Arial" w:cs="Arial" w:eastAsia="Arial" w:hAnsi="Arial"/>
          <w:sz w:val="20"/>
          <w:szCs w:val="20"/>
        </w:rPr>
        <w:t xml:space="preserve"> that made it (DR / SI number, items and quantities, date). </w:t>
      </w:r>
      <w:r>
        <w:rPr>
          <w:rFonts w:ascii="Arial" w:cs="Arial" w:eastAsia="Arial" w:hAnsi="Arial"/>
          <w:b/>
          <w:bCs/>
          <w:sz w:val="20"/>
          <w:szCs w:val="20"/>
        </w:rPr>
        <w:t xml:space="preserve">Open the DR</w:t>
      </w:r>
      <w:r>
        <w:rPr>
          <w:rFonts w:ascii="Arial" w:cs="Arial" w:eastAsia="Arial" w:hAnsi="Arial"/>
          <w:sz w:val="20"/>
          <w:szCs w:val="20"/>
        </w:rPr>
        <w:t xml:space="preserve"> goes to that sale; </w:t>
      </w:r>
      <w:r>
        <w:rPr>
          <w:rFonts w:ascii="Arial" w:cs="Arial" w:eastAsia="Arial" w:hAnsi="Arial"/>
          <w:b/>
          <w:bCs/>
          <w:sz w:val="20"/>
          <w:szCs w:val="20"/>
        </w:rPr>
        <w:t xml:space="preserve">Open the Daily Sales Report of &lt;date&gt;</w:t>
      </w:r>
      <w:r>
        <w:rPr>
          <w:rFonts w:ascii="Arial" w:cs="Arial" w:eastAsia="Arial" w:hAnsi="Arial"/>
          <w:sz w:val="20"/>
          <w:szCs w:val="20"/>
        </w:rPr>
        <w:t xml:space="preserve"> goes to the Daily Sales Report of that branch for that day (for example 10 Oct 2026), where the DR was entered. A DR that was voided or corrected later is still listed and marked </w:t>
      </w:r>
      <w:r>
        <w:rPr>
          <w:rFonts w:ascii="Arial" w:cs="Arial" w:eastAsia="Arial" w:hAnsi="Arial"/>
          <w:b/>
          <w:bCs/>
          <w:sz w:val="20"/>
          <w:szCs w:val="20"/>
        </w:rPr>
        <w:t xml:space="preserve">VOIDED</w:t>
      </w:r>
      <w:r>
        <w:rPr>
          <w:rFonts w:ascii="Arial" w:cs="Arial" w:eastAsia="Arial" w:hAnsi="Arial"/>
          <w:sz w:val="20"/>
          <w:szCs w:val="20"/>
        </w:rPr>
        <w:t xml:space="preserve"> (its stock came back under Returns). Pull Out and Transfer In still open their forms.</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20"/>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2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20"/>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1"/>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2"/>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3"/>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4"/>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4"/>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4"/>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4"/>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5"/>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5"/>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5"/>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5"/>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5"/>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6"/>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6"/>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6"/>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7"/>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7"/>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7"/>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8"/>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8"/>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8"/>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8"/>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9"/>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9"/>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9"/>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9"/>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30"/>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1"/>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1"/>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1"/>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2"/>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two small tables with headings: </w:t>
      </w:r>
      <w:r>
        <w:rPr>
          <w:rFonts w:ascii="Arial" w:cs="Arial" w:eastAsia="Arial" w:hAnsi="Arial"/>
          <w:b/>
          <w:bCs/>
          <w:sz w:val="20"/>
          <w:szCs w:val="20"/>
        </w:rPr>
        <w:t xml:space="preserve">Quantity per flavor</w:t>
      </w:r>
      <w:r>
        <w:rPr>
          <w:rFonts w:ascii="Arial" w:cs="Arial" w:eastAsia="Arial" w:hAnsi="Arial"/>
          <w:sz w:val="20"/>
          <w:szCs w:val="20"/>
        </w:rPr>
        <w:t xml:space="preserve"> (one row per flavor with its quantity) and </w:t>
      </w:r>
      <w:r>
        <w:rPr>
          <w:rFonts w:ascii="Arial" w:cs="Arial" w:eastAsia="Arial" w:hAnsi="Arial"/>
          <w:b/>
          <w:bCs/>
          <w:sz w:val="20"/>
          <w:szCs w:val="20"/>
        </w:rPr>
        <w:t xml:space="preserve">Quantity per expiry date</w:t>
      </w:r>
      <w:r>
        <w:rPr>
          <w:rFonts w:ascii="Arial" w:cs="Arial" w:eastAsia="Arial" w:hAnsi="Arial"/>
          <w:sz w:val="20"/>
          <w:szCs w:val="20"/>
        </w:rPr>
        <w:t xml:space="preserve"> (one row per expiry date with its quantity in pcs; the nearest date is marked). Nothing is shown as an unlabelled "2027-08-30: 30" any more.</w:t>
      </w:r>
    </w:p>
    <w:p>
      <w:pPr>
        <w:pStyle w:val="ListParagraph"/>
        <w:numPr>
          <w:ilvl w:val="0"/>
          <w:numId w:val="32"/>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2"/>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3"/>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3"/>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3"/>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3"/>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4"/>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5"/>
        </w:numPr>
        <w:spacing w:after="50" w:line="270"/>
      </w:pPr>
      <w:r>
        <w:rPr>
          <w:rFonts w:ascii="Arial" w:cs="Arial" w:eastAsia="Arial" w:hAnsi="Arial"/>
          <w:sz w:val="20"/>
          <w:szCs w:val="20"/>
        </w:rPr>
        <w:t xml:space="preserve">Every item is listed:</w:t>
      </w:r>
    </w:p>
    <w:p>
      <w:pPr>
        <w:pStyle w:val="ListParagraph"/>
        <w:numPr>
          <w:ilvl w:val="0"/>
          <w:numId w:val="36"/>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6"/>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6"/>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7"/>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7"/>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8"/>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8"/>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9"/>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9"/>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9"/>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40"/>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40"/>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1"/>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1"/>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1"/>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1"/>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1"/>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2"/>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2"/>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3"/>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4"/>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4"/>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5"/>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5"/>
        </w:numPr>
        <w:spacing w:after="50" w:line="270"/>
      </w:pPr>
      <w:r>
        <w:rPr>
          <w:rFonts w:ascii="Arial" w:cs="Arial" w:eastAsia="Arial" w:hAnsi="Arial"/>
          <w:sz w:val="20"/>
          <w:szCs w:val="20"/>
        </w:rPr>
        <w:t xml:space="preserve">Who approves what:</w:t>
      </w:r>
    </w:p>
    <w:p>
      <w:pPr>
        <w:pStyle w:val="ListParagraph"/>
        <w:numPr>
          <w:ilvl w:val="0"/>
          <w:numId w:val="46"/>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6"/>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6"/>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6"/>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6"/>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6"/>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6"/>
        </w:numPr>
        <w:spacing w:after="40" w:line="264"/>
      </w:pPr>
      <w:r>
        <w:rPr>
          <w:rFonts w:ascii="Arial" w:cs="Arial" w:eastAsia="Arial" w:hAnsi="Arial"/>
          <w:sz w:val="20"/>
          <w:szCs w:val="20"/>
        </w:rPr>
        <w:t xml:space="preserve">Warehouse edit: the person who prepared the document.</w:t>
      </w:r>
    </w:p>
    <w:p>
      <w:pPr>
        <w:pStyle w:val="ListParagraph"/>
        <w:numPr>
          <w:ilvl w:val="0"/>
          <w:numId w:val="46"/>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6"/>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5"/>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7"/>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7"/>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7"/>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8"/>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8"/>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8"/>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8"/>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9"/>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9"/>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9"/>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50"/>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50"/>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1"/>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1"/>
        </w:numPr>
        <w:spacing w:after="50" w:line="270"/>
      </w:pPr>
      <w:r>
        <w:rPr>
          <w:rFonts w:ascii="Arial" w:cs="Arial" w:eastAsia="Arial" w:hAnsi="Arial"/>
          <w:b/>
          <w:bCs/>
          <w:sz w:val="20"/>
          <w:szCs w:val="20"/>
        </w:rPr>
        <w:t xml:space="preserve">Add several names</w:t>
      </w:r>
      <w:r>
        <w:rPr>
          <w:rFonts w:ascii="Arial" w:cs="Arial" w:eastAsia="Arial" w:hAnsi="Arial"/>
          <w:sz w:val="20"/>
          <w:szCs w:val="20"/>
        </w:rPr>
        <w:t xml:space="preserve"> (Payroll → Employees): one row per person with name, position, branch and monthly basic; one Owner approval creates them all. </w:t>
      </w:r>
      <w:r>
        <w:rPr>
          <w:rFonts w:ascii="Arial" w:cs="Arial" w:eastAsia="Arial" w:hAnsi="Arial"/>
          <w:b/>
          <w:bCs/>
          <w:sz w:val="20"/>
          <w:szCs w:val="20"/>
        </w:rPr>
        <w:t xml:space="preserve">Changing a name, position, branch or monthly basic</w:t>
      </w:r>
      <w:r>
        <w:rPr>
          <w:rFonts w:ascii="Arial" w:cs="Arial" w:eastAsia="Arial" w:hAnsi="Arial"/>
          <w:sz w:val="20"/>
          <w:szCs w:val="20"/>
        </w:rPr>
        <w:t xml:space="preserve"> of an employee also waits for the Owner (the employee page says what is waiting); government numbers, bank account and active are saved at once. People are shown as </w:t>
      </w:r>
      <w:r>
        <w:rPr>
          <w:rFonts w:ascii="Arial" w:cs="Arial" w:eastAsia="Arial" w:hAnsi="Arial"/>
          <w:i/>
          <w:iCs/>
          <w:sz w:val="20"/>
          <w:szCs w:val="20"/>
        </w:rPr>
        <w:t xml:space="preserve">Name · Position</w:t>
      </w:r>
      <w:r>
        <w:rPr>
          <w:rFonts w:ascii="Arial" w:cs="Arial" w:eastAsia="Arial" w:hAnsi="Arial"/>
          <w:sz w:val="20"/>
          <w:szCs w:val="20"/>
        </w:rPr>
        <w:t xml:space="preserve"> in every list.</w:t>
      </w:r>
    </w:p>
    <w:p>
      <w:pPr>
        <w:pStyle w:val="ListParagraph"/>
        <w:numPr>
          <w:ilvl w:val="0"/>
          <w:numId w:val="51"/>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1"/>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2"/>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2"/>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2"/>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2"/>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2"/>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2"/>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3"/>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3"/>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3"/>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4"/>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4"/>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4"/>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5"/>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5"/>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6"/>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6"/>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6"/>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7"/>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7"/>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7"/>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8"/>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8"/>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8"/>
        </w:numPr>
        <w:spacing w:after="50" w:line="270"/>
      </w:pPr>
      <w:r>
        <w:rPr>
          <w:rFonts w:ascii="Arial" w:cs="Arial" w:eastAsia="Arial" w:hAnsi="Arial"/>
          <w:b/>
          <w:bCs/>
          <w:sz w:val="20"/>
          <w:szCs w:val="20"/>
        </w:rPr>
        <w:t xml:space="preserve">Charges at my branch</w:t>
      </w:r>
      <w:r>
        <w:rPr>
          <w:rFonts w:ascii="Arial" w:cs="Arial" w:eastAsia="Arial" w:hAnsi="Arial"/>
          <w:sz w:val="20"/>
          <w:szCs w:val="20"/>
        </w:rPr>
        <w:t xml:space="preserve"> lists the charge forms HR finalized for your branch (who, what for, how much), so everyone is aware. </w:t>
      </w:r>
      <w:r>
        <w:rPr>
          <w:rFonts w:ascii="Arial" w:cs="Arial" w:eastAsia="Arial" w:hAnsi="Arial"/>
          <w:b/>
          <w:bCs/>
          <w:sz w:val="20"/>
          <w:szCs w:val="20"/>
        </w:rPr>
        <w:t xml:space="preserve">Notice to Explain (NTE):</w:t>
      </w:r>
      <w:r>
        <w:rPr>
          <w:rFonts w:ascii="Arial" w:cs="Arial" w:eastAsia="Arial" w:hAnsi="Arial"/>
          <w:sz w:val="20"/>
          <w:szCs w:val="20"/>
        </w:rPr>
        <w:t xml:space="preserve"> if HR issued one to you, read it here, type your explanation and print it.</w:t>
      </w:r>
    </w:p>
    <w:p>
      <w:pPr>
        <w:pStyle w:val="ListParagraph"/>
        <w:numPr>
          <w:ilvl w:val="0"/>
          <w:numId w:val="58"/>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9"/>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9"/>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9"/>
        </w:numPr>
        <w:spacing w:after="50" w:line="270"/>
      </w:pPr>
      <w:r>
        <w:rPr>
          <w:rFonts w:ascii="Arial" w:cs="Arial" w:eastAsia="Arial" w:hAnsi="Arial"/>
          <w:b/>
          <w:bCs/>
          <w:sz w:val="20"/>
          <w:szCs w:val="20"/>
        </w:rPr>
        <w:t xml:space="preserve">Linked to (what caused the charge):</w:t>
      </w:r>
      <w:r>
        <w:rPr>
          <w:rFonts w:ascii="Arial" w:cs="Arial" w:eastAsia="Arial" w:hAnsi="Arial"/>
          <w:sz w:val="20"/>
          <w:szCs w:val="20"/>
        </w:rPr>
        <w:t xml:space="preserve"> in the new form choose </w:t>
      </w:r>
      <w:r>
        <w:rPr>
          <w:rFonts w:ascii="Arial" w:cs="Arial" w:eastAsia="Arial" w:hAnsi="Arial"/>
          <w:i/>
          <w:iCs/>
          <w:sz w:val="20"/>
          <w:szCs w:val="20"/>
        </w:rPr>
        <w:t xml:space="preserve">Linked to</w:t>
      </w:r>
      <w:r>
        <w:rPr>
          <w:rFonts w:ascii="Arial" w:cs="Arial" w:eastAsia="Arial" w:hAnsi="Arial"/>
          <w:sz w:val="20"/>
          <w:szCs w:val="20"/>
        </w:rPr>
        <w:t xml:space="preserve"> and pick the cause from the automatic list of that branch: count discrepancy, transfer difference, BO / write-off, marketing pull-out, cash shortage, branch expense, DR / SI, receiving shortage, replacement ticket, e-commerce return or overdue AR. The branch, the reason, the items (at the franchise price, never the cost) and the staff named on the document are filled in, and you can still change them. The list and the form show a </w:t>
      </w:r>
      <w:r>
        <w:rPr>
          <w:rFonts w:ascii="Arial" w:cs="Arial" w:eastAsia="Arial" w:hAnsi="Arial"/>
          <w:b/>
          <w:bCs/>
          <w:sz w:val="20"/>
          <w:szCs w:val="20"/>
        </w:rPr>
        <w:t xml:space="preserve">Linked to</w:t>
      </w:r>
      <w:r>
        <w:rPr>
          <w:rFonts w:ascii="Arial" w:cs="Arial" w:eastAsia="Arial" w:hAnsi="Arial"/>
          <w:sz w:val="20"/>
          <w:szCs w:val="20"/>
        </w:rPr>
        <w:t xml:space="preserve"> link that opens the document.</w:t>
      </w:r>
    </w:p>
    <w:p>
      <w:pPr>
        <w:pStyle w:val="ListParagraph"/>
        <w:numPr>
          <w:ilvl w:val="0"/>
          <w:numId w:val="59"/>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9"/>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9"/>
        </w:numPr>
        <w:spacing w:after="50" w:line="270"/>
      </w:pPr>
      <w:r>
        <w:rPr>
          <w:rFonts w:ascii="Arial" w:cs="Arial" w:eastAsia="Arial" w:hAnsi="Arial"/>
          <w:sz w:val="20"/>
          <w:szCs w:val="20"/>
        </w:rPr>
        <w:t xml:space="preserve">The Acknowledged column shows which staff have confirmed their charge.</w:t>
      </w:r>
    </w:p>
    <w:p>
      <w:pPr>
        <w:pStyle w:val="ListParagraph"/>
        <w:numPr>
          <w:ilvl w:val="0"/>
          <w:numId w:val="59"/>
        </w:numPr>
        <w:spacing w:after="50" w:line="270"/>
      </w:pPr>
      <w:r>
        <w:rPr>
          <w:rFonts w:ascii="Arial" w:cs="Arial" w:eastAsia="Arial" w:hAnsi="Arial"/>
          <w:b/>
          <w:bCs/>
          <w:sz w:val="20"/>
          <w:szCs w:val="20"/>
        </w:rPr>
        <w:t xml:space="preserve">Charged to a specific employee.</w:t>
      </w:r>
      <w:r>
        <w:rPr>
          <w:rFonts w:ascii="Arial" w:cs="Arial" w:eastAsia="Arial" w:hAnsi="Arial"/>
          <w:sz w:val="20"/>
          <w:szCs w:val="20"/>
        </w:rPr>
        <w:t xml:space="preserve"> Every charge form is charged to named employees (ticked when the form is made, or allocated by HR afterwards). </w:t>
      </w:r>
      <w:r>
        <w:rPr>
          <w:rFonts w:ascii="Arial" w:cs="Arial" w:eastAsia="Arial" w:hAnsi="Arial"/>
          <w:b/>
          <w:bCs/>
          <w:sz w:val="20"/>
          <w:szCs w:val="20"/>
        </w:rPr>
        <w:t xml:space="preserve">When HR finalizes a form, the branch is told too</w:t>
      </w:r>
      <w:r>
        <w:rPr>
          <w:rFonts w:ascii="Arial" w:cs="Arial" w:eastAsia="Arial" w:hAnsi="Arial"/>
          <w:sz w:val="20"/>
          <w:szCs w:val="20"/>
        </w:rPr>
        <w:t xml:space="preserve">: its staff get a notice with the form number, who was charged, what for and how much, and </w:t>
      </w:r>
      <w:r>
        <w:rPr>
          <w:rFonts w:ascii="Arial" w:cs="Arial" w:eastAsia="Arial" w:hAnsi="Arial"/>
          <w:b/>
          <w:bCs/>
          <w:sz w:val="20"/>
          <w:szCs w:val="20"/>
        </w:rPr>
        <w:t xml:space="preserve">My Pay &amp; Charges → Charges at my branch</w:t>
      </w:r>
      <w:r>
        <w:rPr>
          <w:rFonts w:ascii="Arial" w:cs="Arial" w:eastAsia="Arial" w:hAnsi="Arial"/>
          <w:sz w:val="20"/>
          <w:szCs w:val="20"/>
        </w:rPr>
        <w:t xml:space="preserve"> lists it. The charged employee acknowledges their own charge there. This is a record </w:t>
      </w:r>
      <w:r>
        <w:rPr>
          <w:rFonts w:ascii="Arial" w:cs="Arial" w:eastAsia="Arial" w:hAnsi="Arial"/>
          <w:b/>
          <w:bCs/>
          <w:sz w:val="20"/>
          <w:szCs w:val="20"/>
        </w:rPr>
        <w:t xml:space="preserve">and</w:t>
      </w:r>
      <w:r>
        <w:rPr>
          <w:rFonts w:ascii="Arial" w:cs="Arial" w:eastAsia="Arial" w:hAnsi="Arial"/>
          <w:sz w:val="20"/>
          <w:szCs w:val="20"/>
        </w:rPr>
        <w:t xml:space="preserve"> a notice, not only a record.</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60"/>
        </w:numPr>
        <w:spacing w:after="50" w:line="270"/>
      </w:pPr>
      <w:r>
        <w:rPr>
          <w:rFonts w:ascii="Arial" w:cs="Arial" w:eastAsia="Arial" w:hAnsi="Arial"/>
          <w:b/>
          <w:bCs/>
          <w:sz w:val="20"/>
          <w:szCs w:val="20"/>
        </w:rPr>
        <w:t xml:space="preserve">Adding the employees.</w:t>
      </w:r>
      <w:r>
        <w:rPr>
          <w:rFonts w:ascii="Arial" w:cs="Arial" w:eastAsia="Arial" w:hAnsi="Arial"/>
          <w:sz w:val="20"/>
          <w:szCs w:val="20"/>
        </w:rPr>
        <w:t xml:space="preserve"> Do it once with </w:t>
      </w:r>
      <w:r>
        <w:rPr>
          <w:rFonts w:ascii="Arial" w:cs="Arial" w:eastAsia="Arial" w:hAnsi="Arial"/>
          <w:b/>
          <w:bCs/>
          <w:sz w:val="20"/>
          <w:szCs w:val="20"/>
        </w:rPr>
        <w:t xml:space="preserve">Excel Imports → Employees</w:t>
      </w:r>
      <w:r>
        <w:rPr>
          <w:rFonts w:ascii="Arial" w:cs="Arial" w:eastAsia="Arial" w:hAnsi="Arial"/>
          <w:sz w:val="20"/>
          <w:szCs w:val="20"/>
        </w:rPr>
        <w:t xml:space="preserve"> (one row per person: name, branch, position, monthly basic, government numbers, bank). Leave </w:t>
      </w:r>
      <w:r>
        <w:rPr>
          <w:rFonts w:ascii="Arial" w:cs="Arial" w:eastAsia="Arial" w:hAnsi="Arial"/>
          <w:i/>
          <w:iCs/>
          <w:sz w:val="20"/>
          <w:szCs w:val="20"/>
        </w:rPr>
        <w:t xml:space="preserve">EmployeeNo</w:t>
      </w:r>
      <w:r>
        <w:rPr>
          <w:rFonts w:ascii="Arial" w:cs="Arial" w:eastAsia="Arial" w:hAnsi="Arial"/>
          <w:sz w:val="20"/>
          <w:szCs w:val="20"/>
        </w:rPr>
        <w:t xml:space="preserve"> blank and the system numbers them </w:t>
      </w:r>
      <w:r>
        <w:rPr>
          <w:rFonts w:ascii="Arial" w:cs="Arial" w:eastAsia="Arial" w:hAnsi="Arial"/>
          <w:b/>
          <w:bCs/>
          <w:sz w:val="20"/>
          <w:szCs w:val="20"/>
        </w:rPr>
        <w:t xml:space="preserve">GWS-0001, GWS-0002…</w:t>
      </w:r>
      <w:r>
        <w:rPr>
          <w:rFonts w:ascii="Arial" w:cs="Arial" w:eastAsia="Arial" w:hAnsi="Arial"/>
          <w:sz w:val="20"/>
          <w:szCs w:val="20"/>
        </w:rPr>
        <w:t xml:space="preserve"> (the company ID card has no number). To add one person, use </w:t>
      </w:r>
      <w:r>
        <w:rPr>
          <w:rFonts w:ascii="Arial" w:cs="Arial" w:eastAsia="Arial" w:hAnsi="Arial"/>
          <w:b/>
          <w:bCs/>
          <w:sz w:val="20"/>
          <w:szCs w:val="20"/>
        </w:rPr>
        <w:t xml:space="preserve">Payroll → Employees → Add</w:t>
      </w:r>
      <w:r>
        <w:rPr>
          <w:rFonts w:ascii="Arial" w:cs="Arial" w:eastAsia="Arial" w:hAnsi="Arial"/>
          <w:sz w:val="20"/>
          <w:szCs w:val="20"/>
        </w:rPr>
        <w:t xml:space="preserve"> (leave </w:t>
      </w:r>
      <w:r>
        <w:rPr>
          <w:rFonts w:ascii="Arial" w:cs="Arial" w:eastAsia="Arial" w:hAnsi="Arial"/>
          <w:i/>
          <w:iCs/>
          <w:sz w:val="20"/>
          <w:szCs w:val="20"/>
        </w:rPr>
        <w:t xml:space="preserve">Employee no.</w:t>
      </w:r>
      <w:r>
        <w:rPr>
          <w:rFonts w:ascii="Arial" w:cs="Arial" w:eastAsia="Arial" w:hAnsi="Arial"/>
          <w:sz w:val="20"/>
          <w:szCs w:val="20"/>
        </w:rPr>
        <w:t xml:space="preserve"> blank for the automatic number, or type your own). The Owner approves new employees.</w:t>
      </w:r>
    </w:p>
    <w:p>
      <w:pPr>
        <w:pStyle w:val="ListParagraph"/>
        <w:numPr>
          <w:ilvl w:val="0"/>
          <w:numId w:val="60"/>
        </w:numPr>
        <w:spacing w:after="50" w:line="270"/>
      </w:pPr>
      <w:r>
        <w:rPr>
          <w:rFonts w:ascii="Arial" w:cs="Arial" w:eastAsia="Arial" w:hAnsi="Arial"/>
          <w:b/>
          <w:bCs/>
          <w:sz w:val="20"/>
          <w:szCs w:val="20"/>
        </w:rPr>
        <w:t xml:space="preserve">Employee page.</w:t>
      </w:r>
      <w:r>
        <w:rPr>
          <w:rFonts w:ascii="Arial" w:cs="Arial" w:eastAsia="Arial" w:hAnsi="Arial"/>
          <w:sz w:val="20"/>
          <w:szCs w:val="20"/>
        </w:rPr>
        <w:t xml:space="preserve"> Click an employee under Payroll → Employees: </w:t>
      </w:r>
      <w:r>
        <w:rPr>
          <w:rFonts w:ascii="Arial" w:cs="Arial" w:eastAsia="Arial" w:hAnsi="Arial"/>
          <w:b/>
          <w:bCs/>
          <w:sz w:val="20"/>
          <w:szCs w:val="20"/>
        </w:rPr>
        <w:t xml:space="preserve">Profile</w:t>
      </w:r>
      <w:r>
        <w:rPr>
          <w:rFonts w:ascii="Arial" w:cs="Arial" w:eastAsia="Arial" w:hAnsi="Arial"/>
          <w:sz w:val="20"/>
          <w:szCs w:val="20"/>
        </w:rPr>
        <w:t xml:space="preserve"> (name, position, branch, monthly basic, how often paid, SSS / PhilHealth / Pag-IBIG numbers, bank; </w:t>
      </w:r>
      <w:r>
        <w:rPr>
          <w:rFonts w:ascii="Arial" w:cs="Arial" w:eastAsia="Arial" w:hAnsi="Arial"/>
          <w:i/>
          <w:iCs/>
          <w:sz w:val="20"/>
          <w:szCs w:val="20"/>
        </w:rPr>
        <w:t xml:space="preserve">Set as inactive</w:t>
      </w:r>
      <w:r>
        <w:rPr>
          <w:rFonts w:ascii="Arial" w:cs="Arial" w:eastAsia="Arial" w:hAnsi="Arial"/>
          <w:sz w:val="20"/>
          <w:szCs w:val="20"/>
        </w:rPr>
        <w:t xml:space="preserve"> when someone leaves), </w:t>
      </w:r>
      <w:r>
        <w:rPr>
          <w:rFonts w:ascii="Arial" w:cs="Arial" w:eastAsia="Arial" w:hAnsi="Arial"/>
          <w:b/>
          <w:bCs/>
          <w:sz w:val="20"/>
          <w:szCs w:val="20"/>
        </w:rPr>
        <w:t xml:space="preserve">Staff ID number</w:t>
      </w:r>
      <w:r>
        <w:rPr>
          <w:rFonts w:ascii="Arial" w:cs="Arial" w:eastAsia="Arial" w:hAnsi="Arial"/>
          <w:sz w:val="20"/>
          <w:szCs w:val="20"/>
        </w:rPr>
        <w:t xml:space="preserve">, </w:t>
      </w:r>
      <w:r>
        <w:rPr>
          <w:rFonts w:ascii="Arial" w:cs="Arial" w:eastAsia="Arial" w:hAnsi="Arial"/>
          <w:b/>
          <w:bCs/>
          <w:sz w:val="20"/>
          <w:szCs w:val="20"/>
        </w:rPr>
        <w:t xml:space="preserve">Loans and cash advances</w:t>
      </w:r>
      <w:r>
        <w:rPr>
          <w:rFonts w:ascii="Arial" w:cs="Arial" w:eastAsia="Arial" w:hAnsi="Arial"/>
          <w:sz w:val="20"/>
          <w:szCs w:val="20"/>
        </w:rPr>
        <w:t xml:space="preserve">, </w:t>
      </w:r>
      <w:r>
        <w:rPr>
          <w:rFonts w:ascii="Arial" w:cs="Arial" w:eastAsia="Arial" w:hAnsi="Arial"/>
          <w:b/>
          <w:bCs/>
          <w:sz w:val="20"/>
          <w:szCs w:val="20"/>
        </w:rPr>
        <w:t xml:space="preserve">Charges</w:t>
      </w:r>
      <w:r>
        <w:rPr>
          <w:rFonts w:ascii="Arial" w:cs="Arial" w:eastAsia="Arial" w:hAnsi="Arial"/>
          <w:sz w:val="20"/>
          <w:szCs w:val="20"/>
        </w:rPr>
        <w:t xml:space="preserve">, </w:t>
      </w:r>
      <w:r>
        <w:rPr>
          <w:rFonts w:ascii="Arial" w:cs="Arial" w:eastAsia="Arial" w:hAnsi="Arial"/>
          <w:b/>
          <w:bCs/>
          <w:sz w:val="20"/>
          <w:szCs w:val="20"/>
        </w:rPr>
        <w:t xml:space="preserve">Notices to Explain and memos</w:t>
      </w:r>
      <w:r>
        <w:rPr>
          <w:rFonts w:ascii="Arial" w:cs="Arial" w:eastAsia="Arial" w:hAnsi="Arial"/>
          <w:sz w:val="20"/>
          <w:szCs w:val="20"/>
        </w:rPr>
        <w:t xml:space="preserve">, and the ledger PDF.</w:t>
      </w:r>
    </w:p>
    <w:p>
      <w:pPr>
        <w:pStyle w:val="ListParagraph"/>
        <w:numPr>
          <w:ilvl w:val="0"/>
          <w:numId w:val="60"/>
        </w:numPr>
        <w:spacing w:after="50" w:line="270"/>
      </w:pPr>
      <w:r>
        <w:rPr>
          <w:rFonts w:ascii="Arial" w:cs="Arial" w:eastAsia="Arial" w:hAnsi="Arial"/>
          <w:b/>
          <w:bCs/>
          <w:sz w:val="20"/>
          <w:szCs w:val="20"/>
        </w:rPr>
        <w:t xml:space="preserve">Staff ID number: HR can change it, the Owner approves.</w:t>
      </w:r>
      <w:r>
        <w:rPr>
          <w:rFonts w:ascii="Arial" w:cs="Arial" w:eastAsia="Arial" w:hAnsi="Arial"/>
          <w:sz w:val="20"/>
          <w:szCs w:val="20"/>
        </w:rPr>
        <w:t xml:space="preserve"> On the employee page type the new number and why → </w:t>
      </w:r>
      <w:r>
        <w:rPr>
          <w:rFonts w:ascii="Arial" w:cs="Arial" w:eastAsia="Arial" w:hAnsi="Arial"/>
          <w:b/>
          <w:bCs/>
          <w:sz w:val="20"/>
          <w:szCs w:val="20"/>
        </w:rPr>
        <w:t xml:space="preserve">Ask the Owner to approve</w:t>
      </w:r>
      <w:r>
        <w:rPr>
          <w:rFonts w:ascii="Arial" w:cs="Arial" w:eastAsia="Arial" w:hAnsi="Arial"/>
          <w:sz w:val="20"/>
          <w:szCs w:val="20"/>
        </w:rPr>
        <w:t xml:space="preserve">. When the Owner approves it, the staff ID and the employee's login Company ID both change. A number already used by someone else is refused. (The Owner's own change applies at once.)</w:t>
      </w:r>
    </w:p>
    <w:p>
      <w:pPr>
        <w:pStyle w:val="ListParagraph"/>
        <w:numPr>
          <w:ilvl w:val="0"/>
          <w:numId w:val="60"/>
        </w:numPr>
        <w:spacing w:after="50" w:line="270"/>
      </w:pPr>
      <w:r>
        <w:rPr>
          <w:rFonts w:ascii="Arial" w:cs="Arial" w:eastAsia="Arial" w:hAnsi="Arial"/>
          <w:b/>
          <w:bCs/>
          <w:sz w:val="20"/>
          <w:szCs w:val="20"/>
        </w:rPr>
        <w:t xml:space="preserve">Loans and cash advances</w:t>
      </w:r>
      <w:r>
        <w:rPr>
          <w:rFonts w:ascii="Arial" w:cs="Arial" w:eastAsia="Arial" w:hAnsi="Arial"/>
          <w:sz w:val="20"/>
          <w:szCs w:val="20"/>
        </w:rPr>
        <w:t xml:space="preserve"> (SSS loan, Pag-IBIG loan, vale, cash advance): add them on the employee page with the amount and the amount to deduct each payroll; change that amount or </w:t>
      </w:r>
      <w:r>
        <w:rPr>
          <w:rFonts w:ascii="Arial" w:cs="Arial" w:eastAsia="Arial" w:hAnsi="Arial"/>
          <w:b/>
          <w:bCs/>
          <w:sz w:val="20"/>
          <w:szCs w:val="20"/>
        </w:rPr>
        <w:t xml:space="preserve">Close</w:t>
      </w:r>
      <w:r>
        <w:rPr>
          <w:rFonts w:ascii="Arial" w:cs="Arial" w:eastAsia="Arial" w:hAnsi="Arial"/>
          <w:sz w:val="20"/>
          <w:szCs w:val="20"/>
        </w:rPr>
        <w:t xml:space="preserve"> the loan there. </w:t>
      </w:r>
      <w:r>
        <w:rPr>
          <w:rFonts w:ascii="Arial" w:cs="Arial" w:eastAsia="Arial" w:hAnsi="Arial"/>
          <w:b/>
          <w:bCs/>
          <w:sz w:val="20"/>
          <w:szCs w:val="20"/>
        </w:rPr>
        <w:t xml:space="preserve">They are not only recorded:</w:t>
      </w:r>
      <w:r>
        <w:rPr>
          <w:rFonts w:ascii="Arial" w:cs="Arial" w:eastAsia="Arial" w:hAnsi="Arial"/>
          <w:sz w:val="20"/>
          <w:szCs w:val="20"/>
        </w:rPr>
        <w:t xml:space="preserve"> every payroll run deducts the amount (never more than the balance) and lowers the balance when the run is finalized. </w:t>
      </w:r>
      <w:r>
        <w:rPr>
          <w:rFonts w:ascii="Arial" w:cs="Arial" w:eastAsia="Arial" w:hAnsi="Arial"/>
          <w:b/>
          <w:bCs/>
          <w:sz w:val="20"/>
          <w:szCs w:val="20"/>
        </w:rPr>
        <w:t xml:space="preserve">Charges</w:t>
      </w:r>
      <w:r>
        <w:rPr>
          <w:rFonts w:ascii="Arial" w:cs="Arial" w:eastAsia="Arial" w:hAnsi="Arial"/>
          <w:sz w:val="20"/>
          <w:szCs w:val="20"/>
        </w:rPr>
        <w:t xml:space="preserve"> work the same way once HR has </w:t>
      </w:r>
      <w:r>
        <w:rPr>
          <w:rFonts w:ascii="Arial" w:cs="Arial" w:eastAsia="Arial" w:hAnsi="Arial"/>
          <w:b/>
          <w:bCs/>
          <w:sz w:val="20"/>
          <w:szCs w:val="20"/>
        </w:rPr>
        <w:t xml:space="preserve">finalized</w:t>
      </w:r>
      <w:r>
        <w:rPr>
          <w:rFonts w:ascii="Arial" w:cs="Arial" w:eastAsia="Arial" w:hAnsi="Arial"/>
          <w:sz w:val="20"/>
          <w:szCs w:val="20"/>
        </w:rPr>
        <w:t xml:space="preserve"> the charge form (the page shows charged, deducted so far and balance). The deduction does not wait for the employee's acknowledgement.</w:t>
      </w:r>
    </w:p>
    <w:p>
      <w:pPr>
        <w:pStyle w:val="ListParagraph"/>
        <w:numPr>
          <w:ilvl w:val="0"/>
          <w:numId w:val="60"/>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(monthly basic divided by the pay periods), SSS, PhilHealth and Pag-IBIG (employee and employer shares from the tables), loans and charge-form deductions. Edit overtime, incentives and other deductions,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60"/>
        </w:numPr>
        <w:spacing w:after="50" w:line="270"/>
      </w:pPr>
      <w:r>
        <w:rPr>
          <w:rFonts w:ascii="Arial" w:cs="Arial" w:eastAsia="Arial" w:hAnsi="Arial"/>
          <w:b/>
          <w:bCs/>
          <w:sz w:val="20"/>
          <w:szCs w:val="20"/>
        </w:rPr>
        <w:t xml:space="preserve">Government contributions are editable.</w:t>
      </w:r>
      <w:r>
        <w:rPr>
          <w:rFonts w:ascii="Arial" w:cs="Arial" w:eastAsia="Arial" w:hAnsi="Arial"/>
          <w:sz w:val="20"/>
          <w:szCs w:val="20"/>
        </w:rPr>
        <w:t xml:space="preserve"> The share of each employee comes from the tables and the monthly basic pay (so it is not a fixed amount). In a </w:t>
      </w:r>
      <w:r>
        <w:rPr>
          <w:rFonts w:ascii="Arial" w:cs="Arial" w:eastAsia="Arial" w:hAnsi="Arial"/>
          <w:b/>
          <w:bCs/>
          <w:sz w:val="20"/>
          <w:szCs w:val="20"/>
        </w:rPr>
        <w:t xml:space="preserve">draft</w:t>
      </w:r>
      <w:r>
        <w:rPr>
          <w:rFonts w:ascii="Arial" w:cs="Arial" w:eastAsia="Arial" w:hAnsi="Arial"/>
          <w:sz w:val="20"/>
          <w:szCs w:val="20"/>
        </w:rPr>
        <w:t xml:space="preserve"> run you can </w:t>
      </w:r>
      <w:r>
        <w:rPr>
          <w:rFonts w:ascii="Arial" w:cs="Arial" w:eastAsia="Arial" w:hAnsi="Arial"/>
          <w:b/>
          <w:bCs/>
          <w:sz w:val="20"/>
          <w:szCs w:val="20"/>
        </w:rPr>
        <w:t xml:space="preserve">type the employee share (EE) and the employer share</w:t>
      </w:r>
      <w:r>
        <w:rPr>
          <w:rFonts w:ascii="Arial" w:cs="Arial" w:eastAsia="Arial" w:hAnsi="Arial"/>
          <w:sz w:val="20"/>
          <w:szCs w:val="20"/>
        </w:rPr>
        <w:t xml:space="preserve"> of one line yourself: the line keeps your figures and net pay follows; </w:t>
      </w:r>
      <w:r>
        <w:rPr>
          <w:rFonts w:ascii="Arial" w:cs="Arial" w:eastAsia="Arial" w:hAnsi="Arial"/>
          <w:i/>
          <w:iCs/>
          <w:sz w:val="20"/>
          <w:szCs w:val="20"/>
        </w:rPr>
        <w:t xml:space="preserve">back to the table</w:t>
      </w:r>
      <w:r>
        <w:rPr>
          <w:rFonts w:ascii="Arial" w:cs="Arial" w:eastAsia="Arial" w:hAnsi="Arial"/>
          <w:sz w:val="20"/>
          <w:szCs w:val="20"/>
        </w:rPr>
        <w:t xml:space="preserve"> returns to the table figures. If you change the basic of a line you did not type, its contributions are recomputed from the tables.</w:t>
      </w:r>
    </w:p>
    <w:p>
      <w:pPr>
        <w:pStyle w:val="ListParagraph"/>
        <w:numPr>
          <w:ilvl w:val="0"/>
          <w:numId w:val="60"/>
        </w:numPr>
        <w:spacing w:after="50" w:line="270"/>
      </w:pPr>
      <w:r>
        <w:rPr>
          <w:rFonts w:ascii="Arial" w:cs="Arial" w:eastAsia="Arial" w:hAnsi="Arial"/>
          <w:b/>
          <w:bCs/>
          <w:sz w:val="20"/>
          <w:szCs w:val="20"/>
        </w:rPr>
        <w:t xml:space="preserve">Contribution tables</w:t>
      </w:r>
      <w:r>
        <w:rPr>
          <w:rFonts w:ascii="Arial" w:cs="Arial" w:eastAsia="Arial" w:hAnsi="Arial"/>
          <w:sz w:val="20"/>
          <w:szCs w:val="20"/>
        </w:rPr>
        <w:t xml:space="preserve"> (Payroll page): shows the SSS, PhilHealth and Pag-IBIG table in use and when it started. If a table is missing, a red warning says payroll computes ₱0 for it: press </w:t>
      </w:r>
      <w:r>
        <w:rPr>
          <w:rFonts w:ascii="Arial" w:cs="Arial" w:eastAsia="Arial" w:hAnsi="Arial"/>
          <w:b/>
          <w:bCs/>
          <w:sz w:val="20"/>
          <w:szCs w:val="20"/>
        </w:rPr>
        <w:t xml:space="preserve">Load the standard tables</w:t>
      </w:r>
      <w:r>
        <w:rPr>
          <w:rFonts w:ascii="Arial" w:cs="Arial" w:eastAsia="Arial" w:hAnsi="Arial"/>
          <w:sz w:val="20"/>
          <w:szCs w:val="20"/>
        </w:rPr>
        <w:t xml:space="preserve">. </w:t>
      </w:r>
      <w:r>
        <w:rPr>
          <w:rFonts w:ascii="Arial" w:cs="Arial" w:eastAsia="Arial" w:hAnsi="Arial"/>
          <w:b/>
          <w:bCs/>
          <w:sz w:val="20"/>
          <w:szCs w:val="20"/>
        </w:rPr>
        <w:t xml:space="preserve">Replace with a new table</w:t>
      </w:r>
      <w:r>
        <w:rPr>
          <w:rFonts w:ascii="Arial" w:cs="Arial" w:eastAsia="Arial" w:hAnsi="Arial"/>
          <w:sz w:val="20"/>
          <w:szCs w:val="20"/>
        </w:rPr>
        <w:t xml:space="preserve"> to put in new rates from a date.</w:t>
      </w:r>
    </w:p>
    <w:p>
      <w:pPr>
        <w:pStyle w:val="ListParagraph"/>
        <w:numPr>
          <w:ilvl w:val="0"/>
          <w:numId w:val="60"/>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60"/>
        </w:numPr>
        <w:spacing w:after="50" w:line="270"/>
      </w:pPr>
      <w:r>
        <w:rPr>
          <w:rFonts w:ascii="Arial" w:cs="Arial" w:eastAsia="Arial" w:hAnsi="Arial"/>
          <w:sz w:val="20"/>
          <w:szCs w:val="20"/>
        </w:rPr>
        <w:t xml:space="preserve">Print payslips and each employee's ledger from the run.</w:t>
      </w:r>
    </w:p>
    <w:p>
      <w:pPr>
        <w:pStyle w:val="ListParagraph"/>
        <w:numPr>
          <w:ilvl w:val="0"/>
          <w:numId w:val="60"/>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1"/>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2"/>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2"/>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2"/>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3"/>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3"/>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4"/>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4"/>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5"/>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5"/>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5"/>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4"/>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6"/>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6"/>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7"/>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7"/>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7"/>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7"/>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8"/>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9"/>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9"/>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9"/>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9"/>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70"/>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70"/>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7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1"/>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1"/>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1"/>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2"/>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2"/>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3"/>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4"/>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4"/>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4"/>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4"/>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and Notice to Explain (NTE)</w:t>
      </w:r>
    </w:p>
    <w:p>
      <w:pPr>
        <w:pStyle w:val="ListParagraph"/>
        <w:numPr>
          <w:ilvl w:val="0"/>
          <w:numId w:val="75"/>
        </w:numPr>
        <w:spacing w:after="50" w:line="270"/>
      </w:pPr>
      <w:r>
        <w:rPr>
          <w:rFonts w:ascii="Arial" w:cs="Arial" w:eastAsia="Arial" w:hAnsi="Arial"/>
          <w:b/>
          <w:bCs/>
          <w:sz w:val="20"/>
          <w:szCs w:val="20"/>
        </w:rPr>
        <w:t xml:space="preserve">HR Notices</w:t>
      </w:r>
      <w:r>
        <w:rPr>
          <w:rFonts w:ascii="Arial" w:cs="Arial" w:eastAsia="Arial" w:hAnsi="Arial"/>
          <w:sz w:val="20"/>
          <w:szCs w:val="20"/>
        </w:rPr>
        <w:t xml:space="preserve"> has two tabs. </w:t>
      </w:r>
      <w:r>
        <w:rPr>
          <w:rFonts w:ascii="Arial" w:cs="Arial" w:eastAsia="Arial" w:hAnsi="Arial"/>
          <w:b/>
          <w:bCs/>
          <w:sz w:val="20"/>
          <w:szCs w:val="20"/>
        </w:rPr>
        <w:t xml:space="preserve">Notices (what may need an NTE)</w:t>
      </w:r>
      <w:r>
        <w:rPr>
          <w:rFonts w:ascii="Arial" w:cs="Arial" w:eastAsia="Arial" w:hAnsi="Arial"/>
          <w:sz w:val="20"/>
          <w:szCs w:val="20"/>
        </w:rPr>
        <w:t xml:space="preserve"> lists the situations HR must act on: cash not deposited on time (late deposit), too many post-close edits by one person, and transfer differences. </w:t>
      </w:r>
      <w:r>
        <w:rPr>
          <w:rFonts w:ascii="Arial" w:cs="Arial" w:eastAsia="Arial" w:hAnsi="Arial"/>
          <w:b/>
          <w:bCs/>
          <w:sz w:val="20"/>
          <w:szCs w:val="20"/>
        </w:rPr>
        <w:t xml:space="preserve">NTEs issued</w:t>
      </w:r>
      <w:r>
        <w:rPr>
          <w:rFonts w:ascii="Arial" w:cs="Arial" w:eastAsia="Arial" w:hAnsi="Arial"/>
          <w:sz w:val="20"/>
          <w:szCs w:val="20"/>
        </w:rPr>
        <w:t xml:space="preserve"> lists every Notice to Explain.</w:t>
      </w:r>
    </w:p>
    <w:p>
      <w:pPr>
        <w:pStyle w:val="ListParagraph"/>
        <w:numPr>
          <w:ilvl w:val="0"/>
          <w:numId w:val="75"/>
        </w:numPr>
        <w:spacing w:after="50" w:line="270"/>
      </w:pPr>
      <w:r>
        <w:rPr>
          <w:rFonts w:ascii="Arial" w:cs="Arial" w:eastAsia="Arial" w:hAnsi="Arial"/>
          <w:b/>
          <w:bCs/>
          <w:sz w:val="20"/>
          <w:szCs w:val="20"/>
        </w:rPr>
        <w:t xml:space="preserve">These notices are the cases for an NTE.</w:t>
      </w:r>
      <w:r>
        <w:rPr>
          <w:rFonts w:ascii="Arial" w:cs="Arial" w:eastAsia="Arial" w:hAnsi="Arial"/>
          <w:sz w:val="20"/>
          <w:szCs w:val="20"/>
        </w:rPr>
        <w:t xml:space="preserve"> HR is notified (bell and dashboard card </w:t>
      </w:r>
      <w:r>
        <w:rPr>
          <w:rFonts w:ascii="Arial" w:cs="Arial" w:eastAsia="Arial" w:hAnsi="Arial"/>
          <w:b/>
          <w:bCs/>
          <w:sz w:val="20"/>
          <w:szCs w:val="20"/>
        </w:rPr>
        <w:t xml:space="preserve">Waiting for HR</w:t>
      </w:r>
      <w:r>
        <w:rPr>
          <w:rFonts w:ascii="Arial" w:cs="Arial" w:eastAsia="Arial" w:hAnsi="Arial"/>
          <w:sz w:val="20"/>
          <w:szCs w:val="20"/>
        </w:rPr>
        <w:t xml:space="preserve">) and the system prepares the NTE as a </w:t>
      </w:r>
      <w:r>
        <w:rPr>
          <w:rFonts w:ascii="Arial" w:cs="Arial" w:eastAsia="Arial" w:hAnsi="Arial"/>
          <w:b/>
          <w:bCs/>
          <w:sz w:val="20"/>
          <w:szCs w:val="20"/>
        </w:rPr>
        <w:t xml:space="preserve">draft</w:t>
      </w:r>
      <w:r>
        <w:rPr>
          <w:rFonts w:ascii="Arial" w:cs="Arial" w:eastAsia="Arial" w:hAnsi="Arial"/>
          <w:sz w:val="20"/>
          <w:szCs w:val="20"/>
        </w:rPr>
        <w:t xml:space="preserve"> for the person(s) concerned, shown as </w:t>
      </w:r>
      <w:r>
        <w:rPr>
          <w:rFonts w:ascii="Arial" w:cs="Arial" w:eastAsia="Arial" w:hAnsi="Arial"/>
          <w:i/>
          <w:iCs/>
          <w:sz w:val="20"/>
          <w:szCs w:val="20"/>
        </w:rPr>
        <w:t xml:space="preserve">name · position</w:t>
      </w:r>
      <w:r>
        <w:rPr>
          <w:rFonts w:ascii="Arial" w:cs="Arial" w:eastAsia="Arial" w:hAnsi="Arial"/>
          <w:sz w:val="20"/>
          <w:szCs w:val="20"/>
        </w:rPr>
        <w:t xml:space="preserve">. For a late deposit these are the people who recorded the day's cash sales, submitted the Daily Sales Report, counted the cash or made a partial deposit; if nobody can be told, the notice says </w:t>
      </w:r>
      <w:r>
        <w:rPr>
          <w:rFonts w:ascii="Arial" w:cs="Arial" w:eastAsia="Arial" w:hAnsi="Arial"/>
          <w:i/>
          <w:iCs/>
          <w:sz w:val="20"/>
          <w:szCs w:val="20"/>
        </w:rPr>
        <w:t xml:space="preserve">choose who</w:t>
      </w:r>
      <w:r>
        <w:rPr>
          <w:rFonts w:ascii="Arial" w:cs="Arial" w:eastAsia="Arial" w:hAnsi="Arial"/>
          <w:sz w:val="20"/>
          <w:szCs w:val="20"/>
        </w:rPr>
        <w:t xml:space="preserve"> and lists the branch's sales associates. Count discrepancies (after the explanation deadline), transfer differences and post-close edits also arrive here.</w:t>
      </w:r>
    </w:p>
    <w:p>
      <w:pPr>
        <w:pStyle w:val="ListParagraph"/>
        <w:numPr>
          <w:ilvl w:val="0"/>
          <w:numId w:val="75"/>
        </w:numPr>
        <w:spacing w:after="50" w:line="270"/>
      </w:pPr>
      <w:r>
        <w:rPr>
          <w:rFonts w:ascii="Arial" w:cs="Arial" w:eastAsia="Arial" w:hAnsi="Arial"/>
          <w:b/>
          <w:bCs/>
          <w:sz w:val="20"/>
          <w:szCs w:val="20"/>
        </w:rPr>
        <w:t xml:space="preserve">Create NTE:</w:t>
      </w:r>
      <w:r>
        <w:rPr>
          <w:rFonts w:ascii="Arial" w:cs="Arial" w:eastAsia="Arial" w:hAnsi="Arial"/>
          <w:sz w:val="20"/>
          <w:szCs w:val="20"/>
        </w:rPr>
        <w:t xml:space="preserve"> press the button on the notification, on the dashboard card or in the notice (</w:t>
      </w:r>
      <w:r>
        <w:rPr>
          <w:rFonts w:ascii="Arial" w:cs="Arial" w:eastAsia="Arial" w:hAnsi="Arial"/>
          <w:b/>
          <w:bCs/>
          <w:sz w:val="20"/>
          <w:szCs w:val="20"/>
        </w:rPr>
        <w:t xml:space="preserve">Generate NTE…</w:t>
      </w:r>
      <w:r>
        <w:rPr>
          <w:rFonts w:ascii="Arial" w:cs="Arial" w:eastAsia="Arial" w:hAnsi="Arial"/>
          <w:sz w:val="20"/>
          <w:szCs w:val="20"/>
        </w:rPr>
        <w:t xml:space="preserve">). Read the text, change it if needed, tick the people and </w:t>
      </w:r>
      <w:r>
        <w:rPr>
          <w:rFonts w:ascii="Arial" w:cs="Arial" w:eastAsia="Arial" w:hAnsi="Arial"/>
          <w:b/>
          <w:bCs/>
          <w:sz w:val="20"/>
          <w:szCs w:val="20"/>
        </w:rPr>
        <w:t xml:space="preserve">Issue</w:t>
      </w:r>
      <w:r>
        <w:rPr>
          <w:rFonts w:ascii="Arial" w:cs="Arial" w:eastAsia="Arial" w:hAnsi="Arial"/>
          <w:sz w:val="20"/>
          <w:szCs w:val="20"/>
        </w:rPr>
        <w:t xml:space="preserve">. Only then does the NTE get its number (NTE-2026-001) and the employee is told; a draft is never sent by itself. The notice also has </w:t>
      </w:r>
      <w:r>
        <w:rPr>
          <w:rFonts w:ascii="Arial" w:cs="Arial" w:eastAsia="Arial" w:hAnsi="Arial"/>
          <w:b/>
          <w:bCs/>
          <w:sz w:val="20"/>
          <w:szCs w:val="20"/>
        </w:rPr>
        <w:t xml:space="preserve">Create a charge form…</w:t>
      </w:r>
      <w:r>
        <w:rPr>
          <w:rFonts w:ascii="Arial" w:cs="Arial" w:eastAsia="Arial" w:hAnsi="Arial"/>
          <w:sz w:val="20"/>
          <w:szCs w:val="20"/>
        </w:rPr>
        <w:t xml:space="preserve">, </w:t>
      </w:r>
      <w:r>
        <w:rPr>
          <w:rFonts w:ascii="Arial" w:cs="Arial" w:eastAsia="Arial" w:hAnsi="Arial"/>
          <w:b/>
          <w:bCs/>
          <w:sz w:val="20"/>
          <w:szCs w:val="20"/>
        </w:rPr>
        <w:t xml:space="preserve">Refer to the Owner</w:t>
      </w:r>
      <w:r>
        <w:rPr>
          <w:rFonts w:ascii="Arial" w:cs="Arial" w:eastAsia="Arial" w:hAnsi="Arial"/>
          <w:sz w:val="20"/>
          <w:szCs w:val="20"/>
        </w:rPr>
        <w:t xml:space="preserve"> and </w:t>
      </w:r>
      <w:r>
        <w:rPr>
          <w:rFonts w:ascii="Arial" w:cs="Arial" w:eastAsia="Arial" w:hAnsi="Arial"/>
          <w:b/>
          <w:bCs/>
          <w:sz w:val="20"/>
          <w:szCs w:val="20"/>
        </w:rPr>
        <w:t xml:space="preserve">Close</w:t>
      </w:r>
      <w:r>
        <w:rPr>
          <w:rFonts w:ascii="Arial" w:cs="Arial" w:eastAsia="Arial" w:hAnsi="Arial"/>
          <w:sz w:val="20"/>
          <w:szCs w:val="20"/>
        </w:rPr>
        <w:t xml:space="preserve">, and lists the NTEs and charge forms made from it. A person who has no employee record cannot receive an NTE (add them under Payroll first).</w:t>
      </w:r>
    </w:p>
    <w:p>
      <w:pPr>
        <w:pStyle w:val="ListParagraph"/>
        <w:numPr>
          <w:ilvl w:val="0"/>
          <w:numId w:val="75"/>
        </w:numPr>
        <w:spacing w:after="50" w:line="270"/>
      </w:pPr>
      <w:r>
        <w:rPr>
          <w:rFonts w:ascii="Arial" w:cs="Arial" w:eastAsia="Arial" w:hAnsi="Arial"/>
          <w:b/>
          <w:bCs/>
          <w:sz w:val="20"/>
          <w:szCs w:val="20"/>
        </w:rPr>
        <w:t xml:space="preserve">NTE to any employee, without a notice:</w:t>
      </w:r>
      <w:r>
        <w:rPr>
          <w:rFonts w:ascii="Arial" w:cs="Arial" w:eastAsia="Arial" w:hAnsi="Arial"/>
          <w:sz w:val="20"/>
          <w:szCs w:val="20"/>
        </w:rPr>
        <w:t xml:space="preserve"> NTEs issued → </w:t>
      </w:r>
      <w:r>
        <w:rPr>
          <w:rFonts w:ascii="Arial" w:cs="Arial" w:eastAsia="Arial" w:hAnsi="Arial"/>
          <w:b/>
          <w:bCs/>
          <w:sz w:val="20"/>
          <w:szCs w:val="20"/>
        </w:rPr>
        <w:t xml:space="preserve">Issue an NTE to an employee</w:t>
      </w:r>
      <w:r>
        <w:rPr>
          <w:rFonts w:ascii="Arial" w:cs="Arial" w:eastAsia="Arial" w:hAnsi="Arial"/>
          <w:sz w:val="20"/>
          <w:szCs w:val="20"/>
        </w:rPr>
        <w:t xml:space="preserve">, or open the employee under Payroll → </w:t>
      </w:r>
      <w:r>
        <w:rPr>
          <w:rFonts w:ascii="Arial" w:cs="Arial" w:eastAsia="Arial" w:hAnsi="Arial"/>
          <w:b/>
          <w:bCs/>
          <w:sz w:val="20"/>
          <w:szCs w:val="20"/>
        </w:rPr>
        <w:t xml:space="preserve">Issue a Notice to Explain</w:t>
      </w:r>
      <w:r>
        <w:rPr>
          <w:rFonts w:ascii="Arial" w:cs="Arial" w:eastAsia="Arial" w:hAnsi="Arial"/>
          <w:sz w:val="20"/>
          <w:szCs w:val="20"/>
        </w:rPr>
        <w:t xml:space="preserve">. Choose the employee, the subject, what happened, the date, and the reply date (default 5 days).</w:t>
      </w:r>
    </w:p>
    <w:p>
      <w:pPr>
        <w:pStyle w:val="ListParagraph"/>
        <w:numPr>
          <w:ilvl w:val="0"/>
          <w:numId w:val="75"/>
        </w:numPr>
        <w:spacing w:after="50" w:line="270"/>
      </w:pPr>
      <w:r>
        <w:rPr>
          <w:rFonts w:ascii="Arial" w:cs="Arial" w:eastAsia="Arial" w:hAnsi="Arial"/>
          <w:b/>
          <w:bCs/>
          <w:sz w:val="20"/>
          <w:szCs w:val="20"/>
        </w:rPr>
        <w:t xml:space="preserve">Print</w:t>
      </w:r>
      <w:r>
        <w:rPr>
          <w:rFonts w:ascii="Arial" w:cs="Arial" w:eastAsia="Arial" w:hAnsi="Arial"/>
          <w:sz w:val="20"/>
          <w:szCs w:val="20"/>
        </w:rPr>
        <w:t xml:space="preserve"> the NTE (letterhead, number, facts, reply date, boxes for the reply and the decision, signatures). An employee who has a login is notified and finds it in </w:t>
      </w:r>
      <w:r>
        <w:rPr>
          <w:rFonts w:ascii="Arial" w:cs="Arial" w:eastAsia="Arial" w:hAnsi="Arial"/>
          <w:b/>
          <w:bCs/>
          <w:sz w:val="20"/>
          <w:szCs w:val="20"/>
        </w:rPr>
        <w:t xml:space="preserve">My Pay &amp; Charges</w:t>
      </w:r>
      <w:r>
        <w:rPr>
          <w:rFonts w:ascii="Arial" w:cs="Arial" w:eastAsia="Arial" w:hAnsi="Arial"/>
          <w:sz w:val="20"/>
          <w:szCs w:val="20"/>
        </w:rPr>
        <w:t xml:space="preserve">, where they can type the explanation; otherwise HR types the reply received on paper (</w:t>
      </w:r>
      <w:r>
        <w:rPr>
          <w:rFonts w:ascii="Arial" w:cs="Arial" w:eastAsia="Arial" w:hAnsi="Arial"/>
          <w:i/>
          <w:iCs/>
          <w:sz w:val="20"/>
          <w:szCs w:val="20"/>
        </w:rPr>
        <w:t xml:space="preserve">Type the reply received on paper</w:t>
      </w:r>
      <w:r>
        <w:rPr>
          <w:rFonts w:ascii="Arial" w:cs="Arial" w:eastAsia="Arial" w:hAnsi="Arial"/>
          <w:sz w:val="20"/>
          <w:szCs w:val="20"/>
        </w:rPr>
        <w:t xml:space="preserve">).</w:t>
      </w:r>
    </w:p>
    <w:p>
      <w:pPr>
        <w:pStyle w:val="ListParagraph"/>
        <w:numPr>
          <w:ilvl w:val="0"/>
          <w:numId w:val="75"/>
        </w:numPr>
        <w:spacing w:after="50" w:line="270"/>
      </w:pPr>
      <w:r>
        <w:rPr>
          <w:rFonts w:ascii="Arial" w:cs="Arial" w:eastAsia="Arial" w:hAnsi="Arial"/>
          <w:b/>
          <w:bCs/>
          <w:sz w:val="20"/>
          <w:szCs w:val="20"/>
        </w:rPr>
        <w:t xml:space="preserve">Decision:</w:t>
      </w:r>
      <w:r>
        <w:rPr>
          <w:rFonts w:ascii="Arial" w:cs="Arial" w:eastAsia="Arial" w:hAnsi="Arial"/>
          <w:sz w:val="20"/>
          <w:szCs w:val="20"/>
        </w:rPr>
        <w:t xml:space="preserve"> after the reply, HR records </w:t>
      </w:r>
      <w:r>
        <w:rPr>
          <w:rFonts w:ascii="Arial" w:cs="Arial" w:eastAsia="Arial" w:hAnsi="Arial"/>
          <w:i/>
          <w:iCs/>
          <w:sz w:val="20"/>
          <w:szCs w:val="20"/>
        </w:rPr>
        <w:t xml:space="preserve">no action</w:t>
      </w:r>
      <w:r>
        <w:rPr>
          <w:rFonts w:ascii="Arial" w:cs="Arial" w:eastAsia="Arial" w:hAnsi="Arial"/>
          <w:sz w:val="20"/>
          <w:szCs w:val="20"/>
        </w:rPr>
        <w:t xml:space="preserve">, </w:t>
      </w:r>
      <w:r>
        <w:rPr>
          <w:rFonts w:ascii="Arial" w:cs="Arial" w:eastAsia="Arial" w:hAnsi="Arial"/>
          <w:i/>
          <w:iCs/>
          <w:sz w:val="20"/>
          <w:szCs w:val="20"/>
        </w:rPr>
        <w:t xml:space="preserve">written warning</w:t>
      </w:r>
      <w:r>
        <w:rPr>
          <w:rFonts w:ascii="Arial" w:cs="Arial" w:eastAsia="Arial" w:hAnsi="Arial"/>
          <w:sz w:val="20"/>
          <w:szCs w:val="20"/>
        </w:rPr>
        <w:t xml:space="preserve">, </w:t>
      </w:r>
      <w:r>
        <w:rPr>
          <w:rFonts w:ascii="Arial" w:cs="Arial" w:eastAsia="Arial" w:hAnsi="Arial"/>
          <w:i/>
          <w:iCs/>
          <w:sz w:val="20"/>
          <w:szCs w:val="20"/>
        </w:rPr>
        <w:t xml:space="preserve">suspension</w:t>
      </w:r>
      <w:r>
        <w:rPr>
          <w:rFonts w:ascii="Arial" w:cs="Arial" w:eastAsia="Arial" w:hAnsi="Arial"/>
          <w:sz w:val="20"/>
          <w:szCs w:val="20"/>
        </w:rPr>
        <w:t xml:space="preserve">, </w:t>
      </w:r>
      <w:r>
        <w:rPr>
          <w:rFonts w:ascii="Arial" w:cs="Arial" w:eastAsia="Arial" w:hAnsi="Arial"/>
          <w:i/>
          <w:iCs/>
          <w:sz w:val="20"/>
          <w:szCs w:val="20"/>
        </w:rPr>
        <w:t xml:space="preserve">charge / salary deduction</w:t>
      </w:r>
      <w:r>
        <w:rPr>
          <w:rFonts w:ascii="Arial" w:cs="Arial" w:eastAsia="Arial" w:hAnsi="Arial"/>
          <w:sz w:val="20"/>
          <w:szCs w:val="20"/>
        </w:rPr>
        <w:t xml:space="preserve"> or </w:t>
      </w:r>
      <w:r>
        <w:rPr>
          <w:rFonts w:ascii="Arial" w:cs="Arial" w:eastAsia="Arial" w:hAnsi="Arial"/>
          <w:i/>
          <w:iCs/>
          <w:sz w:val="20"/>
          <w:szCs w:val="20"/>
        </w:rPr>
        <w:t xml:space="preserve">other</w:t>
      </w:r>
      <w:r>
        <w:rPr>
          <w:rFonts w:ascii="Arial" w:cs="Arial" w:eastAsia="Arial" w:hAnsi="Arial"/>
          <w:sz w:val="20"/>
          <w:szCs w:val="20"/>
        </w:rPr>
        <w:t xml:space="preserve">, with a note. The employee is told. A mistaken NTE can be </w:t>
      </w:r>
      <w:r>
        <w:rPr>
          <w:rFonts w:ascii="Arial" w:cs="Arial" w:eastAsia="Arial" w:hAnsi="Arial"/>
          <w:b/>
          <w:bCs/>
          <w:sz w:val="20"/>
          <w:szCs w:val="20"/>
        </w:rPr>
        <w:t xml:space="preserve">cancelled</w:t>
      </w:r>
      <w:r>
        <w:rPr>
          <w:rFonts w:ascii="Arial" w:cs="Arial" w:eastAsia="Arial" w:hAnsi="Arial"/>
          <w:sz w:val="20"/>
          <w:szCs w:val="20"/>
        </w:rPr>
        <w:t xml:space="preserve"> with a reason.</w:t>
      </w:r>
    </w:p>
    <w:p>
      <w:pPr>
        <w:pStyle w:val="ListParagraph"/>
        <w:numPr>
          <w:ilvl w:val="0"/>
          <w:numId w:val="75"/>
        </w:numPr>
        <w:spacing w:after="50" w:line="270"/>
      </w:pPr>
      <w:r>
        <w:rPr>
          <w:rFonts w:ascii="Arial" w:cs="Arial" w:eastAsia="Arial" w:hAnsi="Arial"/>
          <w:b/>
          <w:bCs/>
          <w:sz w:val="20"/>
          <w:szCs w:val="20"/>
        </w:rPr>
        <w:t xml:space="preserve">Mark issued on paper</w:t>
      </w:r>
      <w:r>
        <w:rPr>
          <w:rFonts w:ascii="Arial" w:cs="Arial" w:eastAsia="Arial" w:hAnsi="Arial"/>
          <w:sz w:val="20"/>
          <w:szCs w:val="20"/>
        </w:rPr>
        <w:t xml:space="preserve"> (the old button) is still there for an NTE served outside the system. </w:t>
      </w:r>
      <w:r>
        <w:rPr>
          <w:rFonts w:ascii="Arial" w:cs="Arial" w:eastAsia="Arial" w:hAnsi="Arial"/>
          <w:b/>
          <w:bCs/>
          <w:sz w:val="20"/>
          <w:szCs w:val="20"/>
        </w:rPr>
        <w:t xml:space="preserve">Refer to the Owner</w:t>
      </w:r>
      <w:r>
        <w:rPr>
          <w:rFonts w:ascii="Arial" w:cs="Arial" w:eastAsia="Arial" w:hAnsi="Arial"/>
          <w:sz w:val="20"/>
          <w:szCs w:val="20"/>
        </w:rPr>
        <w:t xml:space="preserve"> and </w:t>
      </w:r>
      <w:r>
        <w:rPr>
          <w:rFonts w:ascii="Arial" w:cs="Arial" w:eastAsia="Arial" w:hAnsi="Arial"/>
          <w:b/>
          <w:bCs/>
          <w:sz w:val="20"/>
          <w:szCs w:val="20"/>
        </w:rPr>
        <w:t xml:space="preserve">Close</w:t>
      </w:r>
      <w:r>
        <w:rPr>
          <w:rFonts w:ascii="Arial" w:cs="Arial" w:eastAsia="Arial" w:hAnsi="Arial"/>
          <w:sz w:val="20"/>
          <w:szCs w:val="20"/>
        </w:rPr>
        <w:t xml:space="preserve"> work as before.</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6"/>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7"/>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7"/>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8"/>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8"/>
        </w:numPr>
        <w:spacing w:after="50" w:line="270"/>
      </w:pPr>
      <w:r>
        <w:rPr>
          <w:rFonts w:ascii="Arial" w:cs="Arial" w:eastAsia="Arial" w:hAnsi="Arial"/>
          <w:b/>
          <w:bCs/>
          <w:sz w:val="20"/>
          <w:szCs w:val="20"/>
        </w:rPr>
        <w:t xml:space="preserve">Re-order follow-ups:</w:t>
      </w:r>
    </w:p>
    <w:p>
      <w:pPr>
        <w:pStyle w:val="ListParagraph"/>
        <w:numPr>
          <w:ilvl w:val="0"/>
          <w:numId w:val="79"/>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9"/>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9"/>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8"/>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80"/>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80"/>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80"/>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1"/>
        </w:numPr>
        <w:spacing w:after="40" w:line="264"/>
      </w:pPr>
      <w:r>
        <w:rPr>
          <w:rFonts w:ascii="Arial" w:cs="Arial" w:eastAsia="Arial" w:hAnsi="Arial"/>
          <w:sz w:val="20"/>
          <w:szCs w:val="20"/>
        </w:rPr>
        <w:t xml:space="preserve">the sale;</w:t>
      </w:r>
    </w:p>
    <w:p>
      <w:pPr>
        <w:pStyle w:val="ListParagraph"/>
        <w:numPr>
          <w:ilvl w:val="0"/>
          <w:numId w:val="81"/>
        </w:numPr>
        <w:spacing w:after="40" w:line="264"/>
      </w:pPr>
      <w:r>
        <w:rPr>
          <w:rFonts w:ascii="Arial" w:cs="Arial" w:eastAsia="Arial" w:hAnsi="Arial"/>
          <w:sz w:val="20"/>
          <w:szCs w:val="20"/>
        </w:rPr>
        <w:t xml:space="preserve">each fee to its own account per platform;</w:t>
      </w:r>
    </w:p>
    <w:p>
      <w:pPr>
        <w:pStyle w:val="ListParagraph"/>
        <w:numPr>
          <w:ilvl w:val="0"/>
          <w:numId w:val="81"/>
        </w:numPr>
        <w:spacing w:after="40" w:line="264"/>
      </w:pPr>
      <w:r>
        <w:rPr>
          <w:rFonts w:ascii="Arial" w:cs="Arial" w:eastAsia="Arial" w:hAnsi="Arial"/>
          <w:sz w:val="20"/>
          <w:szCs w:val="20"/>
        </w:rPr>
        <w:t xml:space="preserve">the 1% creditable withholding tax;</w:t>
      </w:r>
    </w:p>
    <w:p>
      <w:pPr>
        <w:pStyle w:val="ListParagraph"/>
        <w:numPr>
          <w:ilvl w:val="0"/>
          <w:numId w:val="81"/>
        </w:numPr>
        <w:spacing w:after="40" w:line="264"/>
      </w:pPr>
      <w:r>
        <w:rPr>
          <w:rFonts w:ascii="Arial" w:cs="Arial" w:eastAsia="Arial" w:hAnsi="Arial"/>
          <w:sz w:val="20"/>
          <w:szCs w:val="20"/>
        </w:rPr>
        <w:t xml:space="preserve">the payout to the platform's cash account;</w:t>
      </w:r>
    </w:p>
    <w:p>
      <w:pPr>
        <w:pStyle w:val="ListParagraph"/>
        <w:numPr>
          <w:ilvl w:val="0"/>
          <w:numId w:val="81"/>
        </w:numPr>
        <w:spacing w:after="40" w:line="264"/>
      </w:pPr>
      <w:r>
        <w:rPr>
          <w:rFonts w:ascii="Arial" w:cs="Arial" w:eastAsia="Arial" w:hAnsi="Arial"/>
          <w:sz w:val="20"/>
          <w:szCs w:val="20"/>
        </w:rPr>
        <w:t xml:space="preserve">the cost of goods sold.</w:t>
      </w:r>
    </w:p>
    <w:p>
      <w:pPr>
        <w:pStyle w:val="ListParagraph"/>
        <w:numPr>
          <w:ilvl w:val="0"/>
          <w:numId w:val="80"/>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2"/>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2"/>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2"/>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80"/>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80"/>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80"/>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3"/>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4"/>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4"/>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4"/>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4"/>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5"/>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5"/>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5"/>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5"/>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5"/>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6"/>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6"/>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6"/>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7"/>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7"/>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7"/>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7"/>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8"/>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8"/>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8"/>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8"/>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9"/>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9"/>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9"/>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9"/>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90"/>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90"/>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90"/>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90"/>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90"/>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90"/>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1"/>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1"/>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1"/>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1"/>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2"/>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3"/>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3"/>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3"/>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3"/>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4"/>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4"/>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5"/>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5"/>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5"/>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6"/>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7"/>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7"/>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8"/>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8"/>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8"/>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8"/>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spacing w:after="80" w:before="40" w:line="276"/>
      </w:pPr>
      <w:r>
        <w:rPr>
          <w:rFonts w:ascii="Arial" w:cs="Arial" w:eastAsia="Arial" w:hAnsi="Arial"/>
          <w:b/>
          <w:bCs/>
          <w:sz w:val="20"/>
          <w:szCs w:val="20"/>
        </w:rPr>
        <w:t xml:space="preserve">Memo to one employee.</w:t>
      </w:r>
      <w:r>
        <w:rPr>
          <w:rFonts w:ascii="Arial" w:cs="Arial" w:eastAsia="Arial" w:hAnsi="Arial"/>
          <w:sz w:val="20"/>
          <w:szCs w:val="20"/>
        </w:rPr>
        <w:t xml:space="preserve"> In </w:t>
      </w:r>
      <w:r>
        <w:rPr>
          <w:rFonts w:ascii="Arial" w:cs="Arial" w:eastAsia="Arial" w:hAnsi="Arial"/>
          <w:b/>
          <w:bCs/>
          <w:sz w:val="20"/>
          <w:szCs w:val="20"/>
        </w:rPr>
        <w:t xml:space="preserve">Write a memo</w:t>
      </w:r>
      <w:r>
        <w:rPr>
          <w:rFonts w:ascii="Arial" w:cs="Arial" w:eastAsia="Arial" w:hAnsi="Arial"/>
          <w:sz w:val="20"/>
          <w:szCs w:val="20"/>
        </w:rPr>
        <w:t xml:space="preserve">, under </w:t>
      </w:r>
      <w:r>
        <w:rPr>
          <w:rFonts w:ascii="Arial" w:cs="Arial" w:eastAsia="Arial" w:hAnsi="Arial"/>
          <w:i/>
          <w:iCs/>
          <w:sz w:val="20"/>
          <w:szCs w:val="20"/>
        </w:rPr>
        <w:t xml:space="preserve">Who is it for?</w:t>
      </w:r>
      <w:r>
        <w:rPr>
          <w:rFonts w:ascii="Arial" w:cs="Arial" w:eastAsia="Arial" w:hAnsi="Arial"/>
          <w:sz w:val="20"/>
          <w:szCs w:val="20"/>
        </w:rPr>
        <w:t xml:space="preserve">, type a name or employee no. in the box </w:t>
      </w:r>
      <w:r>
        <w:rPr>
          <w:rFonts w:ascii="Arial" w:cs="Arial" w:eastAsia="Arial" w:hAnsi="Arial"/>
          <w:i/>
          <w:iCs/>
          <w:sz w:val="20"/>
          <w:szCs w:val="20"/>
        </w:rPr>
        <w:t xml:space="preserve">an employee from the staff list</w:t>
      </w:r>
      <w:r>
        <w:rPr>
          <w:rFonts w:ascii="Arial" w:cs="Arial" w:eastAsia="Arial" w:hAnsi="Arial"/>
          <w:sz w:val="20"/>
          <w:szCs w:val="20"/>
        </w:rPr>
        <w:t xml:space="preserve">: the memo is addressed to that employee. If the employee has a login, they are notified and press </w:t>
      </w:r>
      <w:r>
        <w:rPr>
          <w:rFonts w:ascii="Arial" w:cs="Arial" w:eastAsia="Arial" w:hAnsi="Arial"/>
          <w:i/>
          <w:iCs/>
          <w:sz w:val="20"/>
          <w:szCs w:val="20"/>
        </w:rPr>
        <w:t xml:space="preserve">I have read this memo</w:t>
      </w:r>
      <w:r>
        <w:rPr>
          <w:rFonts w:ascii="Arial" w:cs="Arial" w:eastAsia="Arial" w:hAnsi="Arial"/>
          <w:sz w:val="20"/>
          <w:szCs w:val="20"/>
        </w:rPr>
        <w:t xml:space="preserve">; if not (for example a staff member without an account), the memo is only printed with their name on the TO line.</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Editable online-platform income (SRP and fees per order)</w:t>
      </w:r>
    </w:p>
    <w:p>
      <w:pPr>
        <w:pStyle w:val="ListParagraph"/>
        <w:numPr>
          <w:ilvl w:val="0"/>
          <w:numId w:val="99"/>
        </w:numPr>
        <w:spacing w:after="50" w:line="270"/>
      </w:pPr>
      <w:r>
        <w:rPr>
          <w:rFonts w:ascii="Arial" w:cs="Arial" w:eastAsia="Arial" w:hAnsi="Arial"/>
          <w:b/>
          <w:bCs/>
          <w:sz w:val="20"/>
          <w:szCs w:val="20"/>
        </w:rPr>
        <w:t xml:space="preserve">Waybill Report → Edit price &amp; fees</w:t>
      </w:r>
      <w:r>
        <w:rPr>
          <w:rFonts w:ascii="Arial" w:cs="Arial" w:eastAsia="Arial" w:hAnsi="Arial"/>
          <w:sz w:val="20"/>
          <w:szCs w:val="20"/>
        </w:rPr>
        <w:t xml:space="preserve"> (E-comm Associate, Head Auditor, Owner): when a platform changes a price or a fee for one order, type the </w:t>
      </w:r>
      <w:r>
        <w:rPr>
          <w:rFonts w:ascii="Arial" w:cs="Arial" w:eastAsia="Arial" w:hAnsi="Arial"/>
          <w:b/>
          <w:bCs/>
          <w:sz w:val="20"/>
          <w:szCs w:val="20"/>
        </w:rPr>
        <w:t xml:space="preserve">SRP each</w:t>
      </w:r>
      <w:r>
        <w:rPr>
          <w:rFonts w:ascii="Arial" w:cs="Arial" w:eastAsia="Arial" w:hAnsi="Arial"/>
          <w:sz w:val="20"/>
          <w:szCs w:val="20"/>
        </w:rPr>
        <w:t xml:space="preserve">, the </w:t>
      </w:r>
      <w:r>
        <w:rPr>
          <w:rFonts w:ascii="Arial" w:cs="Arial" w:eastAsia="Arial" w:hAnsi="Arial"/>
          <w:b/>
          <w:bCs/>
          <w:sz w:val="20"/>
          <w:szCs w:val="20"/>
        </w:rPr>
        <w:t xml:space="preserve">commission</w:t>
      </w:r>
      <w:r>
        <w:rPr>
          <w:rFonts w:ascii="Arial" w:cs="Arial" w:eastAsia="Arial" w:hAnsi="Arial"/>
          <w:sz w:val="20"/>
          <w:szCs w:val="20"/>
        </w:rPr>
        <w:t xml:space="preserve">, </w:t>
      </w:r>
      <w:r>
        <w:rPr>
          <w:rFonts w:ascii="Arial" w:cs="Arial" w:eastAsia="Arial" w:hAnsi="Arial"/>
          <w:b/>
          <w:bCs/>
          <w:sz w:val="20"/>
          <w:szCs w:val="20"/>
        </w:rPr>
        <w:t xml:space="preserve">transaction fee</w:t>
      </w:r>
      <w:r>
        <w:rPr>
          <w:rFonts w:ascii="Arial" w:cs="Arial" w:eastAsia="Arial" w:hAnsi="Arial"/>
          <w:sz w:val="20"/>
          <w:szCs w:val="20"/>
        </w:rPr>
        <w:t xml:space="preserve">, </w:t>
      </w:r>
      <w:r>
        <w:rPr>
          <w:rFonts w:ascii="Arial" w:cs="Arial" w:eastAsia="Arial" w:hAnsi="Arial"/>
          <w:b/>
          <w:bCs/>
          <w:sz w:val="20"/>
          <w:szCs w:val="20"/>
        </w:rPr>
        <w:t xml:space="preserve">affiliate</w:t>
      </w:r>
      <w:r>
        <w:rPr>
          <w:rFonts w:ascii="Arial" w:cs="Arial" w:eastAsia="Arial" w:hAnsi="Arial"/>
          <w:sz w:val="20"/>
          <w:szCs w:val="20"/>
        </w:rPr>
        <w:t xml:space="preserve">, </w:t>
      </w:r>
      <w:r>
        <w:rPr>
          <w:rFonts w:ascii="Arial" w:cs="Arial" w:eastAsia="Arial" w:hAnsi="Arial"/>
          <w:b/>
          <w:bCs/>
          <w:sz w:val="20"/>
          <w:szCs w:val="20"/>
        </w:rPr>
        <w:t xml:space="preserve">shipping</w:t>
      </w:r>
      <w:r>
        <w:rPr>
          <w:rFonts w:ascii="Arial" w:cs="Arial" w:eastAsia="Arial" w:hAnsi="Arial"/>
          <w:sz w:val="20"/>
          <w:szCs w:val="20"/>
        </w:rPr>
        <w:t xml:space="preserve"> and a </w:t>
      </w:r>
      <w:r>
        <w:rPr>
          <w:rFonts w:ascii="Arial" w:cs="Arial" w:eastAsia="Arial" w:hAnsi="Arial"/>
          <w:b/>
          <w:bCs/>
          <w:sz w:val="20"/>
          <w:szCs w:val="20"/>
        </w:rPr>
        <w:t xml:space="preserve">voucher / other deduction</w:t>
      </w:r>
      <w:r>
        <w:rPr>
          <w:rFonts w:ascii="Arial" w:cs="Arial" w:eastAsia="Arial" w:hAnsi="Arial"/>
          <w:sz w:val="20"/>
          <w:szCs w:val="20"/>
        </w:rPr>
        <w:t xml:space="preserve"> for that order, with a short note. A blank box still uses the price list or the platform rate. The order income, the totals, the per-platform cards and the Excel report follow your figures and the row says </w:t>
      </w:r>
      <w:r>
        <w:rPr>
          <w:rFonts w:ascii="Arial" w:cs="Arial" w:eastAsia="Arial" w:hAnsi="Arial"/>
          <w:i/>
          <w:iCs/>
          <w:sz w:val="20"/>
          <w:szCs w:val="20"/>
        </w:rPr>
        <w:t xml:space="preserve">edited by hand</w:t>
      </w:r>
      <w:r>
        <w:rPr>
          <w:rFonts w:ascii="Arial" w:cs="Arial" w:eastAsia="Arial" w:hAnsi="Arial"/>
          <w:sz w:val="20"/>
          <w:szCs w:val="20"/>
        </w:rPr>
        <w:t xml:space="preserve">. </w:t>
      </w:r>
      <w:r>
        <w:rPr>
          <w:rFonts w:ascii="Arial" w:cs="Arial" w:eastAsia="Arial" w:hAnsi="Arial"/>
          <w:b/>
          <w:bCs/>
          <w:sz w:val="20"/>
          <w:szCs w:val="20"/>
        </w:rPr>
        <w:t xml:space="preserve">Back to the price list and rates</w:t>
      </w:r>
      <w:r>
        <w:rPr>
          <w:rFonts w:ascii="Arial" w:cs="Arial" w:eastAsia="Arial" w:hAnsi="Arial"/>
          <w:sz w:val="20"/>
          <w:szCs w:val="20"/>
        </w:rPr>
        <w:t xml:space="preserve"> removes the edit. Every change is logged with the old and new values.</w:t>
      </w:r>
    </w:p>
    <w:p>
      <w:pPr>
        <w:pStyle w:val="ListParagraph"/>
        <w:numPr>
          <w:ilvl w:val="0"/>
          <w:numId w:val="99"/>
        </w:numPr>
        <w:spacing w:after="50" w:line="270"/>
      </w:pPr>
      <w:r>
        <w:rPr>
          <w:rFonts w:ascii="Arial" w:cs="Arial" w:eastAsia="Arial" w:hAnsi="Arial"/>
          <w:b/>
          <w:bCs/>
          <w:sz w:val="20"/>
          <w:szCs w:val="20"/>
        </w:rPr>
        <w:t xml:space="preserve">Payout files (E-commerce → Payouts):</w:t>
      </w:r>
      <w:r>
        <w:rPr>
          <w:rFonts w:ascii="Arial" w:cs="Arial" w:eastAsia="Arial" w:hAnsi="Arial"/>
          <w:sz w:val="20"/>
          <w:szCs w:val="20"/>
        </w:rPr>
        <w:t xml:space="preserve"> while a payout is still a </w:t>
      </w:r>
      <w:r>
        <w:rPr>
          <w:rFonts w:ascii="Arial" w:cs="Arial" w:eastAsia="Arial" w:hAnsi="Arial"/>
          <w:b/>
          <w:bCs/>
          <w:sz w:val="20"/>
          <w:szCs w:val="20"/>
        </w:rPr>
        <w:t xml:space="preserve">draft</w:t>
      </w:r>
      <w:r>
        <w:rPr>
          <w:rFonts w:ascii="Arial" w:cs="Arial" w:eastAsia="Arial" w:hAnsi="Arial"/>
          <w:sz w:val="20"/>
          <w:szCs w:val="20"/>
        </w:rPr>
        <w:t xml:space="preserve"> (or was rejected), press </w:t>
      </w:r>
      <w:r>
        <w:rPr>
          <w:rFonts w:ascii="Arial" w:cs="Arial" w:eastAsia="Arial" w:hAnsi="Arial"/>
          <w:b/>
          <w:bCs/>
          <w:sz w:val="20"/>
          <w:szCs w:val="20"/>
        </w:rPr>
        <w:t xml:space="preserve">Edit</w:t>
      </w:r>
      <w:r>
        <w:rPr>
          <w:rFonts w:ascii="Arial" w:cs="Arial" w:eastAsia="Arial" w:hAnsi="Arial"/>
          <w:sz w:val="20"/>
          <w:szCs w:val="20"/>
        </w:rPr>
        <w:t xml:space="preserve"> on an order to correct the gross, discounts, each fee, refunds, withholding tax or the </w:t>
      </w:r>
      <w:r>
        <w:rPr>
          <w:rFonts w:ascii="Arial" w:cs="Arial" w:eastAsia="Arial" w:hAnsi="Arial"/>
          <w:b/>
          <w:bCs/>
          <w:sz w:val="20"/>
          <w:szCs w:val="20"/>
        </w:rPr>
        <w:t xml:space="preserve">payout received</w:t>
      </w:r>
      <w:r>
        <w:rPr>
          <w:rFonts w:ascii="Arial" w:cs="Arial" w:eastAsia="Arial" w:hAnsi="Arial"/>
          <w:sz w:val="20"/>
          <w:szCs w:val="20"/>
        </w:rPr>
        <w:t xml:space="preserve">. Leave the payout alone and it follows your figures; type the payout and the difference goes to </w:t>
      </w:r>
      <w:r>
        <w:rPr>
          <w:rFonts w:ascii="Arial" w:cs="Arial" w:eastAsia="Arial" w:hAnsi="Arial"/>
          <w:i/>
          <w:iCs/>
          <w:sz w:val="20"/>
          <w:szCs w:val="20"/>
        </w:rPr>
        <w:t xml:space="preserve">other fees and adjustments</w:t>
      </w:r>
      <w:r>
        <w:rPr>
          <w:rFonts w:ascii="Arial" w:cs="Arial" w:eastAsia="Arial" w:hAnsi="Arial"/>
          <w:sz w:val="20"/>
          <w:szCs w:val="20"/>
        </w:rPr>
        <w:t xml:space="preserve">, so the posted entry always equals the money received. Each order also shows the </w:t>
      </w:r>
      <w:r>
        <w:rPr>
          <w:rFonts w:ascii="Arial" w:cs="Arial" w:eastAsia="Arial" w:hAnsi="Arial"/>
          <w:b/>
          <w:bCs/>
          <w:sz w:val="20"/>
          <w:szCs w:val="20"/>
        </w:rPr>
        <w:t xml:space="preserve">expected</w:t>
      </w:r>
      <w:r>
        <w:rPr>
          <w:rFonts w:ascii="Arial" w:cs="Arial" w:eastAsia="Arial" w:hAnsi="Arial"/>
          <w:sz w:val="20"/>
          <w:szCs w:val="20"/>
        </w:rPr>
        <w:t xml:space="preserve"> income of the Waybill Report and the difference, so a changed fee is spotted. A posted payout cannot be edited.</w:t>
      </w:r>
    </w:p>
    <w:p>
      <w:pPr>
        <w:pStyle w:val="Heading2"/>
        <w:keepNext/>
        <w:spacing w:after="100" w:before="320"/>
      </w:pPr>
      <w:r>
        <w:rPr>
          <w:rFonts w:ascii="Arial" w:cs="Arial" w:eastAsia="Arial" w:hAnsi="Arial"/>
          <w:b/>
          <w:bCs/>
          <w:color w:val="0B1F3A"/>
          <w:sz w:val="30"/>
          <w:szCs w:val="30"/>
        </w:rPr>
        <w:t xml:space="preserve">Credit card: the exact amount and the bank remittance</w:t>
      </w:r>
    </w:p>
    <w:p>
      <w:pPr>
        <w:pStyle w:val="ListParagraph"/>
        <w:numPr>
          <w:ilvl w:val="0"/>
          <w:numId w:val="100"/>
        </w:numPr>
        <w:spacing w:after="50" w:line="270"/>
      </w:pPr>
      <w:r>
        <w:rPr>
          <w:rFonts w:ascii="Arial" w:cs="Arial" w:eastAsia="Arial" w:hAnsi="Arial"/>
          <w:b/>
          <w:bCs/>
          <w:sz w:val="20"/>
          <w:szCs w:val="20"/>
        </w:rPr>
        <w:t xml:space="preserve">The amount charged on the card</w:t>
      </w:r>
      <w:r>
        <w:rPr>
          <w:rFonts w:ascii="Arial" w:cs="Arial" w:eastAsia="Arial" w:hAnsi="Arial"/>
          <w:sz w:val="20"/>
          <w:szCs w:val="20"/>
        </w:rPr>
        <w:t xml:space="preserve"> can differ from the total of the sale (see </w:t>
      </w:r>
      <w:r>
        <w:rPr>
          <w:rFonts w:ascii="Arial" w:cs="Arial" w:eastAsia="Arial" w:hAnsi="Arial"/>
          <w:i/>
          <w:iCs/>
          <w:sz w:val="20"/>
          <w:szCs w:val="20"/>
        </w:rPr>
        <w:t xml:space="preserve">New Sale</w:t>
      </w:r>
      <w:r>
        <w:rPr>
          <w:rFonts w:ascii="Arial" w:cs="Arial" w:eastAsia="Arial" w:hAnsi="Arial"/>
          <w:sz w:val="20"/>
          <w:szCs w:val="20"/>
        </w:rPr>
        <w:t xml:space="preserve">). Accounting, the Head Auditor and the Owner can correct it later on the sale page (</w:t>
      </w:r>
      <w:r>
        <w:rPr>
          <w:rFonts w:ascii="Arial" w:cs="Arial" w:eastAsia="Arial" w:hAnsi="Arial"/>
          <w:b/>
          <w:bCs/>
          <w:sz w:val="20"/>
          <w:szCs w:val="20"/>
        </w:rPr>
        <w:t xml:space="preserve">Credit card amount → Correct the card amount</w:t>
      </w:r>
      <w:r>
        <w:rPr>
          <w:rFonts w:ascii="Arial" w:cs="Arial" w:eastAsia="Arial" w:hAnsi="Arial"/>
          <w:sz w:val="20"/>
          <w:szCs w:val="20"/>
        </w:rPr>
        <w:t xml:space="preserve">) while the card sale is not yet cleared by the bank: the sale entry is reversed and posted again, and the branch is told.</w:t>
      </w:r>
    </w:p>
    <w:p>
      <w:pPr>
        <w:pStyle w:val="ListParagraph"/>
        <w:numPr>
          <w:ilvl w:val="0"/>
          <w:numId w:val="100"/>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(Accounting; menu Accounting → Card Remittances) shows the </w:t>
      </w:r>
      <w:r>
        <w:rPr>
          <w:rFonts w:ascii="Arial" w:cs="Arial" w:eastAsia="Arial" w:hAnsi="Arial"/>
          <w:b/>
          <w:bCs/>
          <w:sz w:val="20"/>
          <w:szCs w:val="20"/>
        </w:rPr>
        <w:t xml:space="preserve">card sales waiting for the bank</w:t>
      </w:r>
      <w:r>
        <w:rPr>
          <w:rFonts w:ascii="Arial" w:cs="Arial" w:eastAsia="Arial" w:hAnsi="Arial"/>
          <w:sz w:val="20"/>
          <w:szCs w:val="20"/>
        </w:rPr>
        <w:t xml:space="preserve">, oldest first, with their MID, slip, approval and batch. When the bank credits our account: tick the card sales the credit is for, choose the </w:t>
      </w:r>
      <w:r>
        <w:rPr>
          <w:rFonts w:ascii="Arial" w:cs="Arial" w:eastAsia="Arial" w:hAnsi="Arial"/>
          <w:b/>
          <w:bCs/>
          <w:sz w:val="20"/>
          <w:szCs w:val="20"/>
        </w:rPr>
        <w:t xml:space="preserve">bank account</w:t>
      </w:r>
      <w:r>
        <w:rPr>
          <w:rFonts w:ascii="Arial" w:cs="Arial" w:eastAsia="Arial" w:hAnsi="Arial"/>
          <w:sz w:val="20"/>
          <w:szCs w:val="20"/>
        </w:rPr>
        <w:t xml:space="preserve"> and the date, and type the </w:t>
      </w:r>
      <w:r>
        <w:rPr>
          <w:rFonts w:ascii="Arial" w:cs="Arial" w:eastAsia="Arial" w:hAnsi="Arial"/>
          <w:b/>
          <w:bCs/>
          <w:sz w:val="20"/>
          <w:szCs w:val="20"/>
        </w:rPr>
        <w:t xml:space="preserve">net amount that reached the bank</w:t>
      </w:r>
      <w:r>
        <w:rPr>
          <w:rFonts w:ascii="Arial" w:cs="Arial" w:eastAsia="Arial" w:hAnsi="Arial"/>
          <w:sz w:val="20"/>
          <w:szCs w:val="20"/>
        </w:rPr>
        <w:t xml:space="preserve"> (from the bank statement). The system works out the </w:t>
      </w:r>
      <w:r>
        <w:rPr>
          <w:rFonts w:ascii="Arial" w:cs="Arial" w:eastAsia="Arial" w:hAnsi="Arial"/>
          <w:b/>
          <w:bCs/>
          <w:sz w:val="20"/>
          <w:szCs w:val="20"/>
        </w:rPr>
        <w:t xml:space="preserve">bank charge = gross − net</w:t>
      </w:r>
      <w:r>
        <w:rPr>
          <w:rFonts w:ascii="Arial" w:cs="Arial" w:eastAsia="Arial" w:hAnsi="Arial"/>
          <w:sz w:val="20"/>
          <w:szCs w:val="20"/>
        </w:rPr>
        <w:t xml:space="preserve"> (and the % it equals) and shares it among the sales in proportion to their amount; you may type the fee of a particular sale. Attach the bank statement if you wish, press </w:t>
      </w:r>
      <w:r>
        <w:rPr>
          <w:rFonts w:ascii="Arial" w:cs="Arial" w:eastAsia="Arial" w:hAnsi="Arial"/>
          <w:b/>
          <w:bCs/>
          <w:sz w:val="20"/>
          <w:szCs w:val="20"/>
        </w:rPr>
        <w:t xml:space="preserve">Save the remittance</w:t>
      </w:r>
      <w:r>
        <w:rPr>
          <w:rFonts w:ascii="Arial" w:cs="Arial" w:eastAsia="Arial" w:hAnsi="Arial"/>
          <w:sz w:val="20"/>
          <w:szCs w:val="20"/>
        </w:rPr>
        <w:t xml:space="preserve">, then </w:t>
      </w:r>
      <w:r>
        <w:rPr>
          <w:rFonts w:ascii="Arial" w:cs="Arial" w:eastAsia="Arial" w:hAnsi="Arial"/>
          <w:b/>
          <w:bCs/>
          <w:sz w:val="20"/>
          <w:szCs w:val="20"/>
        </w:rPr>
        <w:t xml:space="preserve">Send to the Accounting Head</w:t>
      </w:r>
      <w:r>
        <w:rPr>
          <w:rFonts w:ascii="Arial" w:cs="Arial" w:eastAsia="Arial" w:hAnsi="Arial"/>
          <w:sz w:val="20"/>
          <w:szCs w:val="20"/>
        </w:rPr>
        <w:t xml:space="preserve">.</w:t>
      </w:r>
    </w:p>
    <w:p>
      <w:pPr>
        <w:pStyle w:val="ListParagraph"/>
        <w:numPr>
          <w:ilvl w:val="0"/>
          <w:numId w:val="10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Accounting Head approves</w:t>
      </w:r>
      <w:r>
        <w:rPr>
          <w:rFonts w:ascii="Arial" w:cs="Arial" w:eastAsia="Arial" w:hAnsi="Arial"/>
          <w:sz w:val="20"/>
          <w:szCs w:val="20"/>
        </w:rPr>
        <w:t xml:space="preserve"> (the Owner may too). It then posts </w:t>
      </w:r>
      <w:r>
        <w:rPr>
          <w:rFonts w:ascii="Arial" w:cs="Arial" w:eastAsia="Arial" w:hAnsi="Arial"/>
          <w:b/>
          <w:bCs/>
          <w:sz w:val="20"/>
          <w:szCs w:val="20"/>
        </w:rPr>
        <w:t xml:space="preserve">Dr Bank (net) + Dr MDR – Credit Card (fee) / Cr AR – Credit Card (gross, per branch)</w:t>
      </w:r>
      <w:r>
        <w:rPr>
          <w:rFonts w:ascii="Arial" w:cs="Arial" w:eastAsia="Arial" w:hAnsi="Arial"/>
          <w:sz w:val="20"/>
          <w:szCs w:val="20"/>
        </w:rPr>
        <w:t xml:space="preserve">; the sales are marked cleared and cannot be remitted twice. A rejected or draft remittance can be deleted: its sales return to the waiting list.</w:t>
      </w:r>
    </w:p>
    <w:p>
      <w:pPr>
        <w:pStyle w:val="ListParagraph"/>
        <w:numPr>
          <w:ilvl w:val="0"/>
          <w:numId w:val="100"/>
        </w:numPr>
        <w:spacing w:after="50" w:line="270"/>
      </w:pPr>
      <w:r>
        <w:rPr>
          <w:rFonts w:ascii="Arial" w:cs="Arial" w:eastAsia="Arial" w:hAnsi="Arial"/>
          <w:sz w:val="20"/>
          <w:szCs w:val="20"/>
        </w:rPr>
        <w:t xml:space="preserve">The Accounting dashboard shows </w:t>
      </w:r>
      <w:r>
        <w:rPr>
          <w:rFonts w:ascii="Arial" w:cs="Arial" w:eastAsia="Arial" w:hAnsi="Arial"/>
          <w:b/>
          <w:bCs/>
          <w:sz w:val="20"/>
          <w:szCs w:val="20"/>
        </w:rPr>
        <w:t xml:space="preserve">Card sales waiting for the bank</w:t>
      </w:r>
      <w:r>
        <w:rPr>
          <w:rFonts w:ascii="Arial" w:cs="Arial" w:eastAsia="Arial" w:hAnsi="Arial"/>
          <w:sz w:val="20"/>
          <w:szCs w:val="20"/>
        </w:rPr>
        <w:t xml:space="preserve"> (count, amount, how many are older than 5 days).</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10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101"/>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101"/>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101"/>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101"/>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102"/>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102"/>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102"/>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102"/>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102"/>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The </w:t>
      </w:r>
      <w:r>
        <w:rPr>
          <w:rFonts w:ascii="Arial" w:cs="Arial" w:eastAsia="Arial" w:hAnsi="Arial"/>
          <w:b/>
          <w:bCs/>
          <w:sz w:val="20"/>
          <w:szCs w:val="20"/>
        </w:rPr>
        <w:t xml:space="preserve">Sales</w:t>
      </w:r>
      <w:r>
        <w:rPr>
          <w:rFonts w:ascii="Arial" w:cs="Arial" w:eastAsia="Arial" w:hAnsi="Arial"/>
          <w:sz w:val="20"/>
          <w:szCs w:val="20"/>
        </w:rPr>
        <w:t xml:space="preserve"> figure is a link too: it lists the DRs behind it, each linking to the sale and to the Daily Sales Report of that day (see the next section).</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3"/>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3"/>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3"/>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3"/>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3"/>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3"/>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3"/>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Ordering even when the data says no need.</w:t>
      </w:r>
      <w:r>
        <w:rPr>
          <w:rFonts w:ascii="Arial" w:cs="Arial" w:eastAsia="Arial" w:hAnsi="Arial"/>
          <w:sz w:val="20"/>
          <w:szCs w:val="20"/>
        </w:rPr>
        <w:t xml:space="preserve"> If the average sales say nothing is needed, </w:t>
      </w:r>
      <w:r>
        <w:rPr>
          <w:rFonts w:ascii="Arial" w:cs="Arial" w:eastAsia="Arial" w:hAnsi="Arial"/>
          <w:b/>
          <w:bCs/>
          <w:sz w:val="20"/>
          <w:szCs w:val="20"/>
        </w:rPr>
        <w:t xml:space="preserve">Generate</w:t>
      </w:r>
      <w:r>
        <w:rPr>
          <w:rFonts w:ascii="Arial" w:cs="Arial" w:eastAsia="Arial" w:hAnsi="Arial"/>
          <w:sz w:val="20"/>
          <w:szCs w:val="20"/>
        </w:rPr>
        <w:t xml:space="preserve"> tells you so and offers </w:t>
      </w:r>
      <w:r>
        <w:rPr>
          <w:rFonts w:ascii="Arial" w:cs="Arial" w:eastAsia="Arial" w:hAnsi="Arial"/>
          <w:b/>
          <w:bCs/>
          <w:sz w:val="20"/>
          <w:szCs w:val="20"/>
        </w:rPr>
        <w:t xml:space="preserve">Order anyway</w:t>
      </w:r>
      <w:r>
        <w:rPr>
          <w:rFonts w:ascii="Arial" w:cs="Arial" w:eastAsia="Arial" w:hAnsi="Arial"/>
          <w:sz w:val="20"/>
          <w:szCs w:val="20"/>
        </w:rPr>
        <w:t xml:space="preserve">. In the Generate box you can also choose, for the supplier(s) you tick: </w:t>
      </w:r>
      <w:r>
        <w:rPr>
          <w:rFonts w:ascii="Arial" w:cs="Arial" w:eastAsia="Arial" w:hAnsi="Arial"/>
          <w:b/>
          <w:bCs/>
          <w:sz w:val="20"/>
          <w:szCs w:val="20"/>
        </w:rPr>
        <w:t xml:space="preserve">Every item of the supplier</w:t>
      </w:r>
      <w:r>
        <w:rPr>
          <w:rFonts w:ascii="Arial" w:cs="Arial" w:eastAsia="Arial" w:hAnsi="Arial"/>
          <w:sz w:val="20"/>
          <w:szCs w:val="20"/>
        </w:rPr>
        <w:t xml:space="preserve"> (all its items are listed at 0, each branch has a row, and you type the quantity and the share of each branch) or </w:t>
      </w:r>
      <w:r>
        <w:rPr>
          <w:rFonts w:ascii="Arial" w:cs="Arial" w:eastAsia="Arial" w:hAnsi="Arial"/>
          <w:b/>
          <w:bCs/>
          <w:sz w:val="20"/>
          <w:szCs w:val="20"/>
        </w:rPr>
        <w:t xml:space="preserve">A blank order</w:t>
      </w:r>
      <w:r>
        <w:rPr>
          <w:rFonts w:ascii="Arial" w:cs="Arial" w:eastAsia="Arial" w:hAnsi="Arial"/>
          <w:sz w:val="20"/>
          <w:szCs w:val="20"/>
        </w:rPr>
        <w:t xml:space="preserve"> (you add the items yourself with </w:t>
      </w:r>
      <w:r>
        <w:rPr>
          <w:rFonts w:ascii="Arial" w:cs="Arial" w:eastAsia="Arial" w:hAnsi="Arial"/>
          <w:i/>
          <w:iCs/>
          <w:sz w:val="20"/>
          <w:szCs w:val="20"/>
        </w:rPr>
        <w:t xml:space="preserve">Add an item</w:t>
      </w:r>
      <w:r>
        <w:rPr>
          <w:rFonts w:ascii="Arial" w:cs="Arial" w:eastAsia="Arial" w:hAnsi="Arial"/>
          <w:sz w:val="20"/>
          <w:szCs w:val="20"/>
        </w:rPr>
        <w:t xml:space="preserve">; each added item gets a row for every branch showing its stock now). The suggestions stay as they are; your numbers override them, and the order goes through the same approval.</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Franchise availability and orders (from the warehouse stock to a DR)</w:t>
      </w:r>
    </w:p>
    <w:p>
      <w:pPr>
        <w:spacing w:after="80" w:before="40" w:line="276"/>
      </w:pPr>
      <w:r>
        <w:rPr>
          <w:rFonts w:ascii="Arial" w:cs="Arial" w:eastAsia="Arial" w:hAnsi="Arial"/>
          <w:sz w:val="20"/>
          <w:szCs w:val="20"/>
        </w:rPr>
        <w:t xml:space="preserve">This is how franchises order from the warehouse, step by step. Menu: </w:t>
      </w:r>
      <w:r>
        <w:rPr>
          <w:rFonts w:ascii="Arial" w:cs="Arial" w:eastAsia="Arial" w:hAnsi="Arial"/>
          <w:b/>
          <w:bCs/>
          <w:sz w:val="20"/>
          <w:szCs w:val="20"/>
        </w:rPr>
        <w:t xml:space="preserve">Franchise Orders</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Franchise Coordinator: generate the availability.</w:t>
      </w:r>
      <w:r>
        <w:rPr>
          <w:rFonts w:ascii="Arial" w:cs="Arial" w:eastAsia="Arial" w:hAnsi="Arial"/>
          <w:sz w:val="20"/>
          <w:szCs w:val="20"/>
        </w:rPr>
        <w:t xml:space="preserve"> Franchise Orders → </w:t>
      </w:r>
      <w:r>
        <w:rPr>
          <w:rFonts w:ascii="Arial" w:cs="Arial" w:eastAsia="Arial" w:hAnsi="Arial"/>
          <w:b/>
          <w:bCs/>
          <w:sz w:val="20"/>
          <w:szCs w:val="20"/>
        </w:rPr>
        <w:t xml:space="preserve">Generate availability</w:t>
      </w:r>
      <w:r>
        <w:rPr>
          <w:rFonts w:ascii="Arial" w:cs="Arial" w:eastAsia="Arial" w:hAnsi="Arial"/>
          <w:sz w:val="20"/>
          <w:szCs w:val="20"/>
        </w:rPr>
        <w:t xml:space="preserve">. The system lists the products the warehouse has in stock (with the flavors in stock). Press </w:t>
      </w:r>
      <w:r>
        <w:rPr>
          <w:rFonts w:ascii="Arial" w:cs="Arial" w:eastAsia="Arial" w:hAnsi="Arial"/>
          <w:b/>
          <w:bCs/>
          <w:sz w:val="20"/>
          <w:szCs w:val="20"/>
        </w:rPr>
        <w:t xml:space="preserve">Send to the warehouse</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Warehouse In-Charge (or Associate): check it.</w:t>
      </w:r>
      <w:r>
        <w:rPr>
          <w:rFonts w:ascii="Arial" w:cs="Arial" w:eastAsia="Arial" w:hAnsi="Arial"/>
          <w:sz w:val="20"/>
          <w:szCs w:val="20"/>
        </w:rPr>
        <w:t xml:space="preserve"> Open the availability. Under </w:t>
      </w:r>
      <w:r>
        <w:rPr>
          <w:rFonts w:ascii="Arial" w:cs="Arial" w:eastAsia="Arial" w:hAnsi="Arial"/>
          <w:b/>
          <w:bCs/>
          <w:sz w:val="20"/>
          <w:szCs w:val="20"/>
        </w:rPr>
        <w:t xml:space="preserve">Offer</w:t>
      </w:r>
      <w:r>
        <w:rPr>
          <w:rFonts w:ascii="Arial" w:cs="Arial" w:eastAsia="Arial" w:hAnsi="Arial"/>
          <w:sz w:val="20"/>
          <w:szCs w:val="20"/>
        </w:rPr>
        <w:t xml:space="preserve"> type the quantity you can really give and the flavors available for each product; </w:t>
      </w:r>
      <w:r>
        <w:rPr>
          <w:rFonts w:ascii="Arial" w:cs="Arial" w:eastAsia="Arial" w:hAnsi="Arial"/>
          <w:b/>
          <w:bCs/>
          <w:sz w:val="20"/>
          <w:szCs w:val="20"/>
        </w:rPr>
        <w:t xml:space="preserve">remove</w:t>
      </w:r>
      <w:r>
        <w:rPr>
          <w:rFonts w:ascii="Arial" w:cs="Arial" w:eastAsia="Arial" w:hAnsi="Arial"/>
          <w:sz w:val="20"/>
          <w:szCs w:val="20"/>
        </w:rPr>
        <w:t xml:space="preserve"> a product you cannot give to the franchises. You cannot offer more than the warehouse has. Press </w:t>
      </w:r>
      <w:r>
        <w:rPr>
          <w:rFonts w:ascii="Arial" w:cs="Arial" w:eastAsia="Arial" w:hAnsi="Arial"/>
          <w:b/>
          <w:bCs/>
          <w:sz w:val="20"/>
          <w:szCs w:val="20"/>
        </w:rPr>
        <w:t xml:space="preserve">Send to the Franchise Coordinator</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Franchise Coordinator: send it to the franchises.</w:t>
      </w:r>
      <w:r>
        <w:rPr>
          <w:rFonts w:ascii="Arial" w:cs="Arial" w:eastAsia="Arial" w:hAnsi="Arial"/>
          <w:sz w:val="20"/>
          <w:szCs w:val="20"/>
        </w:rPr>
        <w:t xml:space="preserve"> Read the edited availability, tick the franchises (or all) and press </w:t>
      </w:r>
      <w:r>
        <w:rPr>
          <w:rFonts w:ascii="Arial" w:cs="Arial" w:eastAsia="Arial" w:hAnsi="Arial"/>
          <w:b/>
          <w:bCs/>
          <w:sz w:val="20"/>
          <w:szCs w:val="20"/>
        </w:rPr>
        <w:t xml:space="preserve">Send to the franchises</w:t>
      </w:r>
      <w:r>
        <w:rPr>
          <w:rFonts w:ascii="Arial" w:cs="Arial" w:eastAsia="Arial" w:hAnsi="Arial"/>
          <w:sz w:val="20"/>
          <w:szCs w:val="20"/>
        </w:rPr>
        <w:t xml:space="preserve"> (you may send it back to the warehouse if something is wrong).</w:t>
      </w:r>
    </w:p>
    <w:p>
      <w:pPr>
        <w:pStyle w:val="ListParagraph"/>
        <w:numPr>
          <w:ilvl w:val="0"/>
          <w:numId w:val="104"/>
        </w:numPr>
        <w:spacing w:after="50" w:line="270"/>
      </w:pPr>
      <w:r>
        <w:rPr>
          <w:rFonts w:ascii="Arial" w:cs="Arial" w:eastAsia="Arial" w:hAnsi="Arial"/>
          <w:b/>
          <w:bCs/>
          <w:sz w:val="20"/>
          <w:szCs w:val="20"/>
        </w:rPr>
        <w:t xml:space="preserve">Franchise owner (or associate): order.</w:t>
      </w:r>
      <w:r>
        <w:rPr>
          <w:rFonts w:ascii="Arial" w:cs="Arial" w:eastAsia="Arial" w:hAnsi="Arial"/>
          <w:sz w:val="20"/>
          <w:szCs w:val="20"/>
        </w:rPr>
        <w:t xml:space="preserve"> You get a notice. Open </w:t>
      </w:r>
      <w:r>
        <w:rPr>
          <w:rFonts w:ascii="Arial" w:cs="Arial" w:eastAsia="Arial" w:hAnsi="Arial"/>
          <w:b/>
          <w:bCs/>
          <w:sz w:val="20"/>
          <w:szCs w:val="20"/>
        </w:rPr>
        <w:t xml:space="preserve">Franchise Orders</w:t>
      </w:r>
      <w:r>
        <w:rPr>
          <w:rFonts w:ascii="Arial" w:cs="Arial" w:eastAsia="Arial" w:hAnsi="Arial"/>
          <w:sz w:val="20"/>
          <w:szCs w:val="20"/>
        </w:rPr>
        <w:t xml:space="preserve">: you see only the available products with their flavors and your franchise price. Type </w:t>
      </w:r>
      <w:r>
        <w:rPr>
          <w:rFonts w:ascii="Arial" w:cs="Arial" w:eastAsia="Arial" w:hAnsi="Arial"/>
          <w:b/>
          <w:bCs/>
          <w:sz w:val="20"/>
          <w:szCs w:val="20"/>
        </w:rPr>
        <w:t xml:space="preserve">I order</w:t>
      </w:r>
      <w:r>
        <w:rPr>
          <w:rFonts w:ascii="Arial" w:cs="Arial" w:eastAsia="Arial" w:hAnsi="Arial"/>
          <w:sz w:val="20"/>
          <w:szCs w:val="20"/>
        </w:rPr>
        <w:t xml:space="preserve"> (quantity) and the flavors you want, then </w:t>
      </w:r>
      <w:r>
        <w:rPr>
          <w:rFonts w:ascii="Arial" w:cs="Arial" w:eastAsia="Arial" w:hAnsi="Arial"/>
          <w:b/>
          <w:bCs/>
          <w:sz w:val="20"/>
          <w:szCs w:val="20"/>
        </w:rPr>
        <w:t xml:space="preserve">Send my order</w:t>
      </w:r>
      <w:r>
        <w:rPr>
          <w:rFonts w:ascii="Arial" w:cs="Arial" w:eastAsia="Arial" w:hAnsi="Arial"/>
          <w:sz w:val="20"/>
          <w:szCs w:val="20"/>
        </w:rPr>
        <w:t xml:space="preserve">. You cannot order more than what is offered (the quantity left is shown, and other franchises' orders count).</w:t>
      </w:r>
    </w:p>
    <w:p>
      <w:pPr>
        <w:pStyle w:val="ListParagraph"/>
        <w:numPr>
          <w:ilvl w:val="0"/>
          <w:numId w:val="104"/>
        </w:numPr>
        <w:spacing w:after="50" w:line="270"/>
      </w:pPr>
      <w:r>
        <w:rPr>
          <w:rFonts w:ascii="Arial" w:cs="Arial" w:eastAsia="Arial" w:hAnsi="Arial"/>
          <w:b/>
          <w:bCs/>
          <w:sz w:val="20"/>
          <w:szCs w:val="20"/>
        </w:rPr>
        <w:t xml:space="preserve">Franchise Coordinator: picklist.</w:t>
      </w:r>
      <w:r>
        <w:rPr>
          <w:rFonts w:ascii="Arial" w:cs="Arial" w:eastAsia="Arial" w:hAnsi="Arial"/>
          <w:sz w:val="20"/>
          <w:szCs w:val="20"/>
        </w:rPr>
        <w:t xml:space="preserve"> Open the franchise's order → </w:t>
      </w:r>
      <w:r>
        <w:rPr>
          <w:rFonts w:ascii="Arial" w:cs="Arial" w:eastAsia="Arial" w:hAnsi="Arial"/>
          <w:b/>
          <w:bCs/>
          <w:sz w:val="20"/>
          <w:szCs w:val="20"/>
        </w:rPr>
        <w:t xml:space="preserve">Make the picklist</w:t>
      </w:r>
      <w:r>
        <w:rPr>
          <w:rFonts w:ascii="Arial" w:cs="Arial" w:eastAsia="Arial" w:hAnsi="Arial"/>
          <w:sz w:val="20"/>
          <w:szCs w:val="20"/>
        </w:rPr>
        <w:t xml:space="preserve">. The picklist (PO) is made and sent to you: </w:t>
      </w:r>
      <w:r>
        <w:rPr>
          <w:rFonts w:ascii="Arial" w:cs="Arial" w:eastAsia="Arial" w:hAnsi="Arial"/>
          <w:b/>
          <w:bCs/>
          <w:sz w:val="20"/>
          <w:szCs w:val="20"/>
        </w:rPr>
        <w:t xml:space="preserve">Print the picklist (PDF)</w:t>
      </w:r>
      <w:r>
        <w:rPr>
          <w:rFonts w:ascii="Arial" w:cs="Arial" w:eastAsia="Arial" w:hAnsi="Arial"/>
          <w:sz w:val="20"/>
          <w:szCs w:val="20"/>
        </w:rPr>
        <w:t xml:space="preserve"> for the warehouse to prepare, then press </w:t>
      </w:r>
      <w:r>
        <w:rPr>
          <w:rFonts w:ascii="Arial" w:cs="Arial" w:eastAsia="Arial" w:hAnsi="Arial"/>
          <w:b/>
          <w:bCs/>
          <w:sz w:val="20"/>
          <w:szCs w:val="20"/>
        </w:rPr>
        <w:t xml:space="preserve">Send to the warehouse for the final check</w:t>
      </w:r>
      <w:r>
        <w:rPr>
          <w:rFonts w:ascii="Arial" w:cs="Arial" w:eastAsia="Arial" w:hAnsi="Arial"/>
          <w:sz w:val="20"/>
          <w:szCs w:val="20"/>
        </w:rPr>
        <w:t xml:space="preserve">.</w:t>
      </w:r>
    </w:p>
    <w:p>
      <w:pPr>
        <w:pStyle w:val="ListParagraph"/>
        <w:numPr>
          <w:ilvl w:val="0"/>
          <w:numId w:val="104"/>
        </w:numPr>
        <w:spacing w:after="50" w:line="270"/>
      </w:pPr>
      <w:r>
        <w:rPr>
          <w:rFonts w:ascii="Arial" w:cs="Arial" w:eastAsia="Arial" w:hAnsi="Arial"/>
          <w:b/>
          <w:bCs/>
          <w:sz w:val="20"/>
          <w:szCs w:val="20"/>
        </w:rPr>
        <w:t xml:space="preserve">Warehouse: final check.</w:t>
      </w:r>
      <w:r>
        <w:rPr>
          <w:rFonts w:ascii="Arial" w:cs="Arial" w:eastAsia="Arial" w:hAnsi="Arial"/>
          <w:sz w:val="20"/>
          <w:szCs w:val="20"/>
        </w:rPr>
        <w:t xml:space="preserve"> The In-Charge checks the prepared goods against the picklist and presses </w:t>
      </w:r>
      <w:r>
        <w:rPr>
          <w:rFonts w:ascii="Arial" w:cs="Arial" w:eastAsia="Arial" w:hAnsi="Arial"/>
          <w:b/>
          <w:bCs/>
          <w:sz w:val="20"/>
          <w:szCs w:val="20"/>
        </w:rPr>
        <w:t xml:space="preserve">Approve</w:t>
      </w:r>
      <w:r>
        <w:rPr>
          <w:rFonts w:ascii="Arial" w:cs="Arial" w:eastAsia="Arial" w:hAnsi="Arial"/>
          <w:sz w:val="20"/>
          <w:szCs w:val="20"/>
        </w:rPr>
        <w:t xml:space="preserve"> (or sends it back with a note).</w:t>
      </w:r>
    </w:p>
    <w:p>
      <w:pPr>
        <w:pStyle w:val="ListParagraph"/>
        <w:numPr>
          <w:ilvl w:val="0"/>
          <w:numId w:val="104"/>
        </w:numPr>
        <w:spacing w:after="50" w:line="270"/>
      </w:pPr>
      <w:r>
        <w:rPr>
          <w:rFonts w:ascii="Arial" w:cs="Arial" w:eastAsia="Arial" w:hAnsi="Arial"/>
          <w:b/>
          <w:bCs/>
          <w:sz w:val="20"/>
          <w:szCs w:val="20"/>
        </w:rPr>
        <w:t xml:space="preserve">Franchise Coordinator: make the DR.</w:t>
      </w:r>
      <w:r>
        <w:rPr>
          <w:rFonts w:ascii="Arial" w:cs="Arial" w:eastAsia="Arial" w:hAnsi="Arial"/>
          <w:sz w:val="20"/>
          <w:szCs w:val="20"/>
        </w:rPr>
        <w:t xml:space="preserve"> Once approved, </w:t>
      </w:r>
      <w:r>
        <w:rPr>
          <w:rFonts w:ascii="Arial" w:cs="Arial" w:eastAsia="Arial" w:hAnsi="Arial"/>
          <w:b/>
          <w:bCs/>
          <w:sz w:val="20"/>
          <w:szCs w:val="20"/>
        </w:rPr>
        <w:t xml:space="preserve">Make the DR</w:t>
      </w:r>
      <w:r>
        <w:rPr>
          <w:rFonts w:ascii="Arial" w:cs="Arial" w:eastAsia="Arial" w:hAnsi="Arial"/>
          <w:sz w:val="20"/>
          <w:szCs w:val="20"/>
        </w:rPr>
        <w:t xml:space="preserve"> (choose cash or on credit with the due date). The DR is a normal warehouse sale to the franchise: stock leaves the warehouse and the franchise now sees it under </w:t>
      </w:r>
      <w:r>
        <w:rPr>
          <w:rFonts w:ascii="Arial" w:cs="Arial" w:eastAsia="Arial" w:hAnsi="Arial"/>
          <w:b/>
          <w:bCs/>
          <w:sz w:val="20"/>
          <w:szCs w:val="20"/>
        </w:rPr>
        <w:t xml:space="preserve">Franchise DRs</w:t>
      </w:r>
      <w:r>
        <w:rPr>
          <w:rFonts w:ascii="Arial" w:cs="Arial" w:eastAsia="Arial" w:hAnsi="Arial"/>
          <w:sz w:val="20"/>
          <w:szCs w:val="20"/>
        </w:rPr>
        <w:t xml:space="preserve"> (next section) and in Franchise AR as </w:t>
      </w:r>
      <w:r>
        <w:rPr>
          <w:rFonts w:ascii="Arial" w:cs="Arial" w:eastAsia="Arial" w:hAnsi="Arial"/>
          <w:b/>
          <w:bCs/>
          <w:sz w:val="20"/>
          <w:szCs w:val="20"/>
        </w:rPr>
        <w:t xml:space="preserve">Unpaid goods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Franchise DRs: connected to the franchise</w:t>
      </w:r>
    </w:p>
    <w:p>
      <w:pPr>
        <w:spacing w:after="80" w:before="40" w:line="276"/>
      </w:pPr>
      <w:r>
        <w:rPr>
          <w:rFonts w:ascii="Arial" w:cs="Arial" w:eastAsia="Arial" w:hAnsi="Arial"/>
          <w:sz w:val="20"/>
          <w:szCs w:val="20"/>
        </w:rPr>
        <w:t xml:space="preserve">Every DR made for a franchise by </w:t>
      </w:r>
      <w:r>
        <w:rPr>
          <w:rFonts w:ascii="Arial" w:cs="Arial" w:eastAsia="Arial" w:hAnsi="Arial"/>
          <w:b/>
          <w:bCs/>
          <w:sz w:val="20"/>
          <w:szCs w:val="20"/>
        </w:rPr>
        <w:t xml:space="preserve">any main branch or the warehouse</w:t>
      </w:r>
      <w:r>
        <w:rPr>
          <w:rFonts w:ascii="Arial" w:cs="Arial" w:eastAsia="Arial" w:hAnsi="Arial"/>
          <w:sz w:val="20"/>
          <w:szCs w:val="20"/>
        </w:rPr>
        <w:t xml:space="preserve"> (not only the warehouse) now tells the franchise and goes through the same steps:</w:t>
      </w:r>
    </w:p>
    <w:p>
      <w:pPr>
        <w:pStyle w:val="ListParagraph"/>
        <w:numPr>
          <w:ilvl w:val="0"/>
          <w:numId w:val="105"/>
        </w:numPr>
        <w:spacing w:after="50" w:line="270"/>
      </w:pPr>
      <w:r>
        <w:rPr>
          <w:rFonts w:ascii="Arial" w:cs="Arial" w:eastAsia="Arial" w:hAnsi="Arial"/>
          <w:sz w:val="20"/>
          <w:szCs w:val="20"/>
        </w:rPr>
        <w:t xml:space="preserve">The franchise (owner, or the associate if the owner allows it) gets a notice and sees the DR under </w:t>
      </w:r>
      <w:r>
        <w:rPr>
          <w:rFonts w:ascii="Arial" w:cs="Arial" w:eastAsia="Arial" w:hAnsi="Arial"/>
          <w:b/>
          <w:bCs/>
          <w:sz w:val="20"/>
          <w:szCs w:val="20"/>
        </w:rPr>
        <w:t xml:space="preserve">Franchise DRs</w:t>
      </w:r>
      <w:r>
        <w:rPr>
          <w:rFonts w:ascii="Arial" w:cs="Arial" w:eastAsia="Arial" w:hAnsi="Arial"/>
          <w:sz w:val="20"/>
          <w:szCs w:val="20"/>
        </w:rPr>
        <w:t xml:space="preserve">: items, flavors, quantities, prices and total, and whether it is on credit.</w:t>
      </w:r>
    </w:p>
    <w:p>
      <w:pPr>
        <w:pStyle w:val="ListParagraph"/>
        <w:numPr>
          <w:ilvl w:val="0"/>
          <w:numId w:val="105"/>
        </w:numPr>
        <w:spacing w:after="50" w:line="270"/>
      </w:pPr>
      <w:r>
        <w:rPr>
          <w:rFonts w:ascii="Arial" w:cs="Arial" w:eastAsia="Arial" w:hAnsi="Arial"/>
          <w:b/>
          <w:bCs/>
          <w:sz w:val="20"/>
          <w:szCs w:val="20"/>
        </w:rPr>
        <w:t xml:space="preserve">Confirm receipt</w:t>
      </w:r>
      <w:r>
        <w:rPr>
          <w:rFonts w:ascii="Arial" w:cs="Arial" w:eastAsia="Arial" w:hAnsi="Arial"/>
          <w:sz w:val="20"/>
          <w:szCs w:val="20"/>
        </w:rPr>
        <w:t xml:space="preserve"> after checking the goods: the franchise's stock goes up then. (Do not also make a transfer for the same goods, or the stock is counted twice.)</w:t>
      </w:r>
    </w:p>
    <w:p>
      <w:pPr>
        <w:pStyle w:val="ListParagraph"/>
        <w:numPr>
          <w:ilvl w:val="0"/>
          <w:numId w:val="105"/>
        </w:numPr>
        <w:spacing w:after="50" w:line="270"/>
      </w:pPr>
      <w:r>
        <w:rPr>
          <w:rFonts w:ascii="Arial" w:cs="Arial" w:eastAsia="Arial" w:hAnsi="Arial"/>
          <w:b/>
          <w:bCs/>
          <w:sz w:val="20"/>
          <w:szCs w:val="20"/>
        </w:rPr>
        <w:t xml:space="preserve">Report a problem</w:t>
      </w:r>
      <w:r>
        <w:rPr>
          <w:rFonts w:ascii="Arial" w:cs="Arial" w:eastAsia="Arial" w:hAnsi="Arial"/>
          <w:sz w:val="20"/>
          <w:szCs w:val="20"/>
        </w:rPr>
        <w:t xml:space="preserve"> (a note is required): the Franchise Coordinator is told.</w:t>
      </w:r>
    </w:p>
    <w:p>
      <w:pPr>
        <w:pStyle w:val="ListParagraph"/>
        <w:numPr>
          <w:ilvl w:val="0"/>
          <w:numId w:val="105"/>
        </w:numPr>
        <w:spacing w:after="50" w:line="270"/>
      </w:pPr>
      <w:r>
        <w:rPr>
          <w:rFonts w:ascii="Arial" w:cs="Arial" w:eastAsia="Arial" w:hAnsi="Arial"/>
          <w:b/>
          <w:bCs/>
          <w:sz w:val="20"/>
          <w:szCs w:val="20"/>
        </w:rPr>
        <w:t xml:space="preserve">Franchise Coordinator: correct the DR.</w:t>
      </w:r>
      <w:r>
        <w:rPr>
          <w:rFonts w:ascii="Arial" w:cs="Arial" w:eastAsia="Arial" w:hAnsi="Arial"/>
          <w:sz w:val="20"/>
          <w:szCs w:val="20"/>
        </w:rPr>
        <w:t xml:space="preserve"> Open the sale → </w:t>
      </w:r>
      <w:r>
        <w:rPr>
          <w:rFonts w:ascii="Arial" w:cs="Arial" w:eastAsia="Arial" w:hAnsi="Arial"/>
          <w:b/>
          <w:bCs/>
          <w:sz w:val="20"/>
          <w:szCs w:val="20"/>
        </w:rPr>
        <w:t xml:space="preserve">Correct this franchise DR</w:t>
      </w:r>
      <w:r>
        <w:rPr>
          <w:rFonts w:ascii="Arial" w:cs="Arial" w:eastAsia="Arial" w:hAnsi="Arial"/>
          <w:sz w:val="20"/>
          <w:szCs w:val="20"/>
        </w:rPr>
        <w:t xml:space="preserve">: change quantities, flavors or prices. The DR keeps its </w:t>
      </w:r>
      <w:r>
        <w:rPr>
          <w:rFonts w:ascii="Arial" w:cs="Arial" w:eastAsia="Arial" w:hAnsi="Arial"/>
          <w:b/>
          <w:bCs/>
          <w:sz w:val="20"/>
          <w:szCs w:val="20"/>
        </w:rPr>
        <w:t xml:space="preserve">number and date</w:t>
      </w:r>
      <w:r>
        <w:rPr>
          <w:rFonts w:ascii="Arial" w:cs="Arial" w:eastAsia="Arial" w:hAnsi="Arial"/>
          <w:sz w:val="20"/>
          <w:szCs w:val="20"/>
        </w:rPr>
        <w:t xml:space="preserve">, the old one is voided, stock and AR follow, and the franchise checks the corrected DR again. A DR the franchise has already received cannot be edited: the franchise reports the problem first.</w:t>
      </w:r>
    </w:p>
    <w:p>
      <w:pPr>
        <w:spacing w:after="80" w:before="40" w:line="276"/>
      </w:pPr>
      <w:r>
        <w:rPr>
          <w:rFonts w:ascii="Arial" w:cs="Arial" w:eastAsia="Arial" w:hAnsi="Arial"/>
          <w:sz w:val="20"/>
          <w:szCs w:val="20"/>
        </w:rPr>
        <w:t xml:space="preserve">Head office (Admin, auditors, Accounting) sees every franchise DR; a franchise sees its own only.</w:t>
      </w:r>
    </w:p>
    <w:p>
      <w:pPr>
        <w:pStyle w:val="Heading2"/>
        <w:keepNext/>
        <w:spacing w:after="100" w:before="320"/>
      </w:pPr>
      <w:r>
        <w:rPr>
          <w:rFonts w:ascii="Arial" w:cs="Arial" w:eastAsia="Arial" w:hAnsi="Arial"/>
          <w:b/>
          <w:bCs/>
          <w:color w:val="0B1F3A"/>
          <w:sz w:val="30"/>
          <w:szCs w:val="30"/>
        </w:rPr>
        <w:t xml:space="preserve">Franchise AR: Unpaid goods, shipping, penalty and interest</w:t>
      </w:r>
    </w:p>
    <w:p>
      <w:pPr>
        <w:spacing w:after="80" w:before="40" w:line="276"/>
      </w:pPr>
      <w:r>
        <w:rPr>
          <w:rFonts w:ascii="Arial" w:cs="Arial" w:eastAsia="Arial" w:hAnsi="Arial"/>
          <w:sz w:val="20"/>
          <w:szCs w:val="20"/>
        </w:rPr>
        <w:t xml:space="preserve">Each franchise on </w:t>
      </w:r>
      <w:r>
        <w:rPr>
          <w:rFonts w:ascii="Arial" w:cs="Arial" w:eastAsia="Arial" w:hAnsi="Arial"/>
          <w:b/>
          <w:bCs/>
          <w:sz w:val="20"/>
          <w:szCs w:val="20"/>
        </w:rPr>
        <w:t xml:space="preserve">Franchise AR</w:t>
      </w:r>
      <w:r>
        <w:rPr>
          <w:rFonts w:ascii="Arial" w:cs="Arial" w:eastAsia="Arial" w:hAnsi="Arial"/>
          <w:sz w:val="20"/>
          <w:szCs w:val="20"/>
        </w:rPr>
        <w:t xml:space="preserve"> shows its balance </w:t>
      </w:r>
      <w:r>
        <w:rPr>
          <w:rFonts w:ascii="Arial" w:cs="Arial" w:eastAsia="Arial" w:hAnsi="Arial"/>
          <w:b/>
          <w:bCs/>
          <w:sz w:val="20"/>
          <w:szCs w:val="20"/>
        </w:rPr>
        <w:t xml:space="preserve">apart</w:t>
      </w:r>
      <w:r>
        <w:rPr>
          <w:rFonts w:ascii="Arial" w:cs="Arial" w:eastAsia="Arial" w:hAnsi="Arial"/>
          <w:sz w:val="20"/>
          <w:szCs w:val="20"/>
        </w:rPr>
        <w:t xml:space="preserve">: </w:t>
      </w:r>
      <w:r>
        <w:rPr>
          <w:rFonts w:ascii="Arial" w:cs="Arial" w:eastAsia="Arial" w:hAnsi="Arial"/>
          <w:b/>
          <w:bCs/>
          <w:sz w:val="20"/>
          <w:szCs w:val="20"/>
        </w:rPr>
        <w:t xml:space="preserve">Total goods AR</w:t>
      </w:r>
      <w:r>
        <w:rPr>
          <w:rFonts w:ascii="Arial" w:cs="Arial" w:eastAsia="Arial" w:hAnsi="Arial"/>
          <w:sz w:val="20"/>
          <w:szCs w:val="20"/>
        </w:rPr>
        <w:t xml:space="preserve"> (invoices for goods + goods delivered on a DR and not paid yet), </w:t>
      </w:r>
      <w:r>
        <w:rPr>
          <w:rFonts w:ascii="Arial" w:cs="Arial" w:eastAsia="Arial" w:hAnsi="Arial"/>
          <w:b/>
          <w:bCs/>
          <w:sz w:val="20"/>
          <w:szCs w:val="20"/>
        </w:rPr>
        <w:t xml:space="preserve">Total shipping AR</w:t>
      </w:r>
      <w:r>
        <w:rPr>
          <w:rFonts w:ascii="Arial" w:cs="Arial" w:eastAsia="Arial" w:hAnsi="Arial"/>
          <w:sz w:val="20"/>
          <w:szCs w:val="20"/>
        </w:rPr>
        <w:t xml:space="preserve">, </w:t>
      </w:r>
      <w:r>
        <w:rPr>
          <w:rFonts w:ascii="Arial" w:cs="Arial" w:eastAsia="Arial" w:hAnsi="Arial"/>
          <w:b/>
          <w:bCs/>
          <w:sz w:val="20"/>
          <w:szCs w:val="20"/>
        </w:rPr>
        <w:t xml:space="preserve">Total penalty (2%)</w:t>
      </w:r>
      <w:r>
        <w:rPr>
          <w:rFonts w:ascii="Arial" w:cs="Arial" w:eastAsia="Arial" w:hAnsi="Arial"/>
          <w:sz w:val="20"/>
          <w:szCs w:val="20"/>
        </w:rPr>
        <w:t xml:space="preserve">, </w:t>
      </w:r>
      <w:r>
        <w:rPr>
          <w:rFonts w:ascii="Arial" w:cs="Arial" w:eastAsia="Arial" w:hAnsi="Arial"/>
          <w:b/>
          <w:bCs/>
          <w:sz w:val="20"/>
          <w:szCs w:val="20"/>
        </w:rPr>
        <w:t xml:space="preserve">Total interest AR</w:t>
      </w:r>
      <w:r>
        <w:rPr>
          <w:rFonts w:ascii="Arial" w:cs="Arial" w:eastAsia="Arial" w:hAnsi="Arial"/>
          <w:sz w:val="20"/>
          <w:szCs w:val="20"/>
        </w:rPr>
        <w:t xml:space="preserve"> and the </w:t>
      </w:r>
      <w:r>
        <w:rPr>
          <w:rFonts w:ascii="Arial" w:cs="Arial" w:eastAsia="Arial" w:hAnsi="Arial"/>
          <w:b/>
          <w:bCs/>
          <w:sz w:val="20"/>
          <w:szCs w:val="20"/>
        </w:rPr>
        <w:t xml:space="preserve">Total due</w:t>
      </w:r>
      <w:r>
        <w:rPr>
          <w:rFonts w:ascii="Arial" w:cs="Arial" w:eastAsia="Arial" w:hAnsi="Arial"/>
          <w:sz w:val="20"/>
          <w:szCs w:val="20"/>
        </w:rPr>
        <w:t xml:space="preserve"> (all four added). The </w:t>
      </w:r>
      <w:r>
        <w:rPr>
          <w:rFonts w:ascii="Arial" w:cs="Arial" w:eastAsia="Arial" w:hAnsi="Arial"/>
          <w:b/>
          <w:bCs/>
          <w:sz w:val="20"/>
          <w:szCs w:val="20"/>
        </w:rPr>
        <w:t xml:space="preserve">Unpaid goods (DRs)</w:t>
      </w:r>
      <w:r>
        <w:rPr>
          <w:rFonts w:ascii="Arial" w:cs="Arial" w:eastAsia="Arial" w:hAnsi="Arial"/>
          <w:sz w:val="20"/>
          <w:szCs w:val="20"/>
        </w:rPr>
        <w:t xml:space="preserve"> table lists each DR with its due date, balance, penalty, interest and total; click a DR to open it. The franchise sees the same under its own Franchise AR.</w:t>
      </w:r>
    </w:p>
    <w:p>
      <w:pPr>
        <w:pStyle w:val="ListParagraph"/>
        <w:numPr>
          <w:ilvl w:val="0"/>
          <w:numId w:val="106"/>
        </w:numPr>
        <w:spacing w:after="50" w:line="270"/>
      </w:pPr>
      <w:r>
        <w:rPr>
          <w:rFonts w:ascii="Arial" w:cs="Arial" w:eastAsia="Arial" w:hAnsi="Arial"/>
          <w:b/>
          <w:bCs/>
          <w:sz w:val="20"/>
          <w:szCs w:val="20"/>
        </w:rPr>
        <w:t xml:space="preserve">A DR on credit earns penalty and interest like an invoice.</w:t>
      </w:r>
      <w:r>
        <w:rPr>
          <w:rFonts w:ascii="Arial" w:cs="Arial" w:eastAsia="Arial" w:hAnsi="Arial"/>
          <w:sz w:val="20"/>
          <w:szCs w:val="20"/>
        </w:rPr>
        <w:t xml:space="preserve"> From the day after its due date: </w:t>
      </w:r>
      <w:r>
        <w:rPr>
          <w:rFonts w:ascii="Arial" w:cs="Arial" w:eastAsia="Arial" w:hAnsi="Arial"/>
          <w:b/>
          <w:bCs/>
          <w:sz w:val="20"/>
          <w:szCs w:val="20"/>
        </w:rPr>
        <w:t xml:space="preserve">2% once</w:t>
      </w:r>
      <w:r>
        <w:rPr>
          <w:rFonts w:ascii="Arial" w:cs="Arial" w:eastAsia="Arial" w:hAnsi="Arial"/>
          <w:sz w:val="20"/>
          <w:szCs w:val="20"/>
        </w:rPr>
        <w:t xml:space="preserve"> on the unpaid balance, then </w:t>
      </w:r>
      <w:r>
        <w:rPr>
          <w:rFonts w:ascii="Arial" w:cs="Arial" w:eastAsia="Arial" w:hAnsi="Arial"/>
          <w:b/>
          <w:bCs/>
          <w:sz w:val="20"/>
          <w:szCs w:val="20"/>
        </w:rPr>
        <w:t xml:space="preserve">0.1% a day</w:t>
      </w:r>
      <w:r>
        <w:rPr>
          <w:rFonts w:ascii="Arial" w:cs="Arial" w:eastAsia="Arial" w:hAnsi="Arial"/>
          <w:sz w:val="20"/>
          <w:szCs w:val="20"/>
        </w:rPr>
        <w:t xml:space="preserve"> on what is still unpaid. They are worked out again every day from the due date and the payments, so you never have to run anything: if a sale is edited (date, due date, amount) the interest follows by itself.</w:t>
      </w:r>
    </w:p>
    <w:p>
      <w:pPr>
        <w:pStyle w:val="ListParagraph"/>
        <w:numPr>
          <w:ilvl w:val="0"/>
          <w:numId w:val="106"/>
        </w:numPr>
        <w:spacing w:after="50" w:line="270"/>
      </w:pPr>
      <w:r>
        <w:rPr>
          <w:rFonts w:ascii="Arial" w:cs="Arial" w:eastAsia="Arial" w:hAnsi="Arial"/>
          <w:b/>
          <w:bCs/>
          <w:sz w:val="20"/>
          <w:szCs w:val="20"/>
        </w:rPr>
        <w:t xml:space="preserve">The due date cannot be before the date of the sale.</w:t>
      </w:r>
      <w:r>
        <w:rPr>
          <w:rFonts w:ascii="Arial" w:cs="Arial" w:eastAsia="Arial" w:hAnsi="Arial"/>
          <w:sz w:val="20"/>
          <w:szCs w:val="20"/>
        </w:rPr>
        <w:t xml:space="preserve"> New Sale refuses it (and the date box starts at today). A DR whose due date has passed shows "x d overdue" with its penalty and interest.</w:t>
      </w:r>
    </w:p>
    <w:p>
      <w:pPr>
        <w:pStyle w:val="ListParagraph"/>
        <w:numPr>
          <w:ilvl w:val="0"/>
          <w:numId w:val="106"/>
        </w:numPr>
        <w:spacing w:after="50" w:line="270"/>
      </w:pPr>
      <w:r>
        <w:rPr>
          <w:rFonts w:ascii="Arial" w:cs="Arial" w:eastAsia="Arial" w:hAnsi="Arial"/>
          <w:sz w:val="20"/>
          <w:szCs w:val="20"/>
        </w:rPr>
        <w:t xml:space="preserve">Payments on a DR are recorded under </w:t>
      </w:r>
      <w:r>
        <w:rPr>
          <w:rFonts w:ascii="Arial" w:cs="Arial" w:eastAsia="Arial" w:hAnsi="Arial"/>
          <w:b/>
          <w:bCs/>
          <w:sz w:val="20"/>
          <w:szCs w:val="20"/>
        </w:rPr>
        <w:t xml:space="preserve">AR &amp; Collections</w:t>
      </w:r>
      <w:r>
        <w:rPr>
          <w:rFonts w:ascii="Arial" w:cs="Arial" w:eastAsia="Arial" w:hAnsi="Arial"/>
          <w:sz w:val="20"/>
          <w:szCs w:val="20"/>
        </w:rPr>
        <w:t xml:space="preserve"> and lower the balance; interest stops growing on the part that is paid.</w:t>
      </w:r>
    </w:p>
    <w:p>
      <w:pPr>
        <w:pStyle w:val="Heading2"/>
        <w:keepNext/>
        <w:spacing w:after="100" w:before="320"/>
      </w:pPr>
      <w:r>
        <w:rPr>
          <w:rFonts w:ascii="Arial" w:cs="Arial" w:eastAsia="Arial" w:hAnsi="Arial"/>
          <w:b/>
          <w:bCs/>
          <w:color w:val="0B1F3A"/>
          <w:sz w:val="30"/>
          <w:szCs w:val="30"/>
        </w:rPr>
        <w:t xml:space="preserve">Branch requests to the warehouse</w:t>
      </w:r>
    </w:p>
    <w:p>
      <w:pPr>
        <w:spacing w:after="80" w:before="40" w:line="276"/>
      </w:pPr>
      <w:r>
        <w:rPr>
          <w:rFonts w:ascii="Arial" w:cs="Arial" w:eastAsia="Arial" w:hAnsi="Arial"/>
          <w:sz w:val="20"/>
          <w:szCs w:val="20"/>
        </w:rPr>
        <w:t xml:space="preserve">When a branch asks the warehouse for stock (Transfers → </w:t>
      </w:r>
      <w:r>
        <w:rPr>
          <w:rFonts w:ascii="Arial" w:cs="Arial" w:eastAsia="Arial" w:hAnsi="Arial"/>
          <w:b/>
          <w:bCs/>
          <w:sz w:val="20"/>
          <w:szCs w:val="20"/>
        </w:rPr>
        <w:t xml:space="preserve">Request stock</w:t>
      </w:r>
      <w:r>
        <w:rPr>
          <w:rFonts w:ascii="Arial" w:cs="Arial" w:eastAsia="Arial" w:hAnsi="Arial"/>
          <w:sz w:val="20"/>
          <w:szCs w:val="20"/>
        </w:rPr>
        <w:t xml:space="preserve">), the request appears to the </w:t>
      </w:r>
      <w:r>
        <w:rPr>
          <w:rFonts w:ascii="Arial" w:cs="Arial" w:eastAsia="Arial" w:hAnsi="Arial"/>
          <w:b/>
          <w:bCs/>
          <w:sz w:val="20"/>
          <w:szCs w:val="20"/>
        </w:rPr>
        <w:t xml:space="preserve">Warehouse In-Charge</w:t>
      </w:r>
      <w:r>
        <w:rPr>
          <w:rFonts w:ascii="Arial" w:cs="Arial" w:eastAsia="Arial" w:hAnsi="Arial"/>
          <w:sz w:val="20"/>
          <w:szCs w:val="20"/>
        </w:rPr>
        <w:t xml:space="preserve"> (and associates) under </w:t>
      </w:r>
      <w:r>
        <w:rPr>
          <w:rFonts w:ascii="Arial" w:cs="Arial" w:eastAsia="Arial" w:hAnsi="Arial"/>
          <w:b/>
          <w:bCs/>
          <w:sz w:val="20"/>
          <w:szCs w:val="20"/>
        </w:rPr>
        <w:t xml:space="preserve">Requests from the branches</w:t>
      </w:r>
      <w:r>
        <w:rPr>
          <w:rFonts w:ascii="Arial" w:cs="Arial" w:eastAsia="Arial" w:hAnsi="Arial"/>
          <w:sz w:val="20"/>
          <w:szCs w:val="20"/>
        </w:rPr>
        <w:t xml:space="preserve">, with the products and quantities already filled in. The In-Charge only edits the quantities (or removes an item), then </w:t>
      </w:r>
      <w:r>
        <w:rPr>
          <w:rFonts w:ascii="Arial" w:cs="Arial" w:eastAsia="Arial" w:hAnsi="Arial"/>
          <w:b/>
          <w:bCs/>
          <w:sz w:val="20"/>
          <w:szCs w:val="20"/>
        </w:rPr>
        <w:t xml:space="preserve">Prepare the pull-out</w:t>
      </w:r>
      <w:r>
        <w:rPr>
          <w:rFonts w:ascii="Arial" w:cs="Arial" w:eastAsia="Arial" w:hAnsi="Arial"/>
          <w:sz w:val="20"/>
          <w:szCs w:val="20"/>
        </w:rPr>
        <w:t xml:space="preserve"> (a draft pull-out with those items is made) or </w:t>
      </w:r>
      <w:r>
        <w:rPr>
          <w:rFonts w:ascii="Arial" w:cs="Arial" w:eastAsia="Arial" w:hAnsi="Arial"/>
          <w:b/>
          <w:bCs/>
          <w:sz w:val="20"/>
          <w:szCs w:val="20"/>
        </w:rPr>
        <w:t xml:space="preserve">Decline</w:t>
      </w:r>
      <w:r>
        <w:rPr>
          <w:rFonts w:ascii="Arial" w:cs="Arial" w:eastAsia="Arial" w:hAnsi="Arial"/>
          <w:sz w:val="20"/>
          <w:szCs w:val="20"/>
        </w:rPr>
        <w:t xml:space="preserve"> with a reason. The branch is told either way.</w:t>
      </w:r>
    </w:p>
    <w:p>
      <w:pPr>
        <w:pStyle w:val="Heading2"/>
        <w:keepNext/>
        <w:spacing w:after="100" w:before="320"/>
      </w:pPr>
      <w:r>
        <w:rPr>
          <w:rFonts w:ascii="Arial" w:cs="Arial" w:eastAsia="Arial" w:hAnsi="Arial"/>
          <w:b/>
          <w:bCs/>
          <w:color w:val="0B1F3A"/>
          <w:sz w:val="30"/>
          <w:szCs w:val="30"/>
        </w:rPr>
        <w:t xml:space="preserve">Promos: percentage, internal quantity and the promo tick</w:t>
      </w:r>
    </w:p>
    <w:p>
      <w:pPr>
        <w:pStyle w:val="ListParagraph"/>
        <w:numPr>
          <w:ilvl w:val="0"/>
          <w:numId w:val="107"/>
        </w:numPr>
        <w:spacing w:after="50" w:line="270"/>
      </w:pPr>
      <w:r>
        <w:rPr>
          <w:rFonts w:ascii="Arial" w:cs="Arial" w:eastAsia="Arial" w:hAnsi="Arial"/>
          <w:b/>
          <w:bCs/>
          <w:sz w:val="20"/>
          <w:szCs w:val="20"/>
        </w:rPr>
        <w:t xml:space="preserve">Percentage.</w:t>
      </w:r>
      <w:r>
        <w:rPr>
          <w:rFonts w:ascii="Arial" w:cs="Arial" w:eastAsia="Arial" w:hAnsi="Arial"/>
          <w:sz w:val="20"/>
          <w:szCs w:val="20"/>
        </w:rPr>
        <w:t xml:space="preserve"> When issuing a promo, choose </w:t>
      </w:r>
      <w:r>
        <w:rPr>
          <w:rFonts w:ascii="Arial" w:cs="Arial" w:eastAsia="Arial" w:hAnsi="Arial"/>
          <w:b/>
          <w:bCs/>
          <w:sz w:val="20"/>
          <w:szCs w:val="20"/>
        </w:rPr>
        <w:t xml:space="preserve">Discount % off</w:t>
      </w:r>
      <w:r>
        <w:rPr>
          <w:rFonts w:ascii="Arial" w:cs="Arial" w:eastAsia="Arial" w:hAnsi="Arial"/>
          <w:sz w:val="20"/>
          <w:szCs w:val="20"/>
        </w:rPr>
        <w:t xml:space="preserve"> from 20%, 30%, 40%, 50%, 60% or 70% (or type a fixed promo price). The promo price is worked out from the tier price.</w:t>
      </w:r>
    </w:p>
    <w:p>
      <w:pPr>
        <w:pStyle w:val="ListParagraph"/>
        <w:numPr>
          <w:ilvl w:val="0"/>
          <w:numId w:val="107"/>
        </w:numPr>
        <w:spacing w:after="50" w:line="270"/>
      </w:pPr>
      <w:r>
        <w:rPr>
          <w:rFonts w:ascii="Arial" w:cs="Arial" w:eastAsia="Arial" w:hAnsi="Arial"/>
          <w:b/>
          <w:bCs/>
          <w:sz w:val="20"/>
          <w:szCs w:val="20"/>
        </w:rPr>
        <w:t xml:space="preserve">Internal quantity.</w:t>
      </w:r>
      <w:r>
        <w:rPr>
          <w:rFonts w:ascii="Arial" w:cs="Arial" w:eastAsia="Arial" w:hAnsi="Arial"/>
          <w:sz w:val="20"/>
          <w:szCs w:val="20"/>
        </w:rPr>
        <w:t xml:space="preserve"> Each product of a promo has an </w:t>
      </w:r>
      <w:r>
        <w:rPr>
          <w:rFonts w:ascii="Arial" w:cs="Arial" w:eastAsia="Arial" w:hAnsi="Arial"/>
          <w:b/>
          <w:bCs/>
          <w:sz w:val="20"/>
          <w:szCs w:val="20"/>
        </w:rPr>
        <w:t xml:space="preserve">internal quantity</w:t>
      </w:r>
      <w:r>
        <w:rPr>
          <w:rFonts w:ascii="Arial" w:cs="Arial" w:eastAsia="Arial" w:hAnsi="Arial"/>
          <w:sz w:val="20"/>
          <w:szCs w:val="20"/>
        </w:rPr>
        <w:t xml:space="preserve"> (how many may be sold on promo). It is for the Owner and Head Auditor and is not shown on the branch memo. The promo list shows </w:t>
      </w:r>
      <w:r>
        <w:rPr>
          <w:rFonts w:ascii="Arial" w:cs="Arial" w:eastAsia="Arial" w:hAnsi="Arial"/>
          <w:b/>
          <w:bCs/>
          <w:sz w:val="20"/>
          <w:szCs w:val="20"/>
        </w:rPr>
        <w:t xml:space="preserve">sold / left</w:t>
      </w:r>
      <w:r>
        <w:rPr>
          <w:rFonts w:ascii="Arial" w:cs="Arial" w:eastAsia="Arial" w:hAnsi="Arial"/>
          <w:sz w:val="20"/>
          <w:szCs w:val="20"/>
        </w:rPr>
        <w:t xml:space="preserve"> per product; </w:t>
      </w:r>
      <w:r>
        <w:rPr>
          <w:rFonts w:ascii="Arial" w:cs="Arial" w:eastAsia="Arial" w:hAnsi="Arial"/>
          <w:b/>
          <w:bCs/>
          <w:sz w:val="20"/>
          <w:szCs w:val="20"/>
        </w:rPr>
        <w:t xml:space="preserve">See promo sales</w:t>
      </w:r>
      <w:r>
        <w:rPr>
          <w:rFonts w:ascii="Arial" w:cs="Arial" w:eastAsia="Arial" w:hAnsi="Arial"/>
          <w:sz w:val="20"/>
          <w:szCs w:val="20"/>
        </w:rPr>
        <w:t xml:space="preserve"> lists every sale made on it.</w:t>
      </w:r>
    </w:p>
    <w:p>
      <w:pPr>
        <w:pStyle w:val="ListParagraph"/>
        <w:numPr>
          <w:ilvl w:val="0"/>
          <w:numId w:val="107"/>
        </w:numPr>
        <w:spacing w:after="50" w:line="270"/>
      </w:pPr>
      <w:r>
        <w:rPr>
          <w:rFonts w:ascii="Arial" w:cs="Arial" w:eastAsia="Arial" w:hAnsi="Arial"/>
          <w:b/>
          <w:bCs/>
          <w:sz w:val="20"/>
          <w:szCs w:val="20"/>
        </w:rPr>
        <w:t xml:space="preserve">Promo tick in New Sale.</w:t>
      </w:r>
      <w:r>
        <w:rPr>
          <w:rFonts w:ascii="Arial" w:cs="Arial" w:eastAsia="Arial" w:hAnsi="Arial"/>
          <w:sz w:val="20"/>
          <w:szCs w:val="20"/>
        </w:rPr>
        <w:t xml:space="preserve"> While a promo is running for a product, every sales associate sees a </w:t>
      </w:r>
      <w:r>
        <w:rPr>
          <w:rFonts w:ascii="Arial" w:cs="Arial" w:eastAsia="Arial" w:hAnsi="Arial"/>
          <w:b/>
          <w:bCs/>
          <w:sz w:val="20"/>
          <w:szCs w:val="20"/>
        </w:rPr>
        <w:t xml:space="preserve">Promo price</w:t>
      </w:r>
      <w:r>
        <w:rPr>
          <w:rFonts w:ascii="Arial" w:cs="Arial" w:eastAsia="Arial" w:hAnsi="Arial"/>
          <w:sz w:val="20"/>
          <w:szCs w:val="20"/>
        </w:rPr>
        <w:t xml:space="preserve"> tick on that line: ticked = sold at the promo price, unticked = sold at the normal price. The choice is saved so the promo can be monitored.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8"/>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8"/>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8"/>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8"/>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8"/>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8"/>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9"/>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9"/>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10"/>
        </w:numPr>
        <w:spacing w:after="50" w:line="270"/>
      </w:pPr>
      <w:r>
        <w:rPr>
          <w:rFonts w:ascii="Arial" w:cs="Arial" w:eastAsia="Arial" w:hAnsi="Arial"/>
          <w:b/>
          <w:bCs/>
          <w:sz w:val="20"/>
          <w:szCs w:val="20"/>
        </w:rPr>
        <w:t xml:space="preserve">Sales Report:</w:t>
      </w:r>
    </w:p>
    <w:p>
      <w:pPr>
        <w:pStyle w:val="ListParagraph"/>
        <w:numPr>
          <w:ilvl w:val="0"/>
          <w:numId w:val="111"/>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11"/>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11"/>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10"/>
        </w:numPr>
        <w:spacing w:after="50" w:line="270"/>
      </w:pPr>
      <w:r>
        <w:rPr>
          <w:rFonts w:ascii="Arial" w:cs="Arial" w:eastAsia="Arial" w:hAnsi="Arial"/>
          <w:b/>
          <w:bCs/>
          <w:sz w:val="20"/>
          <w:szCs w:val="20"/>
        </w:rPr>
        <w:t xml:space="preserve">Sales Graphs:</w:t>
      </w:r>
    </w:p>
    <w:p>
      <w:pPr>
        <w:pStyle w:val="ListParagraph"/>
        <w:numPr>
          <w:ilvl w:val="0"/>
          <w:numId w:val="112"/>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12"/>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12"/>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13"/>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13"/>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13"/>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14"/>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14"/>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15"/>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15"/>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15"/>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15"/>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15"/>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15"/>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16"/>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16"/>
        </w:numPr>
        <w:spacing w:after="50" w:line="270"/>
      </w:pPr>
      <w:r>
        <w:rPr>
          <w:rFonts w:ascii="Arial" w:cs="Arial" w:eastAsia="Arial" w:hAnsi="Arial"/>
          <w:sz w:val="20"/>
          <w:szCs w:val="20"/>
        </w:rPr>
        <w:t xml:space="preserve">Read the red and amber cards first:</w:t>
      </w:r>
    </w:p>
    <w:p>
      <w:pPr>
        <w:pStyle w:val="ListParagraph"/>
        <w:numPr>
          <w:ilvl w:val="0"/>
          <w:numId w:val="117"/>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7"/>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7"/>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7"/>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16"/>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8"/>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8"/>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8"/>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9"/>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8"/>
        </w:numPr>
        <w:spacing w:after="50" w:line="270"/>
      </w:pPr>
      <w:r>
        <w:rPr>
          <w:rFonts w:ascii="Arial" w:cs="Arial" w:eastAsia="Arial" w:hAnsi="Arial"/>
          <w:sz w:val="20"/>
          <w:szCs w:val="20"/>
        </w:rPr>
        <w:t xml:space="preserve">Payment details:</w:t>
      </w:r>
    </w:p>
    <w:p>
      <w:pPr>
        <w:pStyle w:val="ListParagraph"/>
        <w:numPr>
          <w:ilvl w:val="0"/>
          <w:numId w:val="120"/>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20"/>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20"/>
        </w:numPr>
        <w:spacing w:after="40" w:line="264"/>
      </w:pPr>
      <w:r>
        <w:rPr>
          <w:rFonts w:ascii="Arial" w:cs="Arial" w:eastAsia="Arial" w:hAnsi="Arial"/>
          <w:b/>
          <w:bCs/>
          <w:sz w:val="20"/>
          <w:szCs w:val="20"/>
        </w:rPr>
        <w:t xml:space="preserve">Amount charged on the card:</w:t>
      </w:r>
      <w:r>
        <w:rPr>
          <w:rFonts w:ascii="Arial" w:cs="Arial" w:eastAsia="Arial" w:hAnsi="Arial"/>
          <w:sz w:val="20"/>
          <w:szCs w:val="20"/>
        </w:rPr>
        <w:t xml:space="preserve"> starts as the total; if the terminal charged another amount type it and the reason (surcharge, rounding).</w:t>
      </w:r>
    </w:p>
    <w:p>
      <w:pPr>
        <w:pStyle w:val="ListParagraph"/>
        <w:numPr>
          <w:ilvl w:val="0"/>
          <w:numId w:val="120"/>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20"/>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8"/>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8"/>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8"/>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21"/>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21"/>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21"/>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22"/>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22"/>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23"/>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22"/>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24"/>
        </w:numPr>
        <w:spacing w:after="50" w:line="270"/>
      </w:pPr>
      <w:r>
        <w:rPr>
          <w:rFonts w:ascii="Arial" w:cs="Arial" w:eastAsia="Arial" w:hAnsi="Arial"/>
          <w:sz w:val="20"/>
          <w:szCs w:val="20"/>
        </w:rPr>
        <w:t xml:space="preserve">Expenses paid from the fund lower its balance.</w:t>
      </w:r>
    </w:p>
    <w:p>
      <w:pPr>
        <w:pStyle w:val="ListParagraph"/>
        <w:numPr>
          <w:ilvl w:val="0"/>
          <w:numId w:val="1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25"/>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25"/>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25"/>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25"/>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25"/>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26"/>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26"/>
        </w:numPr>
        <w:spacing w:after="50" w:line="270"/>
      </w:pPr>
      <w:r>
        <w:rPr>
          <w:rFonts w:ascii="Arial" w:cs="Arial" w:eastAsia="Arial" w:hAnsi="Arial"/>
          <w:b/>
          <w:bCs/>
          <w:sz w:val="20"/>
          <w:szCs w:val="20"/>
        </w:rPr>
        <w:t xml:space="preserve">Receiving a delivery:</w:t>
      </w:r>
    </w:p>
    <w:p>
      <w:pPr>
        <w:pStyle w:val="ListParagraph"/>
        <w:numPr>
          <w:ilvl w:val="0"/>
          <w:numId w:val="127"/>
        </w:numPr>
        <w:spacing w:after="40" w:line="264"/>
      </w:pPr>
      <w:r>
        <w:rPr>
          <w:rFonts w:ascii="Arial" w:cs="Arial" w:eastAsia="Arial" w:hAnsi="Arial"/>
          <w:sz w:val="20"/>
          <w:szCs w:val="20"/>
        </w:rPr>
        <w:t xml:space="preserve">Open the incoming transfer.</w:t>
      </w:r>
    </w:p>
    <w:p>
      <w:pPr>
        <w:pStyle w:val="ListParagraph"/>
        <w:numPr>
          <w:ilvl w:val="0"/>
          <w:numId w:val="127"/>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7"/>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7"/>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8"/>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26"/>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9"/>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26"/>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3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31"/>
        </w:numPr>
        <w:spacing w:after="40" w:line="264"/>
      </w:pPr>
      <w:r>
        <w:rPr>
          <w:rFonts w:ascii="Arial" w:cs="Arial" w:eastAsia="Arial" w:hAnsi="Arial"/>
          <w:sz w:val="20"/>
          <w:szCs w:val="20"/>
        </w:rPr>
        <w:t xml:space="preserve">Confirmed: the sending branch is asked to agree.</w:t>
      </w:r>
    </w:p>
    <w:p>
      <w:pPr>
        <w:pStyle w:val="ListParagraph"/>
        <w:numPr>
          <w:ilvl w:val="0"/>
          <w:numId w:val="131"/>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3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30"/>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30"/>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32"/>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3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34"/>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34"/>
        </w:numPr>
        <w:spacing w:after="40" w:line="264"/>
      </w:pPr>
      <w:r>
        <w:rPr>
          <w:rFonts w:ascii="Arial" w:cs="Arial" w:eastAsia="Arial" w:hAnsi="Arial"/>
          <w:sz w:val="20"/>
          <w:szCs w:val="20"/>
        </w:rPr>
        <w:t xml:space="preserve">then the items not in the system.</w:t>
      </w:r>
    </w:p>
    <w:p>
      <w:pPr>
        <w:pStyle w:val="ListParagraph"/>
        <w:numPr>
          <w:ilvl w:val="0"/>
          <w:numId w:val="133"/>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33"/>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3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33"/>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33"/>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35"/>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35"/>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35"/>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36"/>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36"/>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36"/>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36"/>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7"/>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8"/>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8"/>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9"/>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9"/>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9"/>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0"/>
        </w:numPr>
        <w:spacing w:after="50" w:line="270"/>
      </w:pPr>
      <w:r>
        <w:rPr>
          <w:rFonts w:ascii="Arial" w:cs="Arial" w:eastAsia="Arial" w:hAnsi="Arial"/>
          <w:b/>
          <w:bCs/>
          <w:sz w:val="20"/>
          <w:szCs w:val="20"/>
        </w:rPr>
        <w:t xml:space="preserve">Send goods to a consignee:</w:t>
      </w:r>
    </w:p>
    <w:p>
      <w:pPr>
        <w:pStyle w:val="ListParagraph"/>
        <w:numPr>
          <w:ilvl w:val="0"/>
          <w:numId w:val="141"/>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41"/>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41"/>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40"/>
        </w:numPr>
        <w:spacing w:after="50" w:line="270"/>
      </w:pPr>
      <w:r>
        <w:rPr>
          <w:rFonts w:ascii="Arial" w:cs="Arial" w:eastAsia="Arial" w:hAnsi="Arial"/>
          <w:b/>
          <w:bCs/>
          <w:sz w:val="20"/>
          <w:szCs w:val="20"/>
        </w:rPr>
        <w:t xml:space="preserve">Record consignee sales:</w:t>
      </w:r>
    </w:p>
    <w:p>
      <w:pPr>
        <w:pStyle w:val="ListParagraph"/>
        <w:numPr>
          <w:ilvl w:val="0"/>
          <w:numId w:val="142"/>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42"/>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42"/>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40"/>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43"/>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43"/>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43"/>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43"/>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spacing w:after="80" w:before="40" w:line="276"/>
      </w:pPr>
      <w:r>
        <w:rPr>
          <w:rFonts w:ascii="Arial" w:cs="Arial" w:eastAsia="Arial" w:hAnsi="Arial"/>
          <w:b/>
          <w:bCs/>
          <w:sz w:val="20"/>
          <w:szCs w:val="20"/>
        </w:rPr>
        <w:t xml:space="preserve">Promo tick:</w:t>
      </w:r>
      <w:r>
        <w:rPr>
          <w:rFonts w:ascii="Arial" w:cs="Arial" w:eastAsia="Arial" w:hAnsi="Arial"/>
          <w:sz w:val="20"/>
          <w:szCs w:val="20"/>
        </w:rPr>
        <w:t xml:space="preserve"> while a promo runs for a product, the line in New Sale shows a </w:t>
      </w:r>
      <w:r>
        <w:rPr>
          <w:rFonts w:ascii="Arial" w:cs="Arial" w:eastAsia="Arial" w:hAnsi="Arial"/>
          <w:b/>
          <w:bCs/>
          <w:sz w:val="20"/>
          <w:szCs w:val="20"/>
        </w:rPr>
        <w:t xml:space="preserve">Promo price</w:t>
      </w:r>
      <w:r>
        <w:rPr>
          <w:rFonts w:ascii="Arial" w:cs="Arial" w:eastAsia="Arial" w:hAnsi="Arial"/>
          <w:sz w:val="20"/>
          <w:szCs w:val="20"/>
        </w:rPr>
        <w:t xml:space="preserve"> tick. Tick it when the customer gets the promo price; leave it off when the normal price is charged. It is saved so the Owner can see how many were sold on promo. A DR you make for a franchise is sent to that franchise to confirm.</w:t>
      </w:r>
    </w:p>
    <w:p>
      <w:pPr>
        <w:spacing w:after="80" w:before="40" w:line="276"/>
      </w:pPr>
      <w:r>
        <w:rPr>
          <w:rFonts w:ascii="Arial" w:cs="Arial" w:eastAsia="Arial" w:hAnsi="Arial"/>
          <w:b/>
          <w:bCs/>
          <w:sz w:val="20"/>
          <w:szCs w:val="20"/>
        </w:rPr>
        <w:t xml:space="preserve">Edit a DR before the day closes:</w:t>
      </w:r>
      <w:r>
        <w:rPr>
          <w:rFonts w:ascii="Arial" w:cs="Arial" w:eastAsia="Arial" w:hAnsi="Arial"/>
          <w:sz w:val="20"/>
          <w:szCs w:val="20"/>
        </w:rPr>
        <w:t xml:space="preserve"> at the bottom of your </w:t>
      </w:r>
      <w:r>
        <w:rPr>
          <w:rFonts w:ascii="Arial" w:cs="Arial" w:eastAsia="Arial" w:hAnsi="Arial"/>
          <w:b/>
          <w:bCs/>
          <w:sz w:val="20"/>
          <w:szCs w:val="20"/>
        </w:rPr>
        <w:t xml:space="preserve">Daily Sales Report</w:t>
      </w:r>
      <w:r>
        <w:rPr>
          <w:rFonts w:ascii="Arial" w:cs="Arial" w:eastAsia="Arial" w:hAnsi="Arial"/>
          <w:sz w:val="20"/>
          <w:szCs w:val="20"/>
        </w:rPr>
        <w:t xml:space="preserve"> the </w:t>
      </w:r>
      <w:r>
        <w:rPr>
          <w:rFonts w:ascii="Arial" w:cs="Arial" w:eastAsia="Arial" w:hAnsi="Arial"/>
          <w:b/>
          <w:bCs/>
          <w:sz w:val="20"/>
          <w:szCs w:val="20"/>
        </w:rPr>
        <w:t xml:space="preserve">DRs entered</w:t>
      </w:r>
      <w:r>
        <w:rPr>
          <w:rFonts w:ascii="Arial" w:cs="Arial" w:eastAsia="Arial" w:hAnsi="Arial"/>
          <w:sz w:val="20"/>
          <w:szCs w:val="20"/>
        </w:rPr>
        <w:t xml:space="preserve"> list shows every DR of the day: click one to open it, or press </w:t>
      </w:r>
      <w:r>
        <w:rPr>
          <w:rFonts w:ascii="Arial" w:cs="Arial" w:eastAsia="Arial" w:hAnsi="Arial"/>
          <w:b/>
          <w:bCs/>
          <w:sz w:val="20"/>
          <w:szCs w:val="20"/>
        </w:rPr>
        <w:t xml:space="preserve">Edit</w:t>
      </w:r>
      <w:r>
        <w:rPr>
          <w:rFonts w:ascii="Arial" w:cs="Arial" w:eastAsia="Arial" w:hAnsi="Arial"/>
          <w:sz w:val="20"/>
          <w:szCs w:val="20"/>
        </w:rPr>
        <w:t xml:space="preserve"> to correct items, quantities, prices, DR number, customer name, due date or notes. The DR keeps its date. After you submit the report the day is closed and Edit disappears (use a post-close edit request). In New Sale, the Wheysted member, phone / email and 6-Pack boxes show only for retail sales, not for Franchise, Dealer, Agent or Marketplace.</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(form, who, what for, how much) and, if HR issued a Notice to Explain to you, the NTE: read it, type your explanation by the reply date and print it.</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4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44"/>
        </w:numPr>
        <w:spacing w:after="50" w:line="270"/>
      </w:pPr>
      <w:r>
        <w:rPr>
          <w:rFonts w:ascii="Arial" w:cs="Arial" w:eastAsia="Arial" w:hAnsi="Arial"/>
          <w:sz w:val="20"/>
          <w:szCs w:val="20"/>
        </w:rPr>
        <w:t xml:space="preserve">For each item, type:</w:t>
      </w:r>
    </w:p>
    <w:p>
      <w:pPr>
        <w:pStyle w:val="ListParagraph"/>
        <w:numPr>
          <w:ilvl w:val="0"/>
          <w:numId w:val="145"/>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45"/>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45"/>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44"/>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44"/>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44"/>
        </w:numPr>
        <w:spacing w:after="50" w:line="270"/>
      </w:pPr>
      <w:r>
        <w:rPr>
          <w:rFonts w:ascii="Arial" w:cs="Arial" w:eastAsia="Arial" w:hAnsi="Arial"/>
          <w:sz w:val="20"/>
          <w:szCs w:val="20"/>
        </w:rPr>
        <w:t xml:space="preserve">Approval steps:</w:t>
      </w:r>
    </w:p>
    <w:p>
      <w:pPr>
        <w:pStyle w:val="ListParagraph"/>
        <w:numPr>
          <w:ilvl w:val="0"/>
          <w:numId w:val="146"/>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46"/>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46"/>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7"/>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7"/>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7"/>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7"/>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8"/>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9"/>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50"/>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50"/>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51"/>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51"/>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You may also pay from the warehouse </w:t>
      </w:r>
      <w:r>
        <w:rPr>
          <w:rFonts w:ascii="Arial" w:cs="Arial" w:eastAsia="Arial" w:hAnsi="Arial"/>
          <w:b/>
          <w:bCs/>
          <w:sz w:val="20"/>
          <w:szCs w:val="20"/>
        </w:rPr>
        <w:t xml:space="preserve">cash funds</w:t>
      </w:r>
      <w:r>
        <w:rPr>
          <w:rFonts w:ascii="Arial" w:cs="Arial" w:eastAsia="Arial" w:hAnsi="Arial"/>
          <w:sz w:val="20"/>
          <w:szCs w:val="20"/>
        </w:rPr>
        <w:t xml:space="preserve"> (you keep them: </w:t>
      </w:r>
      <w:r>
        <w:rPr>
          <w:rFonts w:ascii="Arial" w:cs="Arial" w:eastAsia="Arial" w:hAnsi="Arial"/>
          <w:b/>
          <w:bCs/>
          <w:sz w:val="20"/>
          <w:szCs w:val="20"/>
        </w:rPr>
        <w:t xml:space="preserve">Warehouse – Office</w:t>
      </w:r>
      <w:r>
        <w:rPr>
          <w:rFonts w:ascii="Arial" w:cs="Arial" w:eastAsia="Arial" w:hAnsi="Arial"/>
          <w:sz w:val="20"/>
          <w:szCs w:val="20"/>
        </w:rPr>
        <w:t xml:space="preserve"> and </w:t>
      </w:r>
      <w:r>
        <w:rPr>
          <w:rFonts w:ascii="Arial" w:cs="Arial" w:eastAsia="Arial" w:hAnsi="Arial"/>
          <w:b/>
          <w:bCs/>
          <w:sz w:val="20"/>
          <w:szCs w:val="20"/>
        </w:rPr>
        <w:t xml:space="preserve">Warehouse – Franchise</w:t>
      </w:r>
      <w:r>
        <w:rPr>
          <w:rFonts w:ascii="Arial" w:cs="Arial" w:eastAsia="Arial" w:hAnsi="Arial"/>
          <w:sz w:val="20"/>
          <w:szCs w:val="20"/>
        </w:rPr>
        <w:t xml:space="preserve">; choose </w:t>
      </w:r>
      <w:r>
        <w:rPr>
          <w:rFonts w:ascii="Arial" w:cs="Arial" w:eastAsia="Arial" w:hAnsi="Arial"/>
          <w:i/>
          <w:iCs/>
          <w:sz w:val="20"/>
          <w:szCs w:val="20"/>
        </w:rPr>
        <w:t xml:space="preserve">Which cash fund</w:t>
      </w:r>
      <w:r>
        <w:rPr>
          <w:rFonts w:ascii="Arial" w:cs="Arial" w:eastAsia="Arial" w:hAnsi="Arial"/>
          <w:sz w:val="20"/>
          <w:szCs w:val="20"/>
        </w:rPr>
        <w:t xml:space="preserve">; for the Franchise fund pick the </w:t>
      </w:r>
      <w:r>
        <w:rPr>
          <w:rFonts w:ascii="Arial" w:cs="Arial" w:eastAsia="Arial" w:hAnsi="Arial"/>
          <w:b/>
          <w:bCs/>
          <w:sz w:val="20"/>
          <w:szCs w:val="20"/>
        </w:rPr>
        <w:t xml:space="preserve">franchise DR</w:t>
      </w:r>
      <w:r>
        <w:rPr>
          <w:rFonts w:ascii="Arial" w:cs="Arial" w:eastAsia="Arial" w:hAnsi="Arial"/>
          <w:sz w:val="20"/>
          <w:szCs w:val="20"/>
        </w:rPr>
        <w:t xml:space="preserve"> the money is for; Accounting tops the funds up), or choose cash on hand, a bank account or an owner advance.</w:t>
      </w:r>
    </w:p>
    <w:p>
      <w:pPr>
        <w:spacing w:after="80" w:before="40" w:line="276"/>
      </w:pPr>
      <w:r>
        <w:rPr>
          <w:rFonts w:ascii="Arial" w:cs="Arial" w:eastAsia="Arial" w:hAnsi="Arial"/>
          <w:b/>
          <w:bCs/>
          <w:sz w:val="20"/>
          <w:szCs w:val="20"/>
        </w:rPr>
        <w:t xml:space="preserve">Franchise availability and branch requests:</w:t>
      </w:r>
      <w:r>
        <w:rPr>
          <w:rFonts w:ascii="Arial" w:cs="Arial" w:eastAsia="Arial" w:hAnsi="Arial"/>
          <w:sz w:val="20"/>
          <w:szCs w:val="20"/>
        </w:rPr>
        <w:t xml:space="preserve"> you can edit an availability (offer quantity and flavors, remove items) and prepare what a branch requested, the same as the In-Charge; the In-Charge does the final approval of a franchise order. You can pay warehouse expenses from the cash fund (not set it up).</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and any Notice to Explain issued to you (type your explanation there).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52"/>
        </w:numPr>
        <w:spacing w:after="50" w:line="270"/>
      </w:pPr>
      <w:r>
        <w:rPr>
          <w:rFonts w:ascii="Arial" w:cs="Arial" w:eastAsia="Arial" w:hAnsi="Arial"/>
          <w:b/>
          <w:bCs/>
          <w:sz w:val="20"/>
          <w:szCs w:val="20"/>
        </w:rPr>
        <w:t xml:space="preserve">Goods into the warehouse:</w:t>
      </w:r>
    </w:p>
    <w:p>
      <w:pPr>
        <w:pStyle w:val="ListParagraph"/>
        <w:numPr>
          <w:ilvl w:val="0"/>
          <w:numId w:val="153"/>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53"/>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52"/>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52"/>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54"/>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54"/>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54"/>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55"/>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55"/>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56"/>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7"/>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7"/>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8"/>
        </w:numPr>
        <w:spacing w:after="50" w:line="270"/>
      </w:pPr>
      <w:r>
        <w:rPr>
          <w:rFonts w:ascii="Arial" w:cs="Arial" w:eastAsia="Arial" w:hAnsi="Arial"/>
          <w:sz w:val="20"/>
          <w:szCs w:val="20"/>
        </w:rPr>
        <w:t xml:space="preserve">Count the warehouse (Stock Counts).</w:t>
      </w:r>
    </w:p>
    <w:p>
      <w:pPr>
        <w:pStyle w:val="ListParagraph"/>
        <w:numPr>
          <w:ilvl w:val="0"/>
          <w:numId w:val="158"/>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8"/>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9"/>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60"/>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60"/>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60"/>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9"/>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61"/>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6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fund, cash on hand, bank account or owner advance).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Franchise availability</w:t>
      </w:r>
      <w:r>
        <w:rPr>
          <w:rFonts w:ascii="Arial" w:cs="Arial" w:eastAsia="Arial" w:hAnsi="Arial"/>
          <w:sz w:val="20"/>
          <w:szCs w:val="20"/>
        </w:rPr>
        <w:t xml:space="preserve"> (menu: Franchise Orders): when the Franchise Coordinator sends an availability, open it, type the </w:t>
      </w:r>
      <w:r>
        <w:rPr>
          <w:rFonts w:ascii="Arial" w:cs="Arial" w:eastAsia="Arial" w:hAnsi="Arial"/>
          <w:b/>
          <w:bCs/>
          <w:sz w:val="20"/>
          <w:szCs w:val="20"/>
        </w:rPr>
        <w:t xml:space="preserve">Offer</w:t>
      </w:r>
      <w:r>
        <w:rPr>
          <w:rFonts w:ascii="Arial" w:cs="Arial" w:eastAsia="Arial" w:hAnsi="Arial"/>
          <w:sz w:val="20"/>
          <w:szCs w:val="20"/>
        </w:rPr>
        <w:t xml:space="preserve"> (quantity and flavors you can give) for each product, remove what you cannot give, and </w:t>
      </w:r>
      <w:r>
        <w:rPr>
          <w:rFonts w:ascii="Arial" w:cs="Arial" w:eastAsia="Arial" w:hAnsi="Arial"/>
          <w:i/>
          <w:iCs/>
          <w:sz w:val="20"/>
          <w:szCs w:val="20"/>
        </w:rPr>
        <w:t xml:space="preserve">Send to the Franchise Coordinator</w:t>
      </w:r>
      <w:r>
        <w:rPr>
          <w:rFonts w:ascii="Arial" w:cs="Arial" w:eastAsia="Arial" w:hAnsi="Arial"/>
          <w:sz w:val="20"/>
          <w:szCs w:val="20"/>
        </w:rPr>
        <w:t xml:space="preserve">. After the coordinator prints the picklist and your team prepares the goods, do the </w:t>
      </w:r>
      <w:r>
        <w:rPr>
          <w:rFonts w:ascii="Arial" w:cs="Arial" w:eastAsia="Arial" w:hAnsi="Arial"/>
          <w:b/>
          <w:bCs/>
          <w:sz w:val="20"/>
          <w:szCs w:val="20"/>
        </w:rPr>
        <w:t xml:space="preserve">final check</w:t>
      </w:r>
      <w:r>
        <w:rPr>
          <w:rFonts w:ascii="Arial" w:cs="Arial" w:eastAsia="Arial" w:hAnsi="Arial"/>
          <w:sz w:val="20"/>
          <w:szCs w:val="20"/>
        </w:rPr>
        <w:t xml:space="preserve"> and </w:t>
      </w:r>
      <w:r>
        <w:rPr>
          <w:rFonts w:ascii="Arial" w:cs="Arial" w:eastAsia="Arial" w:hAnsi="Arial"/>
          <w:i/>
          <w:iCs/>
          <w:sz w:val="20"/>
          <w:szCs w:val="20"/>
        </w:rPr>
        <w:t xml:space="preserve">Approve</w:t>
      </w:r>
      <w:r>
        <w:rPr>
          <w:rFonts w:ascii="Arial" w:cs="Arial" w:eastAsia="Arial" w:hAnsi="Arial"/>
          <w:sz w:val="20"/>
          <w:szCs w:val="20"/>
        </w:rPr>
        <w:t xml:space="preserve"> (or send back with a note); the coordinator then makes the DR. </w:t>
      </w:r>
      <w:r>
        <w:rPr>
          <w:rFonts w:ascii="Arial" w:cs="Arial" w:eastAsia="Arial" w:hAnsi="Arial"/>
          <w:b/>
          <w:bCs/>
          <w:sz w:val="20"/>
          <w:szCs w:val="20"/>
        </w:rPr>
        <w:t xml:space="preserve">Requests from the branches</w:t>
      </w:r>
      <w:r>
        <w:rPr>
          <w:rFonts w:ascii="Arial" w:cs="Arial" w:eastAsia="Arial" w:hAnsi="Arial"/>
          <w:sz w:val="20"/>
          <w:szCs w:val="20"/>
        </w:rPr>
        <w:t xml:space="preserve"> (Transfers): a branch's request appears with its products already filled in. Edit the quantities (or remove an item) → </w:t>
      </w:r>
      <w:r>
        <w:rPr>
          <w:rFonts w:ascii="Arial" w:cs="Arial" w:eastAsia="Arial" w:hAnsi="Arial"/>
          <w:i/>
          <w:iCs/>
          <w:sz w:val="20"/>
          <w:szCs w:val="20"/>
        </w:rPr>
        <w:t xml:space="preserve">Prepare the pull-out</w:t>
      </w:r>
      <w:r>
        <w:rPr>
          <w:rFonts w:ascii="Arial" w:cs="Arial" w:eastAsia="Arial" w:hAnsi="Arial"/>
          <w:sz w:val="20"/>
          <w:szCs w:val="20"/>
        </w:rPr>
        <w:t xml:space="preserve">, or </w:t>
      </w:r>
      <w:r>
        <w:rPr>
          <w:rFonts w:ascii="Arial" w:cs="Arial" w:eastAsia="Arial" w:hAnsi="Arial"/>
          <w:i/>
          <w:iCs/>
          <w:sz w:val="20"/>
          <w:szCs w:val="20"/>
        </w:rPr>
        <w:t xml:space="preserve">Decline</w:t>
      </w:r>
      <w:r>
        <w:rPr>
          <w:rFonts w:ascii="Arial" w:cs="Arial" w:eastAsia="Arial" w:hAnsi="Arial"/>
          <w:sz w:val="20"/>
          <w:szCs w:val="20"/>
        </w:rPr>
        <w:t xml:space="preserve"> with a reason. </w:t>
      </w:r>
      <w:r>
        <w:rPr>
          <w:rFonts w:ascii="Arial" w:cs="Arial" w:eastAsia="Arial" w:hAnsi="Arial"/>
          <w:b/>
          <w:bCs/>
          <w:sz w:val="20"/>
          <w:szCs w:val="20"/>
        </w:rPr>
        <w:t xml:space="preserve">Cash funds:</w:t>
      </w:r>
      <w:r>
        <w:rPr>
          <w:rFonts w:ascii="Arial" w:cs="Arial" w:eastAsia="Arial" w:hAnsi="Arial"/>
          <w:sz w:val="20"/>
          <w:szCs w:val="20"/>
        </w:rPr>
        <w:t xml:space="preserve"> you and your associates keep the two warehouse funds, </w:t>
      </w:r>
      <w:r>
        <w:rPr>
          <w:rFonts w:ascii="Arial" w:cs="Arial" w:eastAsia="Arial" w:hAnsi="Arial"/>
          <w:b/>
          <w:bCs/>
          <w:sz w:val="20"/>
          <w:szCs w:val="20"/>
        </w:rPr>
        <w:t xml:space="preserve">Warehouse – Office</w:t>
      </w:r>
      <w:r>
        <w:rPr>
          <w:rFonts w:ascii="Arial" w:cs="Arial" w:eastAsia="Arial" w:hAnsi="Arial"/>
          <w:sz w:val="20"/>
          <w:szCs w:val="20"/>
        </w:rPr>
        <w:t xml:space="preserve"> and </w:t>
      </w:r>
      <w:r>
        <w:rPr>
          <w:rFonts w:ascii="Arial" w:cs="Arial" w:eastAsia="Arial" w:hAnsi="Arial"/>
          <w:b/>
          <w:bCs/>
          <w:sz w:val="20"/>
          <w:szCs w:val="20"/>
        </w:rPr>
        <w:t xml:space="preserve">Warehouse – Franchise</w:t>
      </w:r>
      <w:r>
        <w:rPr>
          <w:rFonts w:ascii="Arial" w:cs="Arial" w:eastAsia="Arial" w:hAnsi="Arial"/>
          <w:sz w:val="20"/>
          <w:szCs w:val="20"/>
        </w:rPr>
        <w:t xml:space="preserve">, and pay warehouse expenses from them (Expenses → Paid from Cash fund → Which cash fund; the Franchise fund can be tied to a franchise DR). Accounting tops them up; the Sales Associate at the warehouse store has no cash fund.</w:t>
      </w:r>
    </w:p>
    <w:p>
      <w:pPr>
        <w:spacing w:after="80" w:before="40" w:line="276"/>
      </w:pPr>
      <w:r>
        <w:rPr>
          <w:rFonts w:ascii="Arial" w:cs="Arial" w:eastAsia="Arial" w:hAnsi="Arial"/>
          <w:b/>
          <w:bCs/>
          <w:sz w:val="20"/>
          <w:szCs w:val="20"/>
        </w:rPr>
        <w:t xml:space="preserve">Charges and NTE:</w:t>
      </w:r>
      <w:r>
        <w:rPr>
          <w:rFonts w:ascii="Arial" w:cs="Arial" w:eastAsia="Arial" w:hAnsi="Arial"/>
          <w:sz w:val="20"/>
          <w:szCs w:val="20"/>
        </w:rPr>
        <w:t xml:space="preserve"> </w:t>
      </w:r>
      <w:r>
        <w:rPr>
          <w:rFonts w:ascii="Arial" w:cs="Arial" w:eastAsia="Arial" w:hAnsi="Arial"/>
          <w:i/>
          <w:iCs/>
          <w:sz w:val="20"/>
          <w:szCs w:val="20"/>
        </w:rPr>
        <w:t xml:space="preserve">My Pay &amp; Charges</w:t>
      </w:r>
      <w:r>
        <w:rPr>
          <w:rFonts w:ascii="Arial" w:cs="Arial" w:eastAsia="Arial" w:hAnsi="Arial"/>
          <w:sz w:val="20"/>
          <w:szCs w:val="20"/>
        </w:rPr>
        <w:t xml:space="preserve"> shows </w:t>
      </w:r>
      <w:r>
        <w:rPr>
          <w:rFonts w:ascii="Arial" w:cs="Arial" w:eastAsia="Arial" w:hAnsi="Arial"/>
          <w:i/>
          <w:iCs/>
          <w:sz w:val="20"/>
          <w:szCs w:val="20"/>
        </w:rPr>
        <w:t xml:space="preserve">Charges at my branch</w:t>
      </w:r>
      <w:r>
        <w:rPr>
          <w:rFonts w:ascii="Arial" w:cs="Arial" w:eastAsia="Arial" w:hAnsi="Arial"/>
          <w:sz w:val="20"/>
          <w:szCs w:val="20"/>
        </w:rPr>
        <w:t xml:space="preserve"> and any Notice to Explain issued to you (type your explanation there).</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62"/>
        </w:numPr>
        <w:spacing w:after="50" w:line="270"/>
      </w:pPr>
      <w:r>
        <w:rPr>
          <w:rFonts w:ascii="Arial" w:cs="Arial" w:eastAsia="Arial" w:hAnsi="Arial"/>
          <w:b/>
          <w:bCs/>
          <w:sz w:val="20"/>
          <w:szCs w:val="20"/>
        </w:rPr>
        <w:t xml:space="preserve">Receiving cost:</w:t>
      </w:r>
    </w:p>
    <w:p>
      <w:pPr>
        <w:pStyle w:val="ListParagraph"/>
        <w:numPr>
          <w:ilvl w:val="0"/>
          <w:numId w:val="163"/>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63"/>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63"/>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62"/>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62"/>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62"/>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62"/>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64"/>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64"/>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62"/>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62"/>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62"/>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62"/>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65"/>
        </w:numPr>
        <w:spacing w:after="50" w:line="270"/>
      </w:pPr>
      <w:r>
        <w:rPr>
          <w:rFonts w:ascii="Arial" w:cs="Arial" w:eastAsia="Arial" w:hAnsi="Arial"/>
          <w:sz w:val="20"/>
          <w:szCs w:val="20"/>
        </w:rPr>
        <w:t xml:space="preserve">You may edit products and suppliers.</w:t>
      </w:r>
    </w:p>
    <w:p>
      <w:pPr>
        <w:pStyle w:val="ListParagraph"/>
        <w:numPr>
          <w:ilvl w:val="0"/>
          <w:numId w:val="165"/>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6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65"/>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65"/>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65"/>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66"/>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66"/>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7"/>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7"/>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7"/>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8"/>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8"/>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8"/>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9"/>
        </w:numPr>
        <w:spacing w:after="50" w:line="270"/>
      </w:pPr>
      <w:r>
        <w:rPr>
          <w:rFonts w:ascii="Arial" w:cs="Arial" w:eastAsia="Arial" w:hAnsi="Arial"/>
          <w:sz w:val="20"/>
          <w:szCs w:val="20"/>
        </w:rPr>
        <w:t xml:space="preserve">You are notified of supplier cost changes.</w:t>
      </w:r>
    </w:p>
    <w:p>
      <w:pPr>
        <w:pStyle w:val="ListParagraph"/>
        <w:numPr>
          <w:ilvl w:val="0"/>
          <w:numId w:val="169"/>
        </w:numPr>
        <w:spacing w:after="50" w:line="270"/>
      </w:pPr>
      <w:r>
        <w:rPr>
          <w:rFonts w:ascii="Arial" w:cs="Arial" w:eastAsia="Arial" w:hAnsi="Arial"/>
          <w:sz w:val="20"/>
          <w:szCs w:val="20"/>
        </w:rPr>
        <w:t xml:space="preserve">Charge a cash shortage to staff from Daily Close.</w:t>
      </w:r>
    </w:p>
    <w:p>
      <w:pPr>
        <w:pStyle w:val="ListParagraph"/>
        <w:numPr>
          <w:ilvl w:val="0"/>
          <w:numId w:val="169"/>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Restock override:</w:t>
      </w:r>
      <w:r>
        <w:rPr>
          <w:rFonts w:ascii="Arial" w:cs="Arial" w:eastAsia="Arial" w:hAnsi="Arial"/>
          <w:sz w:val="20"/>
          <w:szCs w:val="20"/>
        </w:rPr>
        <w:t xml:space="preserve"> if the data says nothing is needed you can still order: in </w:t>
      </w:r>
      <w:r>
        <w:rPr>
          <w:rFonts w:ascii="Arial" w:cs="Arial" w:eastAsia="Arial" w:hAnsi="Arial"/>
          <w:i/>
          <w:iCs/>
          <w:sz w:val="20"/>
          <w:szCs w:val="20"/>
        </w:rPr>
        <w:t xml:space="preserve">Generate a restock request</w:t>
      </w:r>
      <w:r>
        <w:rPr>
          <w:rFonts w:ascii="Arial" w:cs="Arial" w:eastAsia="Arial" w:hAnsi="Arial"/>
          <w:sz w:val="20"/>
          <w:szCs w:val="20"/>
        </w:rPr>
        <w:t xml:space="preserve"> tick the supplier and choose </w:t>
      </w:r>
      <w:r>
        <w:rPr>
          <w:rFonts w:ascii="Arial" w:cs="Arial" w:eastAsia="Arial" w:hAnsi="Arial"/>
          <w:i/>
          <w:iCs/>
          <w:sz w:val="20"/>
          <w:szCs w:val="20"/>
        </w:rPr>
        <w:t xml:space="preserve">Every item of the supplier</w:t>
      </w:r>
      <w:r>
        <w:rPr>
          <w:rFonts w:ascii="Arial" w:cs="Arial" w:eastAsia="Arial" w:hAnsi="Arial"/>
          <w:sz w:val="20"/>
          <w:szCs w:val="20"/>
        </w:rPr>
        <w:t xml:space="preserve"> or </w:t>
      </w:r>
      <w:r>
        <w:rPr>
          <w:rFonts w:ascii="Arial" w:cs="Arial" w:eastAsia="Arial" w:hAnsi="Arial"/>
          <w:i/>
          <w:iCs/>
          <w:sz w:val="20"/>
          <w:szCs w:val="20"/>
        </w:rPr>
        <w:t xml:space="preserve">A blank order</w:t>
      </w:r>
      <w:r>
        <w:rPr>
          <w:rFonts w:ascii="Arial" w:cs="Arial" w:eastAsia="Arial" w:hAnsi="Arial"/>
          <w:sz w:val="20"/>
          <w:szCs w:val="20"/>
        </w:rPr>
        <w:t xml:space="preserve">, then type the quantities and each branch's share yourself.</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choose a </w:t>
      </w:r>
      <w:r>
        <w:rPr>
          <w:rFonts w:ascii="Arial" w:cs="Arial" w:eastAsia="Arial" w:hAnsi="Arial"/>
          <w:b/>
          <w:bCs/>
          <w:sz w:val="20"/>
          <w:szCs w:val="20"/>
        </w:rPr>
        <w:t xml:space="preserve">% off</w:t>
      </w:r>
      <w:r>
        <w:rPr>
          <w:rFonts w:ascii="Arial" w:cs="Arial" w:eastAsia="Arial" w:hAnsi="Arial"/>
          <w:sz w:val="20"/>
          <w:szCs w:val="20"/>
        </w:rPr>
        <w:t xml:space="preserve"> (20–70%) or a fixed price, set the </w:t>
      </w:r>
      <w:r>
        <w:rPr>
          <w:rFonts w:ascii="Arial" w:cs="Arial" w:eastAsia="Arial" w:hAnsi="Arial"/>
          <w:b/>
          <w:bCs/>
          <w:sz w:val="20"/>
          <w:szCs w:val="20"/>
        </w:rPr>
        <w:t xml:space="preserve">internal quantity</w:t>
      </w:r>
      <w:r>
        <w:rPr>
          <w:rFonts w:ascii="Arial" w:cs="Arial" w:eastAsia="Arial" w:hAnsi="Arial"/>
          <w:sz w:val="20"/>
          <w:szCs w:val="20"/>
        </w:rPr>
        <w:t xml:space="preserve"> per product, and use </w:t>
      </w:r>
      <w:r>
        <w:rPr>
          <w:rFonts w:ascii="Arial" w:cs="Arial" w:eastAsia="Arial" w:hAnsi="Arial"/>
          <w:b/>
          <w:bCs/>
          <w:sz w:val="20"/>
          <w:szCs w:val="20"/>
        </w:rPr>
        <w:t xml:space="preserve">See promo sales</w:t>
      </w:r>
      <w:r>
        <w:rPr>
          <w:rFonts w:ascii="Arial" w:cs="Arial" w:eastAsia="Arial" w:hAnsi="Arial"/>
          <w:sz w:val="20"/>
          <w:szCs w:val="20"/>
        </w:rPr>
        <w:t xml:space="preserve"> to monitor sold / left. Every sale on a promo item carries the associate's promo tick.</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70"/>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70"/>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70"/>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71"/>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71"/>
        </w:numPr>
        <w:spacing w:after="50" w:line="270"/>
      </w:pPr>
      <w:r>
        <w:rPr>
          <w:rFonts w:ascii="Arial" w:cs="Arial" w:eastAsia="Arial" w:hAnsi="Arial"/>
          <w:sz w:val="20"/>
          <w:szCs w:val="20"/>
        </w:rPr>
        <w:t xml:space="preserve">Confirm the cash fund found in a store.</w:t>
      </w:r>
    </w:p>
    <w:p>
      <w:pPr>
        <w:pStyle w:val="ListParagraph"/>
        <w:numPr>
          <w:ilvl w:val="0"/>
          <w:numId w:val="171"/>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72"/>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72"/>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73"/>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day is open).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and open the Daily Sales Report of that day.</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74"/>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74"/>
        </w:numPr>
        <w:spacing w:after="50" w:line="270"/>
      </w:pPr>
      <w:r>
        <w:rPr>
          <w:rFonts w:ascii="Arial" w:cs="Arial" w:eastAsia="Arial" w:hAnsi="Arial"/>
          <w:b/>
          <w:bCs/>
          <w:sz w:val="20"/>
          <w:szCs w:val="20"/>
        </w:rPr>
        <w:t xml:space="preserve">Correcting an error:</w:t>
      </w:r>
    </w:p>
    <w:p>
      <w:pPr>
        <w:pStyle w:val="ListParagraph"/>
        <w:numPr>
          <w:ilvl w:val="0"/>
          <w:numId w:val="175"/>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75"/>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75"/>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74"/>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74"/>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76"/>
        </w:numPr>
        <w:spacing w:after="50" w:line="270"/>
      </w:pPr>
      <w:r>
        <w:rPr>
          <w:rFonts w:ascii="Arial" w:cs="Arial" w:eastAsia="Arial" w:hAnsi="Arial"/>
          <w:b/>
          <w:bCs/>
          <w:sz w:val="20"/>
          <w:szCs w:val="20"/>
        </w:rPr>
        <w:t xml:space="preserve">Audit count:</w:t>
      </w:r>
    </w:p>
    <w:p>
      <w:pPr>
        <w:pStyle w:val="ListParagraph"/>
        <w:numPr>
          <w:ilvl w:val="0"/>
          <w:numId w:val="177"/>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76"/>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76"/>
        </w:numPr>
        <w:spacing w:after="50" w:line="270"/>
      </w:pPr>
      <w:r>
        <w:rPr>
          <w:rFonts w:ascii="Arial" w:cs="Arial" w:eastAsia="Arial" w:hAnsi="Arial"/>
          <w:b/>
          <w:bCs/>
          <w:sz w:val="20"/>
          <w:szCs w:val="20"/>
        </w:rPr>
        <w:t xml:space="preserve">Store inspection report:</w:t>
      </w:r>
    </w:p>
    <w:p>
      <w:pPr>
        <w:pStyle w:val="ListParagraph"/>
        <w:numPr>
          <w:ilvl w:val="0"/>
          <w:numId w:val="178"/>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8"/>
        </w:numPr>
        <w:spacing w:after="40" w:line="264"/>
      </w:pPr>
      <w:r>
        <w:rPr>
          <w:rFonts w:ascii="Arial" w:cs="Arial" w:eastAsia="Arial" w:hAnsi="Arial"/>
          <w:sz w:val="20"/>
          <w:szCs w:val="20"/>
        </w:rPr>
        <w:t xml:space="preserve">Fill the 19 checklist items and add comments.</w:t>
      </w:r>
    </w:p>
    <w:p>
      <w:pPr>
        <w:pStyle w:val="ListParagraph"/>
        <w:numPr>
          <w:ilvl w:val="0"/>
          <w:numId w:val="17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9"/>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9"/>
        </w:numPr>
        <w:spacing w:after="50" w:line="270"/>
      </w:pPr>
      <w:r>
        <w:rPr>
          <w:rFonts w:ascii="Arial" w:cs="Arial" w:eastAsia="Arial" w:hAnsi="Arial"/>
          <w:b/>
          <w:bCs/>
          <w:sz w:val="20"/>
          <w:szCs w:val="20"/>
        </w:rPr>
        <w:t xml:space="preserve">Deliveries from GWS:</w:t>
      </w:r>
    </w:p>
    <w:p>
      <w:pPr>
        <w:pStyle w:val="ListParagraph"/>
        <w:numPr>
          <w:ilvl w:val="0"/>
          <w:numId w:val="180"/>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80"/>
        </w:numPr>
        <w:spacing w:after="40" w:line="264"/>
      </w:pPr>
      <w:r>
        <w:rPr>
          <w:rFonts w:ascii="Arial" w:cs="Arial" w:eastAsia="Arial" w:hAnsi="Arial"/>
          <w:sz w:val="20"/>
          <w:szCs w:val="20"/>
        </w:rPr>
        <w:t xml:space="preserve">If not, only the owner confirms.</w:t>
      </w:r>
    </w:p>
    <w:p>
      <w:pPr>
        <w:pStyle w:val="ListParagraph"/>
        <w:numPr>
          <w:ilvl w:val="0"/>
          <w:numId w:val="179"/>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9"/>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orders and DRs:</w:t>
      </w:r>
      <w:r>
        <w:rPr>
          <w:rFonts w:ascii="Arial" w:cs="Arial" w:eastAsia="Arial" w:hAnsi="Arial"/>
          <w:sz w:val="20"/>
          <w:szCs w:val="20"/>
        </w:rPr>
        <w:t xml:space="preserve"> you can order from an availability and see the DRs for your franchise. You can confirm a DR's receipt only if your franchise owner allows associates to receive stock.</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81"/>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82"/>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81"/>
        </w:numPr>
        <w:spacing w:after="50" w:line="270"/>
      </w:pPr>
      <w:r>
        <w:rPr>
          <w:rFonts w:ascii="Arial" w:cs="Arial" w:eastAsia="Arial" w:hAnsi="Arial"/>
          <w:b/>
          <w:bCs/>
          <w:sz w:val="20"/>
          <w:szCs w:val="20"/>
        </w:rPr>
        <w:t xml:space="preserve">Staff pay &amp; charges:</w:t>
      </w:r>
    </w:p>
    <w:p>
      <w:pPr>
        <w:pStyle w:val="ListParagraph"/>
        <w:numPr>
          <w:ilvl w:val="0"/>
          <w:numId w:val="183"/>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83"/>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81"/>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81"/>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81"/>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81"/>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84"/>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84"/>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84"/>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84"/>
        </w:numPr>
        <w:spacing w:after="50" w:line="270"/>
      </w:pPr>
      <w:r>
        <w:rPr>
          <w:rFonts w:ascii="Arial" w:cs="Arial" w:eastAsia="Arial" w:hAnsi="Arial"/>
          <w:sz w:val="20"/>
          <w:szCs w:val="20"/>
        </w:rPr>
        <w:t xml:space="preserve">Sales paid by credit card are priced at the credit-card price automatically.</w:t>
      </w:r>
    </w:p>
    <w:p>
      <w:pPr>
        <w:spacing w:after="80" w:before="40" w:line="276"/>
      </w:pPr>
      <w:r>
        <w:rPr>
          <w:rFonts w:ascii="Arial" w:cs="Arial" w:eastAsia="Arial" w:hAnsi="Arial"/>
          <w:b/>
          <w:bCs/>
          <w:sz w:val="20"/>
          <w:szCs w:val="20"/>
        </w:rPr>
        <w:t xml:space="preserve">Franchise orders:</w:t>
      </w:r>
      <w:r>
        <w:rPr>
          <w:rFonts w:ascii="Arial" w:cs="Arial" w:eastAsia="Arial" w:hAnsi="Arial"/>
          <w:sz w:val="20"/>
          <w:szCs w:val="20"/>
        </w:rPr>
        <w:t xml:space="preserve"> when the Franchise Coordinator sends the availability you get a notice. Open </w:t>
      </w:r>
      <w:r>
        <w:rPr>
          <w:rFonts w:ascii="Arial" w:cs="Arial" w:eastAsia="Arial" w:hAnsi="Arial"/>
          <w:i/>
          <w:iCs/>
          <w:sz w:val="20"/>
          <w:szCs w:val="20"/>
        </w:rPr>
        <w:t xml:space="preserve">Franchise Orders</w:t>
      </w:r>
      <w:r>
        <w:rPr>
          <w:rFonts w:ascii="Arial" w:cs="Arial" w:eastAsia="Arial" w:hAnsi="Arial"/>
          <w:sz w:val="20"/>
          <w:szCs w:val="20"/>
        </w:rPr>
        <w:t xml:space="preserve">, type </w:t>
      </w:r>
      <w:r>
        <w:rPr>
          <w:rFonts w:ascii="Arial" w:cs="Arial" w:eastAsia="Arial" w:hAnsi="Arial"/>
          <w:b/>
          <w:bCs/>
          <w:sz w:val="20"/>
          <w:szCs w:val="20"/>
        </w:rPr>
        <w:t xml:space="preserve">I order</w:t>
      </w:r>
      <w:r>
        <w:rPr>
          <w:rFonts w:ascii="Arial" w:cs="Arial" w:eastAsia="Arial" w:hAnsi="Arial"/>
          <w:sz w:val="20"/>
          <w:szCs w:val="20"/>
        </w:rPr>
        <w:t xml:space="preserve"> (quantity) and choose the flavors, then </w:t>
      </w:r>
      <w:r>
        <w:rPr>
          <w:rFonts w:ascii="Arial" w:cs="Arial" w:eastAsia="Arial" w:hAnsi="Arial"/>
          <w:i/>
          <w:iCs/>
          <w:sz w:val="20"/>
          <w:szCs w:val="20"/>
        </w:rPr>
        <w:t xml:space="preserve">Send my order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made for your franchise (from the warehouse or any main branch) is listed; check the goods and </w:t>
      </w:r>
      <w:r>
        <w:rPr>
          <w:rFonts w:ascii="Arial" w:cs="Arial" w:eastAsia="Arial" w:hAnsi="Arial"/>
          <w:i/>
          <w:iCs/>
          <w:sz w:val="20"/>
          <w:szCs w:val="20"/>
        </w:rPr>
        <w:t xml:space="preserve">Confirm receipt</w:t>
      </w:r>
      <w:r>
        <w:rPr>
          <w:rFonts w:ascii="Arial" w:cs="Arial" w:eastAsia="Arial" w:hAnsi="Arial"/>
          <w:sz w:val="20"/>
          <w:szCs w:val="20"/>
        </w:rPr>
        <w:t xml:space="preserve"> (your stock goes up) or </w:t>
      </w:r>
      <w:r>
        <w:rPr>
          <w:rFonts w:ascii="Arial" w:cs="Arial" w:eastAsia="Arial" w:hAnsi="Arial"/>
          <w:i/>
          <w:iCs/>
          <w:sz w:val="20"/>
          <w:szCs w:val="20"/>
        </w:rPr>
        <w:t xml:space="preserve">Report a problem</w:t>
      </w:r>
      <w:r>
        <w:rPr>
          <w:rFonts w:ascii="Arial" w:cs="Arial" w:eastAsia="Arial" w:hAnsi="Arial"/>
          <w:sz w:val="20"/>
          <w:szCs w:val="20"/>
        </w:rPr>
        <w:t xml:space="preserve"> with a note; the coordinator corrects the DR. </w:t>
      </w:r>
      <w:r>
        <w:rPr>
          <w:rFonts w:ascii="Arial" w:cs="Arial" w:eastAsia="Arial" w:hAnsi="Arial"/>
          <w:b/>
          <w:bCs/>
          <w:sz w:val="20"/>
          <w:szCs w:val="20"/>
        </w:rPr>
        <w:t xml:space="preserve">Franchise AR</w:t>
      </w:r>
      <w:r>
        <w:rPr>
          <w:rFonts w:ascii="Arial" w:cs="Arial" w:eastAsia="Arial" w:hAnsi="Arial"/>
          <w:sz w:val="20"/>
          <w:szCs w:val="20"/>
        </w:rPr>
        <w:t xml:space="preserve"> shows </w:t>
      </w:r>
      <w:r>
        <w:rPr>
          <w:rFonts w:ascii="Arial" w:cs="Arial" w:eastAsia="Arial" w:hAnsi="Arial"/>
          <w:i/>
          <w:iCs/>
          <w:sz w:val="20"/>
          <w:szCs w:val="20"/>
        </w:rPr>
        <w:t xml:space="preserve">Unpaid goods (DRs)</w:t>
      </w:r>
      <w:r>
        <w:rPr>
          <w:rFonts w:ascii="Arial" w:cs="Arial" w:eastAsia="Arial" w:hAnsi="Arial"/>
          <w:sz w:val="20"/>
          <w:szCs w:val="20"/>
        </w:rPr>
        <w:t xml:space="preserve"> with the DR behind each.</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85"/>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85"/>
        </w:numPr>
        <w:spacing w:after="50" w:line="270"/>
      </w:pPr>
      <w:r>
        <w:rPr>
          <w:rFonts w:ascii="Arial" w:cs="Arial" w:eastAsia="Arial" w:hAnsi="Arial"/>
          <w:b/>
          <w:bCs/>
          <w:sz w:val="20"/>
          <w:szCs w:val="20"/>
        </w:rPr>
        <w:t xml:space="preserve">Correcting an entry:</w:t>
      </w:r>
    </w:p>
    <w:p>
      <w:pPr>
        <w:pStyle w:val="ListParagraph"/>
        <w:numPr>
          <w:ilvl w:val="0"/>
          <w:numId w:val="186"/>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86"/>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86"/>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87"/>
        </w:numPr>
        <w:spacing w:after="50" w:line="270"/>
      </w:pPr>
      <w:r>
        <w:rPr>
          <w:rFonts w:ascii="Arial" w:cs="Arial" w:eastAsia="Arial" w:hAnsi="Arial"/>
          <w:b/>
          <w:bCs/>
          <w:sz w:val="20"/>
          <w:szCs w:val="20"/>
        </w:rPr>
        <w:t xml:space="preserve">Cash funds of the warehouse:</w:t>
      </w:r>
      <w:r>
        <w:rPr>
          <w:rFonts w:ascii="Arial" w:cs="Arial" w:eastAsia="Arial" w:hAnsi="Arial"/>
          <w:sz w:val="20"/>
          <w:szCs w:val="20"/>
        </w:rPr>
        <w:t xml:space="preserve"> Cash Fund → </w:t>
      </w:r>
      <w:r>
        <w:rPr>
          <w:rFonts w:ascii="Arial" w:cs="Arial" w:eastAsia="Arial" w:hAnsi="Arial"/>
          <w:i/>
          <w:iCs/>
          <w:sz w:val="20"/>
          <w:szCs w:val="20"/>
        </w:rPr>
        <w:t xml:space="preserve">Set up or change a cash fund</w:t>
      </w:r>
      <w:r>
        <w:rPr>
          <w:rFonts w:ascii="Arial" w:cs="Arial" w:eastAsia="Arial" w:hAnsi="Arial"/>
          <w:sz w:val="20"/>
          <w:szCs w:val="20"/>
        </w:rPr>
        <w:t xml:space="preserve">: choose the warehouse and the kind (</w:t>
      </w:r>
      <w:r>
        <w:rPr>
          <w:rFonts w:ascii="Arial" w:cs="Arial" w:eastAsia="Arial" w:hAnsi="Arial"/>
          <w:b/>
          <w:bCs/>
          <w:sz w:val="20"/>
          <w:szCs w:val="20"/>
        </w:rPr>
        <w:t xml:space="preserve">Warehouse – Office</w:t>
      </w:r>
      <w:r>
        <w:rPr>
          <w:rFonts w:ascii="Arial" w:cs="Arial" w:eastAsia="Arial" w:hAnsi="Arial"/>
          <w:sz w:val="20"/>
          <w:szCs w:val="20"/>
        </w:rPr>
        <w:t xml:space="preserve">, </w:t>
      </w:r>
      <w:r>
        <w:rPr>
          <w:rFonts w:ascii="Arial" w:cs="Arial" w:eastAsia="Arial" w:hAnsi="Arial"/>
          <w:b/>
          <w:bCs/>
          <w:sz w:val="20"/>
          <w:szCs w:val="20"/>
        </w:rPr>
        <w:t xml:space="preserve">Warehouse – Franchise</w:t>
      </w:r>
      <w:r>
        <w:rPr>
          <w:rFonts w:ascii="Arial" w:cs="Arial" w:eastAsia="Arial" w:hAnsi="Arial"/>
          <w:sz w:val="20"/>
          <w:szCs w:val="20"/>
        </w:rPr>
        <w:t xml:space="preserve">) and the amount; top a fund up from the bank with </w:t>
      </w:r>
      <w:r>
        <w:rPr>
          <w:rFonts w:ascii="Arial" w:cs="Arial" w:eastAsia="Arial" w:hAnsi="Arial"/>
          <w:i/>
          <w:iCs/>
          <w:sz w:val="20"/>
          <w:szCs w:val="20"/>
        </w:rPr>
        <w:t xml:space="preserve">Top up from an account</w:t>
      </w:r>
      <w:r>
        <w:rPr>
          <w:rFonts w:ascii="Arial" w:cs="Arial" w:eastAsia="Arial" w:hAnsi="Arial"/>
          <w:sz w:val="20"/>
          <w:szCs w:val="20"/>
        </w:rPr>
        <w:t xml:space="preserve">. When a franchise pays a shipping charge in cash, record it in Franchise AR with </w:t>
      </w:r>
      <w:r>
        <w:rPr>
          <w:rFonts w:ascii="Arial" w:cs="Arial" w:eastAsia="Arial" w:hAnsi="Arial"/>
          <w:i/>
          <w:iCs/>
          <w:sz w:val="20"/>
          <w:szCs w:val="20"/>
        </w:rPr>
        <w:t xml:space="preserve">Deposited to</w:t>
      </w:r>
      <w:r>
        <w:rPr>
          <w:rFonts w:ascii="Arial" w:cs="Arial" w:eastAsia="Arial" w:hAnsi="Arial"/>
          <w:sz w:val="20"/>
          <w:szCs w:val="20"/>
        </w:rPr>
        <w:t xml:space="preserve"> </w:t>
      </w:r>
      <w:r>
        <w:rPr>
          <w:rFonts w:ascii="Arial" w:cs="Arial" w:eastAsia="Arial" w:hAnsi="Arial"/>
          <w:b/>
          <w:bCs/>
          <w:sz w:val="20"/>
          <w:szCs w:val="20"/>
        </w:rPr>
        <w:t xml:space="preserve">Cash fund: Warehouse – Franchise</w:t>
      </w:r>
      <w:r>
        <w:rPr>
          <w:rFonts w:ascii="Arial" w:cs="Arial" w:eastAsia="Arial" w:hAnsi="Arial"/>
          <w:sz w:val="20"/>
          <w:szCs w:val="20"/>
        </w:rPr>
        <w:t xml:space="preserve">.</w:t>
      </w:r>
    </w:p>
    <w:p>
      <w:pPr>
        <w:pStyle w:val="ListParagraph"/>
        <w:numPr>
          <w:ilvl w:val="0"/>
          <w:numId w:val="187"/>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card sales wait here until the bank credits them. Tick them, choose the bank account, type the </w:t>
      </w:r>
      <w:r>
        <w:rPr>
          <w:rFonts w:ascii="Arial" w:cs="Arial" w:eastAsia="Arial" w:hAnsi="Arial"/>
          <w:b/>
          <w:bCs/>
          <w:sz w:val="20"/>
          <w:szCs w:val="20"/>
        </w:rPr>
        <w:t xml:space="preserve">net</w:t>
      </w:r>
      <w:r>
        <w:rPr>
          <w:rFonts w:ascii="Arial" w:cs="Arial" w:eastAsia="Arial" w:hAnsi="Arial"/>
          <w:sz w:val="20"/>
          <w:szCs w:val="20"/>
        </w:rPr>
        <w:t xml:space="preserve"> the bank credited; the bank charge is worked out and shared per sale. Send it to the Accounting Head, who approves it and it posts Bank + MDR / AR – Credit Card.</w:t>
      </w:r>
    </w:p>
    <w:p>
      <w:pPr>
        <w:pStyle w:val="ListParagraph"/>
        <w:numPr>
          <w:ilvl w:val="0"/>
          <w:numId w:val="188"/>
        </w:numPr>
        <w:spacing w:after="40" w:line="264"/>
      </w:pPr>
      <w:r>
        <w:rPr>
          <w:rFonts w:ascii="Arial" w:cs="Arial" w:eastAsia="Arial" w:hAnsi="Arial"/>
          <w:b/>
          <w:bCs/>
          <w:sz w:val="20"/>
          <w:szCs w:val="20"/>
        </w:rPr>
        <w:t xml:space="preserve">Correct a card amount</w:t>
      </w:r>
      <w:r>
        <w:rPr>
          <w:rFonts w:ascii="Arial" w:cs="Arial" w:eastAsia="Arial" w:hAnsi="Arial"/>
          <w:sz w:val="20"/>
          <w:szCs w:val="20"/>
        </w:rPr>
        <w:t xml:space="preserve"> on the sale page (Credit card amount) until the bank has cleared it.</w:t>
      </w:r>
    </w:p>
    <w:p>
      <w:pPr>
        <w:pStyle w:val="ListParagraph"/>
        <w:numPr>
          <w:ilvl w:val="0"/>
          <w:numId w:val="189"/>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89"/>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90"/>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90"/>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8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89"/>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9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91"/>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9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91"/>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92"/>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92"/>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89"/>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89"/>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89"/>
        </w:numPr>
        <w:spacing w:after="50" w:line="270"/>
      </w:pPr>
      <w:r>
        <w:rPr>
          <w:rFonts w:ascii="Arial" w:cs="Arial" w:eastAsia="Arial" w:hAnsi="Arial"/>
          <w:sz w:val="20"/>
          <w:szCs w:val="20"/>
        </w:rPr>
        <w:t xml:space="preserve">You are notified of supplier cost changes.</w:t>
      </w:r>
    </w:p>
    <w:p>
      <w:pPr>
        <w:pStyle w:val="ListParagraph"/>
        <w:numPr>
          <w:ilvl w:val="0"/>
          <w:numId w:val="189"/>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93"/>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93"/>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93"/>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94"/>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94"/>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each franchise shows Total goods AR, Total shipping AR, Total penalty and Total interest AR apart. Goods delivered on a DR and not yet paid show as </w:t>
      </w:r>
      <w:r>
        <w:rPr>
          <w:rFonts w:ascii="Arial" w:cs="Arial" w:eastAsia="Arial" w:hAnsi="Arial"/>
          <w:b/>
          <w:bCs/>
          <w:sz w:val="20"/>
          <w:szCs w:val="20"/>
        </w:rPr>
        <w:t xml:space="preserve">Unpaid goods (DRs)</w:t>
      </w:r>
      <w:r>
        <w:rPr>
          <w:rFonts w:ascii="Arial" w:cs="Arial" w:eastAsia="Arial" w:hAnsi="Arial"/>
          <w:sz w:val="20"/>
          <w:szCs w:val="20"/>
        </w:rPr>
        <w:t xml:space="preserve"> (click one to open the DR) and earn the 2% penalty and 0.1% daily interest after the due date, by themselves. A due date before the sale date is refused. You can see Franchise DRs.</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95"/>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95"/>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95"/>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96"/>
        </w:numPr>
        <w:spacing w:after="50" w:line="270"/>
      </w:pPr>
      <w:r>
        <w:rPr>
          <w:rFonts w:ascii="Arial" w:cs="Arial" w:eastAsia="Arial" w:hAnsi="Arial"/>
          <w:b/>
          <w:bCs/>
          <w:sz w:val="20"/>
          <w:szCs w:val="20"/>
        </w:rPr>
        <w:t xml:space="preserve">Card Remittances:</w:t>
      </w:r>
      <w:r>
        <w:rPr>
          <w:rFonts w:ascii="Arial" w:cs="Arial" w:eastAsia="Arial" w:hAnsi="Arial"/>
          <w:sz w:val="20"/>
          <w:szCs w:val="20"/>
        </w:rPr>
        <w:t xml:space="preserve"> you enter the bank credit (tick the card sales, choose the bank account, type the </w:t>
      </w:r>
      <w:r>
        <w:rPr>
          <w:rFonts w:ascii="Arial" w:cs="Arial" w:eastAsia="Arial" w:hAnsi="Arial"/>
          <w:b/>
          <w:bCs/>
          <w:sz w:val="20"/>
          <w:szCs w:val="20"/>
        </w:rPr>
        <w:t xml:space="preserve">net amount</w:t>
      </w:r>
      <w:r>
        <w:rPr>
          <w:rFonts w:ascii="Arial" w:cs="Arial" w:eastAsia="Arial" w:hAnsi="Arial"/>
          <w:sz w:val="20"/>
          <w:szCs w:val="20"/>
        </w:rPr>
        <w:t xml:space="preserve"> the bank credited); the bank charge is worked out and shared per sale; the Accounting Head approves. You can also correct a card amount on the sale page until the bank has cleared it.</w:t>
      </w:r>
    </w:p>
    <w:p>
      <w:pPr>
        <w:pStyle w:val="ListParagraph"/>
        <w:numPr>
          <w:ilvl w:val="0"/>
          <w:numId w:val="197"/>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97"/>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97"/>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Inventory Reports:</w:t>
      </w:r>
      <w:r>
        <w:rPr>
          <w:rFonts w:ascii="Arial" w:cs="Arial" w:eastAsia="Arial" w:hAnsi="Arial"/>
          <w:sz w:val="20"/>
          <w:szCs w:val="20"/>
        </w:rPr>
        <w:t xml:space="preserve"> click a </w:t>
      </w:r>
      <w:r>
        <w:rPr>
          <w:rFonts w:ascii="Arial" w:cs="Arial" w:eastAsia="Arial" w:hAnsi="Arial"/>
          <w:b/>
          <w:bCs/>
          <w:sz w:val="20"/>
          <w:szCs w:val="20"/>
        </w:rPr>
        <w:t xml:space="preserve">Sales</w:t>
      </w:r>
      <w:r>
        <w:rPr>
          <w:rFonts w:ascii="Arial" w:cs="Arial" w:eastAsia="Arial" w:hAnsi="Arial"/>
          <w:sz w:val="20"/>
          <w:szCs w:val="20"/>
        </w:rPr>
        <w:t xml:space="preserve"> quantity to see the DRs behind it, each linked to the sale and to the Daily Sales Report of that day.</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98"/>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99"/>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99"/>
        </w:numPr>
        <w:spacing w:after="40" w:line="264"/>
      </w:pPr>
      <w:r>
        <w:rPr>
          <w:rFonts w:ascii="Arial" w:cs="Arial" w:eastAsia="Arial" w:hAnsi="Arial"/>
          <w:b/>
          <w:bCs/>
          <w:sz w:val="20"/>
          <w:szCs w:val="20"/>
        </w:rPr>
        <w:t xml:space="preserve">Add several names:</w:t>
      </w:r>
      <w:r>
        <w:rPr>
          <w:rFonts w:ascii="Arial" w:cs="Arial" w:eastAsia="Arial" w:hAnsi="Arial"/>
          <w:sz w:val="20"/>
          <w:szCs w:val="20"/>
        </w:rPr>
        <w:t xml:space="preserve"> </w:t>
      </w:r>
      <w:r>
        <w:rPr>
          <w:rFonts w:ascii="Arial" w:cs="Arial" w:eastAsia="Arial" w:hAnsi="Arial"/>
          <w:i/>
          <w:iCs/>
          <w:sz w:val="20"/>
          <w:szCs w:val="20"/>
        </w:rPr>
        <w:t xml:space="preserve">Add several names</w:t>
      </w:r>
      <w:r>
        <w:rPr>
          <w:rFonts w:ascii="Arial" w:cs="Arial" w:eastAsia="Arial" w:hAnsi="Arial"/>
          <w:sz w:val="20"/>
          <w:szCs w:val="20"/>
        </w:rPr>
        <w:t xml:space="preserve"> → name, position, branch and monthly basic per row → one Owner approval.</w:t>
      </w:r>
    </w:p>
    <w:p>
      <w:pPr>
        <w:pStyle w:val="ListParagraph"/>
        <w:numPr>
          <w:ilvl w:val="0"/>
          <w:numId w:val="199"/>
        </w:numPr>
        <w:spacing w:after="40" w:line="264"/>
      </w:pPr>
      <w:r>
        <w:rPr>
          <w:rFonts w:ascii="Arial" w:cs="Arial" w:eastAsia="Arial" w:hAnsi="Arial"/>
          <w:b/>
          <w:bCs/>
          <w:sz w:val="20"/>
          <w:szCs w:val="20"/>
        </w:rPr>
        <w:t xml:space="preserve">Change a name, position, branch or monthly basic:</w:t>
      </w:r>
      <w:r>
        <w:rPr>
          <w:rFonts w:ascii="Arial" w:cs="Arial" w:eastAsia="Arial" w:hAnsi="Arial"/>
          <w:sz w:val="20"/>
          <w:szCs w:val="20"/>
        </w:rPr>
        <w:t xml:space="preserve"> it waits for the Owner (the employee page says so). Government numbers, bank and active are saved at once.</w:t>
      </w:r>
    </w:p>
    <w:p>
      <w:pPr>
        <w:pStyle w:val="ListParagraph"/>
        <w:numPr>
          <w:ilvl w:val="0"/>
          <w:numId w:val="198"/>
        </w:numPr>
        <w:spacing w:after="50" w:line="270"/>
      </w:pPr>
      <w:r>
        <w:rPr>
          <w:rFonts w:ascii="Arial" w:cs="Arial" w:eastAsia="Arial" w:hAnsi="Arial"/>
          <w:b/>
          <w:bCs/>
          <w:sz w:val="20"/>
          <w:szCs w:val="20"/>
        </w:rPr>
        <w:t xml:space="preserve">User account:</w:t>
      </w:r>
    </w:p>
    <w:p>
      <w:pPr>
        <w:pStyle w:val="ListParagraph"/>
        <w:numPr>
          <w:ilvl w:val="0"/>
          <w:numId w:val="200"/>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200"/>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200"/>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200"/>
        </w:numPr>
        <w:spacing w:after="40" w:line="264"/>
      </w:pPr>
      <w:r>
        <w:rPr>
          <w:rFonts w:ascii="Arial" w:cs="Arial" w:eastAsia="Arial" w:hAnsi="Arial"/>
          <w:sz w:val="20"/>
          <w:szCs w:val="20"/>
        </w:rPr>
        <w:t xml:space="preserve">Give the person the username and temporary password.</w:t>
      </w:r>
    </w:p>
    <w:p>
      <w:pPr>
        <w:pStyle w:val="ListParagraph"/>
        <w:numPr>
          <w:ilvl w:val="0"/>
          <w:numId w:val="198"/>
        </w:numPr>
        <w:spacing w:after="50" w:line="270"/>
      </w:pPr>
      <w:r>
        <w:rPr>
          <w:rFonts w:ascii="Arial" w:cs="Arial" w:eastAsia="Arial" w:hAnsi="Arial"/>
          <w:b/>
          <w:bCs/>
          <w:sz w:val="20"/>
          <w:szCs w:val="20"/>
        </w:rPr>
        <w:t xml:space="preserve">Payroll run:</w:t>
      </w:r>
    </w:p>
    <w:p>
      <w:pPr>
        <w:pStyle w:val="ListParagraph"/>
        <w:numPr>
          <w:ilvl w:val="0"/>
          <w:numId w:val="201"/>
        </w:numPr>
        <w:spacing w:after="40" w:line="264"/>
      </w:pPr>
      <w:r>
        <w:rPr>
          <w:rFonts w:ascii="Arial" w:cs="Arial" w:eastAsia="Arial" w:hAnsi="Arial"/>
          <w:sz w:val="20"/>
          <w:szCs w:val="20"/>
        </w:rPr>
        <w:t xml:space="preserve">Create the run for the period.</w:t>
      </w:r>
    </w:p>
    <w:p>
      <w:pPr>
        <w:pStyle w:val="ListParagraph"/>
        <w:numPr>
          <w:ilvl w:val="0"/>
          <w:numId w:val="201"/>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201"/>
        </w:numPr>
        <w:spacing w:after="40" w:line="264"/>
      </w:pPr>
      <w:r>
        <w:rPr>
          <w:rFonts w:ascii="Arial" w:cs="Arial" w:eastAsia="Arial" w:hAnsi="Arial"/>
          <w:sz w:val="20"/>
          <w:szCs w:val="20"/>
        </w:rPr>
        <w:t xml:space="preserve">Accounting closes it. Print payslips.</w:t>
      </w:r>
    </w:p>
    <w:p>
      <w:pPr>
        <w:pStyle w:val="ListParagraph"/>
        <w:numPr>
          <w:ilvl w:val="0"/>
          <w:numId w:val="198"/>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98"/>
        </w:numPr>
        <w:spacing w:after="50" w:line="270"/>
      </w:pPr>
      <w:r>
        <w:rPr>
          <w:rFonts w:ascii="Arial" w:cs="Arial" w:eastAsia="Arial" w:hAnsi="Arial"/>
          <w:b/>
          <w:bCs/>
          <w:sz w:val="20"/>
          <w:szCs w:val="20"/>
        </w:rPr>
        <w:t xml:space="preserve">Staff Charges:</w:t>
      </w:r>
    </w:p>
    <w:p>
      <w:pPr>
        <w:pStyle w:val="ListParagraph"/>
        <w:numPr>
          <w:ilvl w:val="0"/>
          <w:numId w:val="202"/>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202"/>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202"/>
        </w:numPr>
        <w:spacing w:after="40" w:line="264"/>
      </w:pPr>
      <w:r>
        <w:rPr>
          <w:rFonts w:ascii="Arial" w:cs="Arial" w:eastAsia="Arial" w:hAnsi="Arial"/>
          <w:b/>
          <w:bCs/>
          <w:sz w:val="20"/>
          <w:szCs w:val="20"/>
        </w:rPr>
        <w:t xml:space="preserve">New charge form → Linked to:</w:t>
      </w:r>
      <w:r>
        <w:rPr>
          <w:rFonts w:ascii="Arial" w:cs="Arial" w:eastAsia="Arial" w:hAnsi="Arial"/>
          <w:sz w:val="20"/>
          <w:szCs w:val="20"/>
        </w:rPr>
        <w:t xml:space="preserve"> choose the cause (count discrepancy, transfer difference, BO / write-off, expense, DR, …) and pick it from the list; items and staff are filled in and the </w:t>
      </w:r>
      <w:r>
        <w:rPr>
          <w:rFonts w:ascii="Arial" w:cs="Arial" w:eastAsia="Arial" w:hAnsi="Arial"/>
          <w:b/>
          <w:bCs/>
          <w:sz w:val="20"/>
          <w:szCs w:val="20"/>
        </w:rPr>
        <w:t xml:space="preserve">Linked to</w:t>
      </w:r>
      <w:r>
        <w:rPr>
          <w:rFonts w:ascii="Arial" w:cs="Arial" w:eastAsia="Arial" w:hAnsi="Arial"/>
          <w:sz w:val="20"/>
          <w:szCs w:val="20"/>
        </w:rPr>
        <w:t xml:space="preserve"> column opens the document.</w:t>
      </w:r>
    </w:p>
    <w:p>
      <w:pPr>
        <w:pStyle w:val="ListParagraph"/>
        <w:numPr>
          <w:ilvl w:val="0"/>
          <w:numId w:val="202"/>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98"/>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count discrepancy passes its deadline, or a transfer differs, you are notified and a notice lists the amount, the dates and the people concerned (name · position).</w:t>
      </w:r>
    </w:p>
    <w:p>
      <w:pPr>
        <w:pStyle w:val="ListParagraph"/>
        <w:numPr>
          <w:ilvl w:val="0"/>
          <w:numId w:val="203"/>
        </w:numPr>
        <w:spacing w:after="40" w:line="264"/>
      </w:pPr>
      <w:r>
        <w:rPr>
          <w:rFonts w:ascii="Arial" w:cs="Arial" w:eastAsia="Arial" w:hAnsi="Arial"/>
          <w:sz w:val="20"/>
          <w:szCs w:val="20"/>
        </w:rPr>
        <w:t xml:space="preserve">The bell and the dashboard card </w:t>
      </w:r>
      <w:r>
        <w:rPr>
          <w:rFonts w:ascii="Arial" w:cs="Arial" w:eastAsia="Arial" w:hAnsi="Arial"/>
          <w:b/>
          <w:bCs/>
          <w:sz w:val="20"/>
          <w:szCs w:val="20"/>
        </w:rPr>
        <w:t xml:space="preserve">Waiting for HR</w:t>
      </w:r>
      <w:r>
        <w:rPr>
          <w:rFonts w:ascii="Arial" w:cs="Arial" w:eastAsia="Arial" w:hAnsi="Arial"/>
          <w:sz w:val="20"/>
          <w:szCs w:val="20"/>
        </w:rPr>
        <w:t xml:space="preserve"> show </w:t>
      </w:r>
      <w:r>
        <w:rPr>
          <w:rFonts w:ascii="Arial" w:cs="Arial" w:eastAsia="Arial" w:hAnsi="Arial"/>
          <w:b/>
          <w:bCs/>
          <w:sz w:val="20"/>
          <w:szCs w:val="20"/>
        </w:rPr>
        <w:t xml:space="preserve">Create NTE</w:t>
      </w:r>
      <w:r>
        <w:rPr>
          <w:rFonts w:ascii="Arial" w:cs="Arial" w:eastAsia="Arial" w:hAnsi="Arial"/>
          <w:sz w:val="20"/>
          <w:szCs w:val="20"/>
        </w:rPr>
        <w:t xml:space="preserve">: an NTE draft is already prepared; read it and </w:t>
      </w:r>
      <w:r>
        <w:rPr>
          <w:rFonts w:ascii="Arial" w:cs="Arial" w:eastAsia="Arial" w:hAnsi="Arial"/>
          <w:b/>
          <w:bCs/>
          <w:sz w:val="20"/>
          <w:szCs w:val="20"/>
        </w:rPr>
        <w:t xml:space="preserve">Issue</w:t>
      </w:r>
      <w:r>
        <w:rPr>
          <w:rFonts w:ascii="Arial" w:cs="Arial" w:eastAsia="Arial" w:hAnsi="Arial"/>
          <w:sz w:val="20"/>
          <w:szCs w:val="20"/>
        </w:rPr>
        <w:t xml:space="preserve"> (nothing reaches the employee before that).</w:t>
      </w:r>
    </w:p>
    <w:p>
      <w:pPr>
        <w:pStyle w:val="ListParagraph"/>
        <w:numPr>
          <w:ilvl w:val="0"/>
          <w:numId w:val="203"/>
        </w:numPr>
        <w:spacing w:after="40" w:line="264"/>
      </w:pPr>
      <w:r>
        <w:rPr>
          <w:rFonts w:ascii="Arial" w:cs="Arial" w:eastAsia="Arial" w:hAnsi="Arial"/>
          <w:sz w:val="20"/>
          <w:szCs w:val="20"/>
        </w:rPr>
        <w:t xml:space="preserve">In the notice: </w:t>
      </w:r>
      <w:r>
        <w:rPr>
          <w:rFonts w:ascii="Arial" w:cs="Arial" w:eastAsia="Arial" w:hAnsi="Arial"/>
          <w:b/>
          <w:bCs/>
          <w:sz w:val="20"/>
          <w:szCs w:val="20"/>
        </w:rPr>
        <w:t xml:space="preserve">Generate NTE…</w:t>
      </w:r>
      <w:r>
        <w:rPr>
          <w:rFonts w:ascii="Arial" w:cs="Arial" w:eastAsia="Arial" w:hAnsi="Arial"/>
          <w:sz w:val="20"/>
          <w:szCs w:val="20"/>
        </w:rPr>
        <w:t xml:space="preserve">, </w:t>
      </w:r>
      <w:r>
        <w:rPr>
          <w:rFonts w:ascii="Arial" w:cs="Arial" w:eastAsia="Arial" w:hAnsi="Arial"/>
          <w:b/>
          <w:bCs/>
          <w:sz w:val="20"/>
          <w:szCs w:val="20"/>
        </w:rPr>
        <w:t xml:space="preserve">Create a charge form…</w:t>
      </w:r>
      <w:r>
        <w:rPr>
          <w:rFonts w:ascii="Arial" w:cs="Arial" w:eastAsia="Arial" w:hAnsi="Arial"/>
          <w:sz w:val="20"/>
          <w:szCs w:val="20"/>
        </w:rPr>
        <w:t xml:space="preserve">, </w:t>
      </w:r>
      <w:r>
        <w:rPr>
          <w:rFonts w:ascii="Arial" w:cs="Arial" w:eastAsia="Arial" w:hAnsi="Arial"/>
          <w:b/>
          <w:bCs/>
          <w:sz w:val="20"/>
          <w:szCs w:val="20"/>
        </w:rPr>
        <w:t xml:space="preserve">Refer to the Owner</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w:t>
      </w:r>
    </w:p>
    <w:p>
      <w:pPr>
        <w:pStyle w:val="ListParagraph"/>
        <w:numPr>
          <w:ilvl w:val="0"/>
          <w:numId w:val="203"/>
        </w:numPr>
        <w:spacing w:after="40" w:line="264"/>
      </w:pPr>
      <w:r>
        <w:rPr>
          <w:rFonts w:ascii="Arial" w:cs="Arial" w:eastAsia="Arial" w:hAnsi="Arial"/>
          <w:sz w:val="20"/>
          <w:szCs w:val="20"/>
        </w:rPr>
        <w:t xml:space="preserve">When nobody can be named, you choose from the branch's associates.</w:t>
      </w:r>
    </w:p>
    <w:p>
      <w:pPr>
        <w:pStyle w:val="ListParagraph"/>
        <w:numPr>
          <w:ilvl w:val="0"/>
          <w:numId w:val="198"/>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98"/>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204"/>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9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98"/>
        </w:numPr>
        <w:spacing w:after="50" w:line="270"/>
      </w:pPr>
      <w:r>
        <w:rPr>
          <w:rFonts w:ascii="Arial" w:cs="Arial" w:eastAsia="Arial" w:hAnsi="Arial"/>
          <w:b/>
          <w:bCs/>
          <w:sz w:val="20"/>
          <w:szCs w:val="20"/>
        </w:rPr>
        <w:t xml:space="preserve">Watching:</w:t>
      </w:r>
    </w:p>
    <w:p>
      <w:pPr>
        <w:pStyle w:val="ListParagraph"/>
        <w:numPr>
          <w:ilvl w:val="0"/>
          <w:numId w:val="205"/>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205"/>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205"/>
        </w:numPr>
        <w:spacing w:after="40" w:line="264"/>
      </w:pPr>
      <w:r>
        <w:rPr>
          <w:rFonts w:ascii="Arial" w:cs="Arial" w:eastAsia="Arial" w:hAnsi="Arial"/>
          <w:sz w:val="20"/>
          <w:szCs w:val="20"/>
        </w:rPr>
        <w:t xml:space="preserve">The Error Log shows errors per staff member.</w:t>
      </w:r>
    </w:p>
    <w:p>
      <w:pPr>
        <w:pStyle w:val="ListParagraph"/>
        <w:numPr>
          <w:ilvl w:val="0"/>
          <w:numId w:val="205"/>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Notice to Explain (NTE):</w:t>
      </w:r>
      <w:r>
        <w:rPr>
          <w:rFonts w:ascii="Arial" w:cs="Arial" w:eastAsia="Arial" w:hAnsi="Arial"/>
          <w:sz w:val="20"/>
          <w:szCs w:val="20"/>
        </w:rPr>
        <w:t xml:space="preserve"> HR Notices → </w:t>
      </w:r>
      <w:r>
        <w:rPr>
          <w:rFonts w:ascii="Arial" w:cs="Arial" w:eastAsia="Arial" w:hAnsi="Arial"/>
          <w:i/>
          <w:iCs/>
          <w:sz w:val="20"/>
          <w:szCs w:val="20"/>
        </w:rPr>
        <w:t xml:space="preserve">Issue an NTE…</w:t>
      </w:r>
      <w:r>
        <w:rPr>
          <w:rFonts w:ascii="Arial" w:cs="Arial" w:eastAsia="Arial" w:hAnsi="Arial"/>
          <w:sz w:val="20"/>
          <w:szCs w:val="20"/>
        </w:rPr>
        <w:t xml:space="preserve"> on a notice (tick the person or persons: for a late deposit the list is all the sales associates of the branch), or </w:t>
      </w:r>
      <w:r>
        <w:rPr>
          <w:rFonts w:ascii="Arial" w:cs="Arial" w:eastAsia="Arial" w:hAnsi="Arial"/>
          <w:i/>
          <w:iCs/>
          <w:sz w:val="20"/>
          <w:szCs w:val="20"/>
        </w:rPr>
        <w:t xml:space="preserve">NTEs issued → Issue an NTE to an employee</w:t>
      </w:r>
      <w:r>
        <w:rPr>
          <w:rFonts w:ascii="Arial" w:cs="Arial" w:eastAsia="Arial" w:hAnsi="Arial"/>
          <w:sz w:val="20"/>
          <w:szCs w:val="20"/>
        </w:rPr>
        <w:t xml:space="preserve">. The NTE is numbered, printed on the letterhead, the employee replies (or you type the paper reply), and you record the decision. </w:t>
      </w:r>
      <w:r>
        <w:rPr>
          <w:rFonts w:ascii="Arial" w:cs="Arial" w:eastAsia="Arial" w:hAnsi="Arial"/>
          <w:b/>
          <w:bCs/>
          <w:sz w:val="20"/>
          <w:szCs w:val="20"/>
        </w:rPr>
        <w:t xml:space="preserve">Memo to one employee:</w:t>
      </w:r>
      <w:r>
        <w:rPr>
          <w:rFonts w:ascii="Arial" w:cs="Arial" w:eastAsia="Arial" w:hAnsi="Arial"/>
          <w:sz w:val="20"/>
          <w:szCs w:val="20"/>
        </w:rPr>
        <w:t xml:space="preserve"> Memorandums → Write a memo → pick the employee by name or employee no. </w:t>
      </w:r>
      <w:r>
        <w:rPr>
          <w:rFonts w:ascii="Arial" w:cs="Arial" w:eastAsia="Arial" w:hAnsi="Arial"/>
          <w:b/>
          <w:bCs/>
          <w:sz w:val="20"/>
          <w:szCs w:val="20"/>
        </w:rPr>
        <w:t xml:space="preserve">Charge forms:</w:t>
      </w:r>
      <w:r>
        <w:rPr>
          <w:rFonts w:ascii="Arial" w:cs="Arial" w:eastAsia="Arial" w:hAnsi="Arial"/>
          <w:sz w:val="20"/>
          <w:szCs w:val="20"/>
        </w:rPr>
        <w:t xml:space="preserve"> every charge is charged to named employees; when you finalize, the branch is told too. </w:t>
      </w:r>
      <w:r>
        <w:rPr>
          <w:rFonts w:ascii="Arial" w:cs="Arial" w:eastAsia="Arial" w:hAnsi="Arial"/>
          <w:b/>
          <w:bCs/>
          <w:sz w:val="20"/>
          <w:szCs w:val="20"/>
        </w:rPr>
        <w:t xml:space="preserve">Employee page (Payroll → click the employee):</w:t>
      </w:r>
      <w:r>
        <w:rPr>
          <w:rFonts w:ascii="Arial" w:cs="Arial" w:eastAsia="Arial" w:hAnsi="Arial"/>
          <w:sz w:val="20"/>
          <w:szCs w:val="20"/>
        </w:rPr>
        <w:t xml:space="preserve"> profile, </w:t>
      </w:r>
      <w:r>
        <w:rPr>
          <w:rFonts w:ascii="Arial" w:cs="Arial" w:eastAsia="Arial" w:hAnsi="Arial"/>
          <w:b/>
          <w:bCs/>
          <w:sz w:val="20"/>
          <w:szCs w:val="20"/>
        </w:rPr>
        <w:t xml:space="preserve">staff ID number change (the Owner approves)</w:t>
      </w:r>
      <w:r>
        <w:rPr>
          <w:rFonts w:ascii="Arial" w:cs="Arial" w:eastAsia="Arial" w:hAnsi="Arial"/>
          <w:sz w:val="20"/>
          <w:szCs w:val="20"/>
        </w:rPr>
        <w:t xml:space="preserve">, loans and cash advances (they are deducted by payroll), charges, NTEs and memos. Add employees once with the Excel import; a blank employee no. becomes GWS-0001, GWS-0002… </w:t>
      </w:r>
      <w:r>
        <w:rPr>
          <w:rFonts w:ascii="Arial" w:cs="Arial" w:eastAsia="Arial" w:hAnsi="Arial"/>
          <w:b/>
          <w:bCs/>
          <w:sz w:val="20"/>
          <w:szCs w:val="20"/>
        </w:rPr>
        <w:t xml:space="preserve">Government contributions:</w:t>
      </w:r>
      <w:r>
        <w:rPr>
          <w:rFonts w:ascii="Arial" w:cs="Arial" w:eastAsia="Arial" w:hAnsi="Arial"/>
          <w:sz w:val="20"/>
          <w:szCs w:val="20"/>
        </w:rPr>
        <w:t xml:space="preserve"> type the employee and employer shares of a draft payroll line; check the </w:t>
      </w:r>
      <w:r>
        <w:rPr>
          <w:rFonts w:ascii="Arial" w:cs="Arial" w:eastAsia="Arial" w:hAnsi="Arial"/>
          <w:i/>
          <w:iCs/>
          <w:sz w:val="20"/>
          <w:szCs w:val="20"/>
        </w:rPr>
        <w:t xml:space="preserve">Contribution tables</w:t>
      </w:r>
      <w:r>
        <w:rPr>
          <w:rFonts w:ascii="Arial" w:cs="Arial" w:eastAsia="Arial" w:hAnsi="Arial"/>
          <w:sz w:val="20"/>
          <w:szCs w:val="20"/>
        </w:rPr>
        <w:t xml:space="preserve"> card (load the standard tables if it says one is missing).</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206"/>
        </w:numPr>
        <w:spacing w:after="50" w:line="270"/>
      </w:pPr>
      <w:r>
        <w:rPr>
          <w:rFonts w:ascii="Arial" w:cs="Arial" w:eastAsia="Arial" w:hAnsi="Arial"/>
          <w:b/>
          <w:bCs/>
          <w:sz w:val="20"/>
          <w:szCs w:val="20"/>
        </w:rPr>
        <w:t xml:space="preserve">Bank &amp; Office → Bank entries:</w:t>
      </w:r>
    </w:p>
    <w:p>
      <w:pPr>
        <w:pStyle w:val="ListParagraph"/>
        <w:numPr>
          <w:ilvl w:val="0"/>
          <w:numId w:val="207"/>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207"/>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207"/>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206"/>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206"/>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208"/>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208"/>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209"/>
        </w:numPr>
        <w:spacing w:after="50" w:line="270"/>
      </w:pPr>
      <w:r>
        <w:rPr>
          <w:rFonts w:ascii="Arial" w:cs="Arial" w:eastAsia="Arial" w:hAnsi="Arial"/>
          <w:b/>
          <w:bCs/>
          <w:sz w:val="20"/>
          <w:szCs w:val="20"/>
        </w:rPr>
        <w:t xml:space="preserve">My Approvals:</w:t>
      </w:r>
    </w:p>
    <w:p>
      <w:pPr>
        <w:pStyle w:val="ListParagraph"/>
        <w:numPr>
          <w:ilvl w:val="0"/>
          <w:numId w:val="210"/>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210"/>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210"/>
        </w:numPr>
        <w:spacing w:after="40" w:line="264"/>
      </w:pPr>
      <w:r>
        <w:rPr>
          <w:rFonts w:ascii="Arial" w:cs="Arial" w:eastAsia="Arial" w:hAnsi="Arial"/>
          <w:sz w:val="20"/>
          <w:szCs w:val="20"/>
        </w:rPr>
        <w:t xml:space="preserve">More days to deposit cash (with the Head Auditor).</w:t>
      </w:r>
    </w:p>
    <w:p>
      <w:pPr>
        <w:pStyle w:val="ListParagraph"/>
        <w:numPr>
          <w:ilvl w:val="0"/>
          <w:numId w:val="210"/>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210"/>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210"/>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210"/>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210"/>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210"/>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210"/>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209"/>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209"/>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209"/>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211"/>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211"/>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209"/>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209"/>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209"/>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209"/>
        </w:numPr>
        <w:spacing w:after="50" w:line="270"/>
      </w:pPr>
      <w:r>
        <w:rPr>
          <w:rFonts w:ascii="Arial" w:cs="Arial" w:eastAsia="Arial" w:hAnsi="Arial"/>
          <w:b/>
          <w:bCs/>
          <w:sz w:val="20"/>
          <w:szCs w:val="20"/>
        </w:rPr>
        <w:t xml:space="preserve">Watching:</w:t>
      </w:r>
    </w:p>
    <w:p>
      <w:pPr>
        <w:pStyle w:val="ListParagraph"/>
        <w:numPr>
          <w:ilvl w:val="0"/>
          <w:numId w:val="212"/>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12"/>
        </w:numPr>
        <w:spacing w:after="40" w:line="264"/>
      </w:pPr>
      <w:r>
        <w:rPr>
          <w:rFonts w:ascii="Arial" w:cs="Arial" w:eastAsia="Arial" w:hAnsi="Arial"/>
          <w:sz w:val="20"/>
          <w:szCs w:val="20"/>
        </w:rPr>
        <w:t xml:space="preserve">HR Notices are visible to you too.</w:t>
      </w:r>
    </w:p>
    <w:p>
      <w:pPr>
        <w:pStyle w:val="ListParagraph"/>
        <w:numPr>
          <w:ilvl w:val="0"/>
          <w:numId w:val="209"/>
        </w:numPr>
        <w:spacing w:after="50" w:line="270"/>
      </w:pPr>
      <w:r>
        <w:rPr>
          <w:rFonts w:ascii="Arial" w:cs="Arial" w:eastAsia="Arial" w:hAnsi="Arial"/>
          <w:b/>
          <w:bCs/>
          <w:sz w:val="20"/>
          <w:szCs w:val="20"/>
        </w:rPr>
        <w:t xml:space="preserve">Reports:</w:t>
      </w:r>
    </w:p>
    <w:p>
      <w:pPr>
        <w:pStyle w:val="ListParagraph"/>
        <w:numPr>
          <w:ilvl w:val="0"/>
          <w:numId w:val="213"/>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13"/>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13"/>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209"/>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14"/>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14"/>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14"/>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the same as the Head Auditor (% off 20–70%, internal quantity, See promo sales). </w:t>
      </w:r>
      <w:r>
        <w:rPr>
          <w:rFonts w:ascii="Arial" w:cs="Arial" w:eastAsia="Arial" w:hAnsi="Arial"/>
          <w:b/>
          <w:bCs/>
          <w:sz w:val="20"/>
          <w:szCs w:val="20"/>
        </w:rPr>
        <w:t xml:space="preserve">Franchise DRs:</w:t>
      </w:r>
      <w:r>
        <w:rPr>
          <w:rFonts w:ascii="Arial" w:cs="Arial" w:eastAsia="Arial" w:hAnsi="Arial"/>
          <w:sz w:val="20"/>
          <w:szCs w:val="20"/>
        </w:rPr>
        <w:t xml:space="preserve"> you can see every franchise DR and whether the franchise has confirmed it. </w:t>
      </w:r>
      <w:r>
        <w:rPr>
          <w:rFonts w:ascii="Arial" w:cs="Arial" w:eastAsia="Arial" w:hAnsi="Arial"/>
          <w:b/>
          <w:bCs/>
          <w:sz w:val="20"/>
          <w:szCs w:val="20"/>
        </w:rPr>
        <w:t xml:space="preserve">Cash fund:</w:t>
      </w:r>
      <w:r>
        <w:rPr>
          <w:rFonts w:ascii="Arial" w:cs="Arial" w:eastAsia="Arial" w:hAnsi="Arial"/>
          <w:sz w:val="20"/>
          <w:szCs w:val="20"/>
        </w:rPr>
        <w:t xml:space="preserve"> set the warehouse and every branch fund under Cash Fund; warehouse staff may spend from theirs.</w:t>
      </w:r>
    </w:p>
    <w:p>
      <w:pPr>
        <w:spacing w:after="80" w:before="40" w:line="276"/>
      </w:pPr>
      <w:r>
        <w:rPr>
          <w:rFonts w:ascii="Arial" w:cs="Arial" w:eastAsia="Arial" w:hAnsi="Arial"/>
          <w:b/>
          <w:bCs/>
          <w:sz w:val="20"/>
          <w:szCs w:val="20"/>
        </w:rPr>
        <w:t xml:space="preserve">DRs and Inventory Reports:</w:t>
      </w:r>
      <w:r>
        <w:rPr>
          <w:rFonts w:ascii="Arial" w:cs="Arial" w:eastAsia="Arial" w:hAnsi="Arial"/>
          <w:sz w:val="20"/>
          <w:szCs w:val="20"/>
        </w:rPr>
        <w:t xml:space="preserve"> the Daily Sales Report lists the DRs of the day (click to open, </w:t>
      </w:r>
      <w:r>
        <w:rPr>
          <w:rFonts w:ascii="Arial" w:cs="Arial" w:eastAsia="Arial" w:hAnsi="Arial"/>
          <w:b/>
          <w:bCs/>
          <w:sz w:val="20"/>
          <w:szCs w:val="20"/>
        </w:rPr>
        <w:t xml:space="preserve">Edit</w:t>
      </w:r>
      <w:r>
        <w:rPr>
          <w:rFonts w:ascii="Arial" w:cs="Arial" w:eastAsia="Arial" w:hAnsi="Arial"/>
          <w:sz w:val="20"/>
          <w:szCs w:val="20"/>
        </w:rPr>
        <w:t xml:space="preserve"> while the branch has not submitted the day). In Inventory Reports, click a </w:t>
      </w:r>
      <w:r>
        <w:rPr>
          <w:rFonts w:ascii="Arial" w:cs="Arial" w:eastAsia="Arial" w:hAnsi="Arial"/>
          <w:b/>
          <w:bCs/>
          <w:sz w:val="20"/>
          <w:szCs w:val="20"/>
        </w:rPr>
        <w:t xml:space="preserve">Sales</w:t>
      </w:r>
      <w:r>
        <w:rPr>
          <w:rFonts w:ascii="Arial" w:cs="Arial" w:eastAsia="Arial" w:hAnsi="Arial"/>
          <w:sz w:val="20"/>
          <w:szCs w:val="20"/>
        </w:rPr>
        <w:t xml:space="preserve"> quantity to see its DRs and open the Daily Sales Report of that date.</w:t>
      </w:r>
    </w:p>
    <w:p>
      <w:pPr>
        <w:spacing w:after="80" w:before="40" w:line="276"/>
      </w:pPr>
      <w:r>
        <w:rPr>
          <w:rFonts w:ascii="Arial" w:cs="Arial" w:eastAsia="Arial" w:hAnsi="Arial"/>
          <w:b/>
          <w:bCs/>
          <w:sz w:val="20"/>
          <w:szCs w:val="20"/>
        </w:rPr>
        <w:t xml:space="preserve">Staff ID number changes:</w:t>
      </w:r>
      <w:r>
        <w:rPr>
          <w:rFonts w:ascii="Arial" w:cs="Arial" w:eastAsia="Arial" w:hAnsi="Arial"/>
          <w:sz w:val="20"/>
          <w:szCs w:val="20"/>
        </w:rPr>
        <w:t xml:space="preserve"> HR asks, you approve under My Approvals (the staff ID and the login Company ID change together). </w:t>
      </w:r>
      <w:r>
        <w:rPr>
          <w:rFonts w:ascii="Arial" w:cs="Arial" w:eastAsia="Arial" w:hAnsi="Arial"/>
          <w:b/>
          <w:bCs/>
          <w:sz w:val="20"/>
          <w:szCs w:val="20"/>
        </w:rPr>
        <w:t xml:space="preserve">NTEs:</w:t>
      </w:r>
      <w:r>
        <w:rPr>
          <w:rFonts w:ascii="Arial" w:cs="Arial" w:eastAsia="Arial" w:hAnsi="Arial"/>
          <w:sz w:val="20"/>
          <w:szCs w:val="20"/>
        </w:rPr>
        <w:t xml:space="preserve"> you are told when HR issues one; HR records the reply and decision.</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When a platform changes a price or a fee:</w:t>
      </w:r>
      <w:r>
        <w:rPr>
          <w:rFonts w:ascii="Arial" w:cs="Arial" w:eastAsia="Arial" w:hAnsi="Arial"/>
          <w:sz w:val="20"/>
          <w:szCs w:val="20"/>
        </w:rPr>
        <w:t xml:space="preserve"> Waybill Report → </w:t>
      </w:r>
      <w:r>
        <w:rPr>
          <w:rFonts w:ascii="Arial" w:cs="Arial" w:eastAsia="Arial" w:hAnsi="Arial"/>
          <w:b/>
          <w:bCs/>
          <w:sz w:val="20"/>
          <w:szCs w:val="20"/>
        </w:rPr>
        <w:t xml:space="preserve">Edit price &amp; fees</w:t>
      </w:r>
      <w:r>
        <w:rPr>
          <w:rFonts w:ascii="Arial" w:cs="Arial" w:eastAsia="Arial" w:hAnsi="Arial"/>
          <w:sz w:val="20"/>
          <w:szCs w:val="20"/>
        </w:rPr>
        <w:t xml:space="preserve"> on that order (SRP each, commission, transaction, affiliate, shipping, voucher / other); the order income follows. In E-commerce → Payouts you can </w:t>
      </w:r>
      <w:r>
        <w:rPr>
          <w:rFonts w:ascii="Arial" w:cs="Arial" w:eastAsia="Arial" w:hAnsi="Arial"/>
          <w:b/>
          <w:bCs/>
          <w:sz w:val="20"/>
          <w:szCs w:val="20"/>
        </w:rPr>
        <w:t xml:space="preserve">Edit</w:t>
      </w:r>
      <w:r>
        <w:rPr>
          <w:rFonts w:ascii="Arial" w:cs="Arial" w:eastAsia="Arial" w:hAnsi="Arial"/>
          <w:sz w:val="20"/>
          <w:szCs w:val="20"/>
        </w:rPr>
        <w:t xml:space="preserve"> an order of a draft payout (any fee, or the payout received) before sending it to Accounting.</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15"/>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1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16"/>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16"/>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15"/>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15"/>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15"/>
        </w:numPr>
        <w:spacing w:after="50" w:line="270"/>
      </w:pPr>
      <w:r>
        <w:rPr>
          <w:rFonts w:ascii="Arial" w:cs="Arial" w:eastAsia="Arial" w:hAnsi="Arial"/>
          <w:sz w:val="20"/>
          <w:szCs w:val="20"/>
        </w:rPr>
        <w:t xml:space="preserve">Open the draft:</w:t>
      </w:r>
    </w:p>
    <w:p>
      <w:pPr>
        <w:pStyle w:val="ListParagraph"/>
        <w:numPr>
          <w:ilvl w:val="0"/>
          <w:numId w:val="217"/>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17"/>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1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15"/>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18"/>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18"/>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18"/>
        </w:numPr>
        <w:spacing w:after="50" w:line="270"/>
      </w:pPr>
      <w:r>
        <w:rPr>
          <w:rFonts w:ascii="Arial" w:cs="Arial" w:eastAsia="Arial" w:hAnsi="Arial"/>
          <w:sz w:val="20"/>
          <w:szCs w:val="20"/>
        </w:rPr>
        <w:t xml:space="preserve">Check the summary:</w:t>
      </w:r>
    </w:p>
    <w:p>
      <w:pPr>
        <w:pStyle w:val="ListParagraph"/>
        <w:numPr>
          <w:ilvl w:val="0"/>
          <w:numId w:val="219"/>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19"/>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18"/>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20"/>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21"/>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21"/>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22"/>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22"/>
        </w:numPr>
        <w:spacing w:after="50" w:line="270"/>
      </w:pPr>
      <w:r>
        <w:rPr>
          <w:rFonts w:ascii="Arial" w:cs="Arial" w:eastAsia="Arial" w:hAnsi="Arial"/>
          <w:sz w:val="20"/>
          <w:szCs w:val="20"/>
        </w:rPr>
        <w:t xml:space="preserve">Or type the month and amount.</w:t>
      </w:r>
    </w:p>
    <w:p>
      <w:pPr>
        <w:pStyle w:val="ListParagraph"/>
        <w:numPr>
          <w:ilvl w:val="0"/>
          <w:numId w:val="222"/>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23"/>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24"/>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25"/>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25"/>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26"/>
        </w:numPr>
        <w:spacing w:after="50" w:line="270"/>
      </w:pPr>
      <w:r>
        <w:rPr>
          <w:rFonts w:ascii="Arial" w:cs="Arial" w:eastAsia="Arial" w:hAnsi="Arial"/>
          <w:sz w:val="20"/>
          <w:szCs w:val="20"/>
        </w:rPr>
        <w:t xml:space="preserve">Choose the month.</w:t>
      </w:r>
    </w:p>
    <w:p>
      <w:pPr>
        <w:pStyle w:val="ListParagraph"/>
        <w:numPr>
          <w:ilvl w:val="0"/>
          <w:numId w:val="226"/>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2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26"/>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27"/>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27"/>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27"/>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28"/>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28"/>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28"/>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29"/>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29"/>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30"/>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30"/>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31"/>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31"/>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31"/>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31"/>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32"/>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32"/>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32"/>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32"/>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32"/>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33"/>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34"/>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34"/>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35"/>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35"/>
        </w:numPr>
        <w:spacing w:after="50" w:line="270"/>
      </w:pPr>
      <w:r>
        <w:rPr>
          <w:rFonts w:ascii="Arial" w:cs="Arial" w:eastAsia="Arial" w:hAnsi="Arial"/>
          <w:b/>
          <w:bCs/>
          <w:sz w:val="20"/>
          <w:szCs w:val="20"/>
        </w:rPr>
        <w:t xml:space="preserve">My Sales:</w:t>
      </w:r>
    </w:p>
    <w:p>
      <w:pPr>
        <w:pStyle w:val="ListParagraph"/>
        <w:numPr>
          <w:ilvl w:val="0"/>
          <w:numId w:val="236"/>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36"/>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36"/>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36"/>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35"/>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35"/>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35"/>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35"/>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35"/>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35"/>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37"/>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37"/>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37"/>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37"/>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37"/>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37"/>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37"/>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spacing w:after="80" w:before="40" w:line="276"/>
      </w:pPr>
      <w:r>
        <w:rPr>
          <w:rFonts w:ascii="Arial" w:cs="Arial" w:eastAsia="Arial" w:hAnsi="Arial"/>
          <w:b/>
          <w:bCs/>
          <w:sz w:val="20"/>
          <w:szCs w:val="20"/>
        </w:rPr>
        <w:t xml:space="preserve">Franchise availability and orders</w:t>
      </w:r>
      <w:r>
        <w:rPr>
          <w:rFonts w:ascii="Arial" w:cs="Arial" w:eastAsia="Arial" w:hAnsi="Arial"/>
          <w:sz w:val="20"/>
          <w:szCs w:val="20"/>
        </w:rPr>
        <w:t xml:space="preserve"> (menu: Franchise Orders): (1) </w:t>
      </w:r>
      <w:r>
        <w:rPr>
          <w:rFonts w:ascii="Arial" w:cs="Arial" w:eastAsia="Arial" w:hAnsi="Arial"/>
          <w:i/>
          <w:iCs/>
          <w:sz w:val="20"/>
          <w:szCs w:val="20"/>
        </w:rPr>
        <w:t xml:space="preserve">Generate availability</w:t>
      </w:r>
      <w:r>
        <w:rPr>
          <w:rFonts w:ascii="Arial" w:cs="Arial" w:eastAsia="Arial" w:hAnsi="Arial"/>
          <w:sz w:val="20"/>
          <w:szCs w:val="20"/>
        </w:rPr>
        <w:t xml:space="preserve"> from the warehouse stock → send to the warehouse; (2) the Warehouse In-Charge edits it and sends it back; (3) read it and </w:t>
      </w:r>
      <w:r>
        <w:rPr>
          <w:rFonts w:ascii="Arial" w:cs="Arial" w:eastAsia="Arial" w:hAnsi="Arial"/>
          <w:i/>
          <w:iCs/>
          <w:sz w:val="20"/>
          <w:szCs w:val="20"/>
        </w:rPr>
        <w:t xml:space="preserve">Send to the franchises</w:t>
      </w:r>
      <w:r>
        <w:rPr>
          <w:rFonts w:ascii="Arial" w:cs="Arial" w:eastAsia="Arial" w:hAnsi="Arial"/>
          <w:sz w:val="20"/>
          <w:szCs w:val="20"/>
        </w:rPr>
        <w:t xml:space="preserve">; (4) each franchise orders its quantities and flavors; (5) open an order → </w:t>
      </w:r>
      <w:r>
        <w:rPr>
          <w:rFonts w:ascii="Arial" w:cs="Arial" w:eastAsia="Arial" w:hAnsi="Arial"/>
          <w:i/>
          <w:iCs/>
          <w:sz w:val="20"/>
          <w:szCs w:val="20"/>
        </w:rPr>
        <w:t xml:space="preserve">Make the picklist</w:t>
      </w:r>
      <w:r>
        <w:rPr>
          <w:rFonts w:ascii="Arial" w:cs="Arial" w:eastAsia="Arial" w:hAnsi="Arial"/>
          <w:sz w:val="20"/>
          <w:szCs w:val="20"/>
        </w:rPr>
        <w:t xml:space="preserve"> → print the PDF → </w:t>
      </w:r>
      <w:r>
        <w:rPr>
          <w:rFonts w:ascii="Arial" w:cs="Arial" w:eastAsia="Arial" w:hAnsi="Arial"/>
          <w:i/>
          <w:iCs/>
          <w:sz w:val="20"/>
          <w:szCs w:val="20"/>
        </w:rPr>
        <w:t xml:space="preserve">Send to the warehouse for the final check</w:t>
      </w:r>
      <w:r>
        <w:rPr>
          <w:rFonts w:ascii="Arial" w:cs="Arial" w:eastAsia="Arial" w:hAnsi="Arial"/>
          <w:sz w:val="20"/>
          <w:szCs w:val="20"/>
        </w:rPr>
        <w:t xml:space="preserve">; (6) when the warehouse approves, </w:t>
      </w:r>
      <w:r>
        <w:rPr>
          <w:rFonts w:ascii="Arial" w:cs="Arial" w:eastAsia="Arial" w:hAnsi="Arial"/>
          <w:i/>
          <w:iCs/>
          <w:sz w:val="20"/>
          <w:szCs w:val="20"/>
        </w:rPr>
        <w:t xml:space="preserve">Make the DR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for a franchise (from the warehouse or any main branch) is sent to the franchise to confirm. If the franchise reports a problem, open the sale and </w:t>
      </w:r>
      <w:r>
        <w:rPr>
          <w:rFonts w:ascii="Arial" w:cs="Arial" w:eastAsia="Arial" w:hAnsi="Arial"/>
          <w:i/>
          <w:iCs/>
          <w:sz w:val="20"/>
          <w:szCs w:val="20"/>
        </w:rPr>
        <w:t xml:space="preserve">Correct this franchise DR</w:t>
      </w:r>
      <w:r>
        <w:rPr>
          <w:rFonts w:ascii="Arial" w:cs="Arial" w:eastAsia="Arial" w:hAnsi="Arial"/>
          <w:sz w:val="20"/>
          <w:szCs w:val="20"/>
        </w:rPr>
        <w:t xml:space="preserve"> (same number and date). </w:t>
      </w:r>
      <w:r>
        <w:rPr>
          <w:rFonts w:ascii="Arial" w:cs="Arial" w:eastAsia="Arial" w:hAnsi="Arial"/>
          <w:b/>
          <w:bCs/>
          <w:sz w:val="20"/>
          <w:szCs w:val="20"/>
        </w:rPr>
        <w:t xml:space="preserve">Franchise AR</w:t>
      </w:r>
      <w:r>
        <w:rPr>
          <w:rFonts w:ascii="Arial" w:cs="Arial" w:eastAsia="Arial" w:hAnsi="Arial"/>
          <w:sz w:val="20"/>
          <w:szCs w:val="20"/>
        </w:rPr>
        <w:t xml:space="preserve"> shows Total goods AR, Total shipping AR, Total penalty and Total interest AR apart, and lists </w:t>
      </w:r>
      <w:r>
        <w:rPr>
          <w:rFonts w:ascii="Arial" w:cs="Arial" w:eastAsia="Arial" w:hAnsi="Arial"/>
          <w:i/>
          <w:iCs/>
          <w:sz w:val="20"/>
          <w:szCs w:val="20"/>
        </w:rPr>
        <w:t xml:space="preserve">Unpaid goods (DRs)</w:t>
      </w:r>
      <w:r>
        <w:rPr>
          <w:rFonts w:ascii="Arial" w:cs="Arial" w:eastAsia="Arial" w:hAnsi="Arial"/>
          <w:sz w:val="20"/>
          <w:szCs w:val="20"/>
        </w:rPr>
        <w:t xml:space="preserve"> with their penalty and interest: click one to open the DR.</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spacing w:after="80" w:before="40" w:line="276"/>
      </w:pPr>
      <w:r>
        <w:rPr>
          <w:rFonts w:ascii="Arial" w:cs="Arial" w:eastAsia="Arial" w:hAnsi="Arial"/>
          <w:b/>
          <w:bCs/>
          <w:sz w:val="20"/>
          <w:szCs w:val="20"/>
        </w:rPr>
        <w:t xml:space="preserve">Franchise Orders and Franchise DRs:</w:t>
      </w:r>
      <w:r>
        <w:rPr>
          <w:rFonts w:ascii="Arial" w:cs="Arial" w:eastAsia="Arial" w:hAnsi="Arial"/>
          <w:sz w:val="20"/>
          <w:szCs w:val="20"/>
        </w:rPr>
        <w:t xml:space="preserve"> you can generate availability, send it to the franchises, make the picklist and the DR, and correct a franchise DR, the same as the Franchise Coordinator.</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bullet"/>
      <w:lvlText w:val="•"/>
      <w:lvlJc w:val="left"/>
      <w:pPr>
        <w:ind w:left="400" w:hanging="300"/>
      </w:pPr>
    </w:lvl>
  </w:abstractNum>
  <w:abstractNum w:abstractNumId="20" w15:restartNumberingAfterBreak="0">
    <w:multiLevelType w:val="hybridMultilevel"/>
    <w:lvl w:ilvl="0" w:tentative="1">
      <w:start w:val="1"/>
      <w:numFmt w:val="decimal"/>
      <w:lvlText w:val="%1."/>
      <w:lvlJc w:val="left"/>
      <w:pPr>
        <w:ind w:left="400" w:hanging="300"/>
      </w:pPr>
    </w:lvl>
  </w:abstractNum>
  <w:abstractNum w:abstractNumId="21" w15:restartNumberingAfterBreak="0">
    <w:multiLevelType w:val="hybridMultilevel"/>
    <w:lvl w:ilvl="0" w:tentative="1">
      <w:start w:val="1"/>
      <w:numFmt w:val="bullet"/>
      <w:lvlText w:val="•"/>
      <w:lvlJc w:val="left"/>
      <w:pPr>
        <w:ind w:left="400" w:hanging="300"/>
      </w:pPr>
    </w:lvl>
  </w:abstractNum>
  <w:abstractNum w:abstractNumId="22" w15:restartNumberingAfterBreak="0">
    <w:multiLevelType w:val="hybridMultilevel"/>
    <w:lvl w:ilvl="0" w:tentative="1">
      <w:start w:val="1"/>
      <w:numFmt w:val="decimal"/>
      <w:lvlText w:val="%1."/>
      <w:lvlJc w:val="left"/>
      <w:pPr>
        <w:ind w:left="400" w:hanging="300"/>
      </w:pPr>
    </w:lvl>
  </w:abstractNum>
  <w:abstractNum w:abstractNumId="23" w15:restartNumberingAfterBreak="0">
    <w:multiLevelType w:val="hybridMultilevel"/>
    <w:lvl w:ilvl="0" w:tentative="1">
      <w:start w:val="1"/>
      <w:numFmt w:val="bullet"/>
      <w:lvlText w:val="•"/>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decimal"/>
      <w:lvlText w:val="%1."/>
      <w:lvlJc w:val="left"/>
      <w:pPr>
        <w:ind w:left="400" w:hanging="300"/>
      </w:pPr>
    </w:lvl>
  </w:abstractNum>
  <w:abstractNum w:abstractNumId="26" w15:restartNumberingAfterBreak="0">
    <w:multiLevelType w:val="hybridMultilevel"/>
    <w:lvl w:ilvl="0" w:tentative="1">
      <w:start w:val="1"/>
      <w:numFmt w:val="bullet"/>
      <w:lvlText w:val="•"/>
      <w:lvlJc w:val="left"/>
      <w:pPr>
        <w:ind w:left="400" w:hanging="300"/>
      </w:pPr>
    </w:lvl>
  </w:abstractNum>
  <w:abstractNum w:abstractNumId="27" w15:restartNumberingAfterBreak="0">
    <w:multiLevelType w:val="hybridMultilevel"/>
    <w:lvl w:ilvl="0" w:tentative="1">
      <w:start w:val="1"/>
      <w:numFmt w:val="decimal"/>
      <w:lvlText w:val="%1."/>
      <w:lvlJc w:val="left"/>
      <w:pPr>
        <w:ind w:left="400" w:hanging="300"/>
      </w:pPr>
    </w:lvl>
  </w:abstractNum>
  <w:abstractNum w:abstractNumId="28" w15:restartNumberingAfterBreak="0">
    <w:multiLevelType w:val="hybridMultilevel"/>
    <w:lvl w:ilvl="0" w:tentative="1">
      <w:start w:val="1"/>
      <w:numFmt w:val="bullet"/>
      <w:lvlText w:val="•"/>
      <w:lvlJc w:val="left"/>
      <w:pPr>
        <w:ind w:left="400" w:hanging="300"/>
      </w:pPr>
    </w:lvl>
  </w:abstractNum>
  <w:abstractNum w:abstractNumId="29" w15:restartNumberingAfterBreak="0">
    <w:multiLevelType w:val="hybridMultilevel"/>
    <w:lvl w:ilvl="0" w:tentative="1">
      <w:start w:val="1"/>
      <w:numFmt w:val="decimal"/>
      <w:lvlText w:val="%1."/>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bullet"/>
      <w:lvlText w:val="•"/>
      <w:lvlJc w:val="left"/>
      <w:pPr>
        <w:ind w:left="400" w:hanging="300"/>
      </w:pPr>
    </w:lvl>
  </w:abstractNum>
  <w:abstractNum w:abstractNumId="35" w15:restartNumberingAfterBreak="0">
    <w:multiLevelType w:val="hybridMultilevel"/>
    <w:lvl w:ilvl="0" w:tentative="1">
      <w:start w:val="1"/>
      <w:numFmt w:val="decimal"/>
      <w:lvlText w:val="%1."/>
      <w:lvlJc w:val="left"/>
      <w:pPr>
        <w:ind w:left="400" w:hanging="300"/>
      </w:pPr>
    </w:lvl>
  </w:abstractNum>
  <w:abstractNum w:abstractNumId="36" w15:restartNumberingAfterBreak="0">
    <w:multiLevelType w:val="hybridMultilevel"/>
    <w:lvl w:ilvl="0" w:tentative="1">
      <w:start w:val="1"/>
      <w:numFmt w:val="bullet"/>
      <w:lvlText w:val="–"/>
      <w:lvlJc w:val="left"/>
      <w:pPr>
        <w:ind w:left="760" w:hanging="300"/>
      </w:pPr>
    </w:lvl>
  </w:abstractNum>
  <w:abstractNum w:abstractNumId="37" w15:restartNumberingAfterBreak="0">
    <w:multiLevelType w:val="hybridMultilevel"/>
    <w:lvl w:ilvl="0" w:tentative="1">
      <w:start w:val="1"/>
      <w:numFmt w:val="decimal"/>
      <w:lvlText w:val="%1."/>
      <w:lvlJc w:val="left"/>
      <w:pPr>
        <w:ind w:left="400" w:hanging="300"/>
      </w:pPr>
    </w:lvl>
  </w:abstractNum>
  <w:abstractNum w:abstractNumId="38" w15:restartNumberingAfterBreak="0">
    <w:multiLevelType w:val="hybridMultilevel"/>
    <w:lvl w:ilvl="0" w:tentative="1">
      <w:start w:val="1"/>
      <w:numFmt w:val="bullet"/>
      <w:lvlText w:val="•"/>
      <w:lvlJc w:val="left"/>
      <w:pPr>
        <w:ind w:left="400" w:hanging="300"/>
      </w:pPr>
    </w:lvl>
  </w:abstractNum>
  <w:abstractNum w:abstractNumId="39" w15:restartNumberingAfterBreak="0">
    <w:multiLevelType w:val="hybridMultilevel"/>
    <w:lvl w:ilvl="0" w:tentative="1">
      <w:start w:val="1"/>
      <w:numFmt w:val="decimal"/>
      <w:lvlText w:val="%1."/>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bullet"/>
      <w:lvlText w:val="•"/>
      <w:lvlJc w:val="left"/>
      <w:pPr>
        <w:ind w:left="400" w:hanging="300"/>
      </w:pPr>
    </w:lvl>
  </w:abstractNum>
  <w:abstractNum w:abstractNumId="42" w15:restartNumberingAfterBreak="0">
    <w:multiLevelType w:val="hybridMultilevel"/>
    <w:lvl w:ilvl="0" w:tentative="1">
      <w:start w:val="1"/>
      <w:numFmt w:val="decimal"/>
      <w:lvlText w:val="%1."/>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400" w:hanging="300"/>
      </w:pPr>
    </w:lvl>
  </w:abstractNum>
  <w:abstractNum w:abstractNumId="46" w15:restartNumberingAfterBreak="0">
    <w:multiLevelType w:val="hybridMultilevel"/>
    <w:lvl w:ilvl="0" w:tentative="1">
      <w:start w:val="1"/>
      <w:numFmt w:val="bullet"/>
      <w:lvlText w:val="–"/>
      <w:lvlJc w:val="left"/>
      <w:pPr>
        <w:ind w:left="76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400" w:hanging="300"/>
      </w:pPr>
    </w:lvl>
  </w:abstractNum>
  <w:abstractNum w:abstractNumId="65" w15:restartNumberingAfterBreak="0">
    <w:multiLevelType w:val="hybridMultilevel"/>
    <w:lvl w:ilvl="0" w:tentative="1">
      <w:start w:val="1"/>
      <w:numFmt w:val="bullet"/>
      <w:lvlText w:val="–"/>
      <w:lvlJc w:val="left"/>
      <w:pPr>
        <w:ind w:left="76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bullet"/>
      <w:lvlText w:val="•"/>
      <w:lvlJc w:val="left"/>
      <w:pPr>
        <w:ind w:left="400" w:hanging="300"/>
      </w:pPr>
    </w:lvl>
  </w:abstractNum>
  <w:abstractNum w:abstractNumId="72" w15:restartNumberingAfterBreak="0">
    <w:multiLevelType w:val="hybridMultilevel"/>
    <w:lvl w:ilvl="0" w:tentative="1">
      <w:start w:val="1"/>
      <w:numFmt w:val="decimal"/>
      <w:lvlText w:val="%1."/>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400" w:hanging="300"/>
      </w:pPr>
    </w:lvl>
  </w:abstractNum>
  <w:abstractNum w:abstractNumId="77" w15:restartNumberingAfterBreak="0">
    <w:multiLevelType w:val="hybridMultilevel"/>
    <w:lvl w:ilvl="0" w:tentative="1">
      <w:start w:val="1"/>
      <w:numFmt w:val="bullet"/>
      <w:lvlText w:val="–"/>
      <w:lvlJc w:val="left"/>
      <w:pPr>
        <w:ind w:left="760" w:hanging="300"/>
      </w:pPr>
    </w:lvl>
  </w:abstractNum>
  <w:abstractNum w:abstractNumId="78" w15:restartNumberingAfterBreak="0">
    <w:multiLevelType w:val="hybridMultilevel"/>
    <w:lvl w:ilvl="0" w:tentative="1">
      <w:start w:val="1"/>
      <w:numFmt w:val="bullet"/>
      <w:lvlText w:val="•"/>
      <w:lvlJc w:val="left"/>
      <w:pPr>
        <w:ind w:left="400" w:hanging="300"/>
      </w:pPr>
    </w:lvl>
  </w:abstractNum>
  <w:abstractNum w:abstractNumId="79" w15:restartNumberingAfterBreak="0">
    <w:multiLevelType w:val="hybridMultilevel"/>
    <w:lvl w:ilvl="0" w:tentative="1">
      <w:start w:val="1"/>
      <w:numFmt w:val="bullet"/>
      <w:lvlText w:val="–"/>
      <w:lvlJc w:val="left"/>
      <w:pPr>
        <w:ind w:left="760" w:hanging="300"/>
      </w:pPr>
    </w:lvl>
  </w:abstractNum>
  <w:abstractNum w:abstractNumId="80" w15:restartNumberingAfterBreak="0">
    <w:multiLevelType w:val="hybridMultilevel"/>
    <w:lvl w:ilvl="0" w:tentative="1">
      <w:start w:val="1"/>
      <w:numFmt w:val="decimal"/>
      <w:lvlText w:val="%1."/>
      <w:lvlJc w:val="left"/>
      <w:pPr>
        <w:ind w:left="40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76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bullet"/>
      <w:lvlText w:val="•"/>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decimal"/>
      <w:lvlText w:val="%1."/>
      <w:lvlJc w:val="left"/>
      <w:pPr>
        <w:ind w:left="400" w:hanging="300"/>
      </w:pPr>
    </w:lvl>
  </w:abstractNum>
  <w:abstractNum w:abstractNumId="87" w15:restartNumberingAfterBreak="0">
    <w:multiLevelType w:val="hybridMultilevel"/>
    <w:lvl w:ilvl="0" w:tentative="1">
      <w:start w:val="1"/>
      <w:numFmt w:val="bullet"/>
      <w:lvlText w:val="•"/>
      <w:lvlJc w:val="left"/>
      <w:pPr>
        <w:ind w:left="400" w:hanging="300"/>
      </w:pPr>
    </w:lvl>
  </w:abstractNum>
  <w:abstractNum w:abstractNumId="88" w15:restartNumberingAfterBreak="0">
    <w:multiLevelType w:val="hybridMultilevel"/>
    <w:lvl w:ilvl="0" w:tentative="1">
      <w:start w:val="1"/>
      <w:numFmt w:val="decimal"/>
      <w:lvlText w:val="%1."/>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bullet"/>
      <w:lvlText w:val="•"/>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decimal"/>
      <w:lvlText w:val="%1."/>
      <w:lvlJc w:val="left"/>
      <w:pPr>
        <w:ind w:left="400" w:hanging="300"/>
      </w:pPr>
    </w:lvl>
  </w:abstractNum>
  <w:abstractNum w:abstractNumId="95" w15:restartNumberingAfterBreak="0">
    <w:multiLevelType w:val="hybridMultilevel"/>
    <w:lvl w:ilvl="0" w:tentative="1">
      <w:start w:val="1"/>
      <w:numFmt w:val="bullet"/>
      <w:lvlText w:val="•"/>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bullet"/>
      <w:lvlText w:val="•"/>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decimal"/>
      <w:lvlText w:val="%1."/>
      <w:lvlJc w:val="left"/>
      <w:pPr>
        <w:ind w:left="400" w:hanging="300"/>
      </w:pPr>
    </w:lvl>
  </w:abstractNum>
  <w:abstractNum w:abstractNumId="102" w15:restartNumberingAfterBreak="0">
    <w:multiLevelType w:val="hybridMultilevel"/>
    <w:lvl w:ilvl="0" w:tentative="1">
      <w:start w:val="1"/>
      <w:numFmt w:val="decimal"/>
      <w:lvlText w:val="%1."/>
      <w:lvlJc w:val="left"/>
      <w:pPr>
        <w:ind w:left="400" w:hanging="300"/>
      </w:pPr>
    </w:lvl>
  </w:abstractNum>
  <w:abstractNum w:abstractNumId="103" w15:restartNumberingAfterBreak="0">
    <w:multiLevelType w:val="hybridMultilevel"/>
    <w:lvl w:ilvl="0" w:tentative="1">
      <w:start w:val="1"/>
      <w:numFmt w:val="decimal"/>
      <w:lvlText w:val="%1."/>
      <w:lvlJc w:val="left"/>
      <w:pPr>
        <w:ind w:left="400" w:hanging="300"/>
      </w:pPr>
    </w:lvl>
  </w:abstractNum>
  <w:abstractNum w:abstractNumId="104" w15:restartNumberingAfterBreak="0">
    <w:multiLevelType w:val="hybridMultilevel"/>
    <w:lvl w:ilvl="0" w:tentative="1">
      <w:start w:val="1"/>
      <w:numFmt w:val="decimal"/>
      <w:lvlText w:val="%1."/>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400" w:hanging="300"/>
      </w:pPr>
    </w:lvl>
  </w:abstractNum>
  <w:abstractNum w:abstractNumId="108" w15:restartNumberingAfterBreak="0">
    <w:multiLevelType w:val="hybridMultilevel"/>
    <w:lvl w:ilvl="0" w:tentative="1">
      <w:start w:val="1"/>
      <w:numFmt w:val="bullet"/>
      <w:lvlText w:val="•"/>
      <w:lvlJc w:val="left"/>
      <w:pPr>
        <w:ind w:left="400" w:hanging="300"/>
      </w:pPr>
    </w:lvl>
  </w:abstractNum>
  <w:abstractNum w:abstractNumId="109" w15:restartNumberingAfterBreak="0">
    <w:multiLevelType w:val="hybridMultilevel"/>
    <w:lvl w:ilvl="0" w:tentative="1">
      <w:start w:val="1"/>
      <w:numFmt w:val="bullet"/>
      <w:lvlText w:val="•"/>
      <w:lvlJc w:val="left"/>
      <w:pPr>
        <w:ind w:left="40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760" w:hanging="300"/>
      </w:pPr>
    </w:lvl>
  </w:abstractNum>
  <w:abstractNum w:abstractNumId="112" w15:restartNumberingAfterBreak="0">
    <w:multiLevelType w:val="hybridMultilevel"/>
    <w:lvl w:ilvl="0" w:tentative="1">
      <w:start w:val="1"/>
      <w:numFmt w:val="bullet"/>
      <w:lvlText w:val="–"/>
      <w:lvlJc w:val="left"/>
      <w:pPr>
        <w:ind w:left="760" w:hanging="300"/>
      </w:pPr>
    </w:lvl>
  </w:abstractNum>
  <w:abstractNum w:abstractNumId="113" w15:restartNumberingAfterBreak="0">
    <w:multiLevelType w:val="hybridMultilevel"/>
    <w:lvl w:ilvl="0" w:tentative="1">
      <w:start w:val="1"/>
      <w:numFmt w:val="bullet"/>
      <w:lvlText w:val="•"/>
      <w:lvlJc w:val="left"/>
      <w:pPr>
        <w:ind w:left="400" w:hanging="300"/>
      </w:pPr>
    </w:lvl>
  </w:abstractNum>
  <w:abstractNum w:abstractNumId="114" w15:restartNumberingAfterBreak="0">
    <w:multiLevelType w:val="hybridMultilevel"/>
    <w:lvl w:ilvl="0" w:tentative="1">
      <w:start w:val="1"/>
      <w:numFmt w:val="bullet"/>
      <w:lvlText w:val="•"/>
      <w:lvlJc w:val="left"/>
      <w:pPr>
        <w:ind w:left="400" w:hanging="300"/>
      </w:pPr>
    </w:lvl>
  </w:abstractNum>
  <w:abstractNum w:abstractNumId="115" w15:restartNumberingAfterBreak="0">
    <w:multiLevelType w:val="hybridMultilevel"/>
    <w:lvl w:ilvl="0" w:tentative="1">
      <w:start w:val="1"/>
      <w:numFmt w:val="bullet"/>
      <w:lvlText w:val="•"/>
      <w:lvlJc w:val="left"/>
      <w:pPr>
        <w:ind w:left="400" w:hanging="300"/>
      </w:pPr>
    </w:lvl>
  </w:abstractNum>
  <w:abstractNum w:abstractNumId="116" w15:restartNumberingAfterBreak="0">
    <w:multiLevelType w:val="hybridMultilevel"/>
    <w:lvl w:ilvl="0" w:tentative="1">
      <w:start w:val="1"/>
      <w:numFmt w:val="decimal"/>
      <w:lvlText w:val="%1."/>
      <w:lvlJc w:val="left"/>
      <w:pPr>
        <w:ind w:left="400" w:hanging="300"/>
      </w:pPr>
    </w:lvl>
  </w:abstractNum>
  <w:abstractNum w:abstractNumId="117" w15:restartNumberingAfterBreak="0">
    <w:multiLevelType w:val="hybridMultilevel"/>
    <w:lvl w:ilvl="0" w:tentative="1">
      <w:start w:val="1"/>
      <w:numFmt w:val="bullet"/>
      <w:lvlText w:val="–"/>
      <w:lvlJc w:val="left"/>
      <w:pPr>
        <w:ind w:left="760" w:hanging="300"/>
      </w:pPr>
    </w:lvl>
  </w:abstractNum>
  <w:abstractNum w:abstractNumId="118" w15:restartNumberingAfterBreak="0">
    <w:multiLevelType w:val="hybridMultilevel"/>
    <w:lvl w:ilvl="0" w:tentative="1">
      <w:start w:val="1"/>
      <w:numFmt w:val="decimal"/>
      <w:lvlText w:val="%1."/>
      <w:lvlJc w:val="left"/>
      <w:pPr>
        <w:ind w:left="400" w:hanging="300"/>
      </w:pPr>
    </w:lvl>
  </w:abstractNum>
  <w:abstractNum w:abstractNumId="119" w15:restartNumberingAfterBreak="0">
    <w:multiLevelType w:val="hybridMultilevel"/>
    <w:lvl w:ilvl="0" w:tentative="1">
      <w:start w:val="1"/>
      <w:numFmt w:val="bullet"/>
      <w:lvlText w:val="–"/>
      <w:lvlJc w:val="left"/>
      <w:pPr>
        <w:ind w:left="76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bullet"/>
      <w:lvlText w:val="•"/>
      <w:lvlJc w:val="left"/>
      <w:pPr>
        <w:ind w:left="40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bullet"/>
      <w:lvlText w:val="–"/>
      <w:lvlJc w:val="left"/>
      <w:pPr>
        <w:ind w:left="760" w:hanging="300"/>
      </w:pPr>
    </w:lvl>
  </w:abstractNum>
  <w:abstractNum w:abstractNumId="124" w15:restartNumberingAfterBreak="0">
    <w:multiLevelType w:val="hybridMultilevel"/>
    <w:lvl w:ilvl="0" w:tentative="1">
      <w:start w:val="1"/>
      <w:numFmt w:val="bullet"/>
      <w:lvlText w:val="•"/>
      <w:lvlJc w:val="left"/>
      <w:pPr>
        <w:ind w:left="400" w:hanging="300"/>
      </w:pPr>
    </w:lvl>
  </w:abstractNum>
  <w:abstractNum w:abstractNumId="125" w15:restartNumberingAfterBreak="0">
    <w:multiLevelType w:val="hybridMultilevel"/>
    <w:lvl w:ilvl="0" w:tentative="1">
      <w:start w:val="1"/>
      <w:numFmt w:val="bullet"/>
      <w:lvlText w:val="•"/>
      <w:lvlJc w:val="left"/>
      <w:pPr>
        <w:ind w:left="40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lowerLetter"/>
      <w:lvlText w:val="%1."/>
      <w:lvlJc w:val="left"/>
      <w:pPr>
        <w:ind w:left="760" w:hanging="300"/>
      </w:pPr>
    </w:lvl>
  </w:abstractNum>
  <w:abstractNum w:abstractNumId="128" w15:restartNumberingAfterBreak="0">
    <w:multiLevelType w:val="hybridMultilevel"/>
    <w:lvl w:ilvl="0" w:tentative="1">
      <w:start w:val="1"/>
      <w:numFmt w:val="bullet"/>
      <w:lvlText w:val="–"/>
      <w:lvlJc w:val="left"/>
      <w:pPr>
        <w:ind w:left="760" w:hanging="300"/>
      </w:pPr>
    </w:lvl>
  </w:abstractNum>
  <w:abstractNum w:abstractNumId="129" w15:restartNumberingAfterBreak="0">
    <w:multiLevelType w:val="hybridMultilevel"/>
    <w:lvl w:ilvl="0" w:tentative="1">
      <w:start w:val="1"/>
      <w:numFmt w:val="bullet"/>
      <w:lvlText w:val="–"/>
      <w:lvlJc w:val="left"/>
      <w:pPr>
        <w:ind w:left="76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bullet"/>
      <w:lvlText w:val="–"/>
      <w:lvlJc w:val="left"/>
      <w:pPr>
        <w:ind w:left="760" w:hanging="300"/>
      </w:pPr>
    </w:lvl>
  </w:abstractNum>
  <w:abstractNum w:abstractNumId="132" w15:restartNumberingAfterBreak="0">
    <w:multiLevelType w:val="hybridMultilevel"/>
    <w:lvl w:ilvl="0" w:tentative="1">
      <w:start w:val="1"/>
      <w:numFmt w:val="bullet"/>
      <w:lvlText w:val="•"/>
      <w:lvlJc w:val="left"/>
      <w:pPr>
        <w:ind w:left="400" w:hanging="300"/>
      </w:pPr>
    </w:lvl>
  </w:abstractNum>
  <w:abstractNum w:abstractNumId="133" w15:restartNumberingAfterBreak="0">
    <w:multiLevelType w:val="hybridMultilevel"/>
    <w:lvl w:ilvl="0" w:tentative="1">
      <w:start w:val="1"/>
      <w:numFmt w:val="decimal"/>
      <w:lvlText w:val="%1."/>
      <w:lvlJc w:val="left"/>
      <w:pPr>
        <w:ind w:left="400" w:hanging="300"/>
      </w:pPr>
    </w:lvl>
  </w:abstractNum>
  <w:abstractNum w:abstractNumId="134" w15:restartNumberingAfterBreak="0">
    <w:multiLevelType w:val="hybridMultilevel"/>
    <w:lvl w:ilvl="0" w:tentative="1">
      <w:start w:val="1"/>
      <w:numFmt w:val="bullet"/>
      <w:lvlText w:val="–"/>
      <w:lvlJc w:val="left"/>
      <w:pPr>
        <w:ind w:left="760" w:hanging="300"/>
      </w:pPr>
    </w:lvl>
  </w:abstractNum>
  <w:abstractNum w:abstractNumId="135" w15:restartNumberingAfterBreak="0">
    <w:multiLevelType w:val="hybridMultilevel"/>
    <w:lvl w:ilvl="0" w:tentative="1">
      <w:start w:val="1"/>
      <w:numFmt w:val="decimal"/>
      <w:lvlText w:val="%1."/>
      <w:lvlJc w:val="left"/>
      <w:pPr>
        <w:ind w:left="40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bullet"/>
      <w:lvlText w:val="•"/>
      <w:lvlJc w:val="left"/>
      <w:pPr>
        <w:ind w:left="400" w:hanging="300"/>
      </w:pPr>
    </w:lvl>
  </w:abstractNum>
  <w:abstractNum w:abstractNumId="138" w15:restartNumberingAfterBreak="0">
    <w:multiLevelType w:val="hybridMultilevel"/>
    <w:lvl w:ilvl="0" w:tentative="1">
      <w:start w:val="1"/>
      <w:numFmt w:val="bullet"/>
      <w:lvlText w:val="•"/>
      <w:lvlJc w:val="left"/>
      <w:pPr>
        <w:ind w:left="400" w:hanging="300"/>
      </w:pPr>
    </w:lvl>
  </w:abstractNum>
  <w:abstractNum w:abstractNumId="139" w15:restartNumberingAfterBreak="0">
    <w:multiLevelType w:val="hybridMultilevel"/>
    <w:lvl w:ilvl="0" w:tentative="1">
      <w:start w:val="1"/>
      <w:numFmt w:val="decimal"/>
      <w:lvlText w:val="%1."/>
      <w:lvlJc w:val="left"/>
      <w:pPr>
        <w:ind w:left="400" w:hanging="300"/>
      </w:pPr>
    </w:lvl>
  </w:abstractNum>
  <w:abstractNum w:abstractNumId="140" w15:restartNumberingAfterBreak="0">
    <w:multiLevelType w:val="hybridMultilevel"/>
    <w:lvl w:ilvl="0" w:tentative="1">
      <w:start w:val="1"/>
      <w:numFmt w:val="decimal"/>
      <w:lvlText w:val="%1."/>
      <w:lvlJc w:val="left"/>
      <w:pPr>
        <w:ind w:left="400" w:hanging="300"/>
      </w:pPr>
    </w:lvl>
  </w:abstractNum>
  <w:abstractNum w:abstractNumId="141" w15:restartNumberingAfterBreak="0">
    <w:multiLevelType w:val="hybridMultilevel"/>
    <w:lvl w:ilvl="0" w:tentative="1">
      <w:start w:val="1"/>
      <w:numFmt w:val="lowerLetter"/>
      <w:lvlText w:val="%1."/>
      <w:lvlJc w:val="left"/>
      <w:pPr>
        <w:ind w:left="760" w:hanging="300"/>
      </w:pPr>
    </w:lvl>
  </w:abstractNum>
  <w:abstractNum w:abstractNumId="142" w15:restartNumberingAfterBreak="0">
    <w:multiLevelType w:val="hybridMultilevel"/>
    <w:lvl w:ilvl="0" w:tentative="1">
      <w:start w:val="1"/>
      <w:numFmt w:val="lowerLetter"/>
      <w:lvlText w:val="%1."/>
      <w:lvlJc w:val="left"/>
      <w:pPr>
        <w:ind w:left="760" w:hanging="300"/>
      </w:pPr>
    </w:lvl>
  </w:abstractNum>
  <w:abstractNum w:abstractNumId="143" w15:restartNumberingAfterBreak="0">
    <w:multiLevelType w:val="hybridMultilevel"/>
    <w:lvl w:ilvl="0" w:tentative="1">
      <w:start w:val="1"/>
      <w:numFmt w:val="decimal"/>
      <w:lvlText w:val="%1."/>
      <w:lvlJc w:val="left"/>
      <w:pPr>
        <w:ind w:left="400" w:hanging="300"/>
      </w:pPr>
    </w:lvl>
  </w:abstractNum>
  <w:abstractNum w:abstractNumId="144" w15:restartNumberingAfterBreak="0">
    <w:multiLevelType w:val="hybridMultilevel"/>
    <w:lvl w:ilvl="0" w:tentative="1">
      <w:start w:val="1"/>
      <w:numFmt w:val="decimal"/>
      <w:lvlText w:val="%1."/>
      <w:lvlJc w:val="left"/>
      <w:pPr>
        <w:ind w:left="400" w:hanging="300"/>
      </w:pPr>
    </w:lvl>
  </w:abstractNum>
  <w:abstractNum w:abstractNumId="145" w15:restartNumberingAfterBreak="0">
    <w:multiLevelType w:val="hybridMultilevel"/>
    <w:lvl w:ilvl="0" w:tentative="1">
      <w:start w:val="1"/>
      <w:numFmt w:val="bullet"/>
      <w:lvlText w:val="–"/>
      <w:lvlJc w:val="left"/>
      <w:pPr>
        <w:ind w:left="760" w:hanging="300"/>
      </w:pPr>
    </w:lvl>
  </w:abstractNum>
  <w:abstractNum w:abstractNumId="146" w15:restartNumberingAfterBreak="0">
    <w:multiLevelType w:val="hybridMultilevel"/>
    <w:lvl w:ilvl="0" w:tentative="1">
      <w:start w:val="1"/>
      <w:numFmt w:val="lowerLetter"/>
      <w:lvlText w:val="%1."/>
      <w:lvlJc w:val="left"/>
      <w:pPr>
        <w:ind w:left="760" w:hanging="300"/>
      </w:pPr>
    </w:lvl>
  </w:abstractNum>
  <w:abstractNum w:abstractNumId="147" w15:restartNumberingAfterBreak="0">
    <w:multiLevelType w:val="hybridMultilevel"/>
    <w:lvl w:ilvl="0" w:tentative="1">
      <w:start w:val="1"/>
      <w:numFmt w:val="decimal"/>
      <w:lvlText w:val="%1."/>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76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lowerLetter"/>
      <w:lvlText w:val="%1."/>
      <w:lvlJc w:val="left"/>
      <w:pPr>
        <w:ind w:left="760" w:hanging="300"/>
      </w:pPr>
    </w:lvl>
  </w:abstractNum>
  <w:abstractNum w:abstractNumId="161" w15:restartNumberingAfterBreak="0">
    <w:multiLevelType w:val="hybridMultilevel"/>
    <w:lvl w:ilvl="0" w:tentative="1">
      <w:start w:val="1"/>
      <w:numFmt w:val="lowerLetter"/>
      <w:lvlText w:val="%1."/>
      <w:lvlJc w:val="left"/>
      <w:pPr>
        <w:ind w:left="76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lowerLetter"/>
      <w:lvlText w:val="%1."/>
      <w:lvlJc w:val="left"/>
      <w:pPr>
        <w:ind w:left="760" w:hanging="300"/>
      </w:pPr>
    </w:lvl>
  </w:abstractNum>
  <w:abstractNum w:abstractNumId="164" w15:restartNumberingAfterBreak="0">
    <w:multiLevelType w:val="hybridMultilevel"/>
    <w:lvl w:ilvl="0" w:tentative="1">
      <w:start w:val="1"/>
      <w:numFmt w:val="bullet"/>
      <w:lvlText w:val="–"/>
      <w:lvlJc w:val="left"/>
      <w:pPr>
        <w:ind w:left="76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bullet"/>
      <w:lvlText w:val="•"/>
      <w:lvlJc w:val="left"/>
      <w:pPr>
        <w:ind w:left="400" w:hanging="300"/>
      </w:pPr>
    </w:lvl>
  </w:abstractNum>
  <w:abstractNum w:abstractNumId="169" w15:restartNumberingAfterBreak="0">
    <w:multiLevelType w:val="hybridMultilevel"/>
    <w:lvl w:ilvl="0" w:tentative="1">
      <w:start w:val="1"/>
      <w:numFmt w:val="bullet"/>
      <w:lvlText w:val="•"/>
      <w:lvlJc w:val="left"/>
      <w:pPr>
        <w:ind w:left="400" w:hanging="300"/>
      </w:pPr>
    </w:lvl>
  </w:abstractNum>
  <w:abstractNum w:abstractNumId="170" w15:restartNumberingAfterBreak="0">
    <w:multiLevelType w:val="hybridMultilevel"/>
    <w:lvl w:ilvl="0" w:tentative="1">
      <w:start w:val="1"/>
      <w:numFmt w:val="bullet"/>
      <w:lvlText w:val="•"/>
      <w:lvlJc w:val="left"/>
      <w:pPr>
        <w:ind w:left="400" w:hanging="300"/>
      </w:pPr>
    </w:lvl>
  </w:abstractNum>
  <w:abstractNum w:abstractNumId="171" w15:restartNumberingAfterBreak="0">
    <w:multiLevelType w:val="hybridMultilevel"/>
    <w:lvl w:ilvl="0" w:tentative="1">
      <w:start w:val="1"/>
      <w:numFmt w:val="bullet"/>
      <w:lvlText w:val="•"/>
      <w:lvlJc w:val="left"/>
      <w:pPr>
        <w:ind w:left="400" w:hanging="300"/>
      </w:pPr>
    </w:lvl>
  </w:abstractNum>
  <w:abstractNum w:abstractNumId="172" w15:restartNumberingAfterBreak="0">
    <w:multiLevelType w:val="hybridMultilevel"/>
    <w:lvl w:ilvl="0" w:tentative="1">
      <w:start w:val="1"/>
      <w:numFmt w:val="bullet"/>
      <w:lvlText w:val="•"/>
      <w:lvlJc w:val="left"/>
      <w:pPr>
        <w:ind w:left="400" w:hanging="300"/>
      </w:pPr>
    </w:lvl>
  </w:abstractNum>
  <w:abstractNum w:abstractNumId="173" w15:restartNumberingAfterBreak="0">
    <w:multiLevelType w:val="hybridMultilevel"/>
    <w:lvl w:ilvl="0" w:tentative="1">
      <w:start w:val="1"/>
      <w:numFmt w:val="bullet"/>
      <w:lvlText w:val="•"/>
      <w:lvlJc w:val="left"/>
      <w:pPr>
        <w:ind w:left="400" w:hanging="300"/>
      </w:pPr>
    </w:lvl>
  </w:abstractNum>
  <w:abstractNum w:abstractNumId="174" w15:restartNumberingAfterBreak="0">
    <w:multiLevelType w:val="hybridMultilevel"/>
    <w:lvl w:ilvl="0" w:tentative="1">
      <w:start w:val="1"/>
      <w:numFmt w:val="decimal"/>
      <w:lvlText w:val="%1."/>
      <w:lvlJc w:val="left"/>
      <w:pPr>
        <w:ind w:left="400" w:hanging="300"/>
      </w:pPr>
    </w:lvl>
  </w:abstractNum>
  <w:abstractNum w:abstractNumId="175" w15:restartNumberingAfterBreak="0">
    <w:multiLevelType w:val="hybridMultilevel"/>
    <w:lvl w:ilvl="0" w:tentative="1">
      <w:start w:val="1"/>
      <w:numFmt w:val="lowerLetter"/>
      <w:lvlText w:val="%1."/>
      <w:lvlJc w:val="left"/>
      <w:pPr>
        <w:ind w:left="760" w:hanging="300"/>
      </w:pPr>
    </w:lvl>
  </w:abstractNum>
  <w:abstractNum w:abstractNumId="176" w15:restartNumberingAfterBreak="0">
    <w:multiLevelType w:val="hybridMultilevel"/>
    <w:lvl w:ilvl="0" w:tentative="1">
      <w:start w:val="1"/>
      <w:numFmt w:val="decimal"/>
      <w:lvlText w:val="%1."/>
      <w:lvlJc w:val="left"/>
      <w:pPr>
        <w:ind w:left="400" w:hanging="300"/>
      </w:pPr>
    </w:lvl>
  </w:abstractNum>
  <w:abstractNum w:abstractNumId="177" w15:restartNumberingAfterBreak="0">
    <w:multiLevelType w:val="hybridMultilevel"/>
    <w:lvl w:ilvl="0" w:tentative="1">
      <w:start w:val="1"/>
      <w:numFmt w:val="lowerLetter"/>
      <w:lvlText w:val="%1."/>
      <w:lvlJc w:val="left"/>
      <w:pPr>
        <w:ind w:left="760" w:hanging="300"/>
      </w:pPr>
    </w:lvl>
  </w:abstractNum>
  <w:abstractNum w:abstractNumId="178" w15:restartNumberingAfterBreak="0">
    <w:multiLevelType w:val="hybridMultilevel"/>
    <w:lvl w:ilvl="0" w:tentative="1">
      <w:start w:val="1"/>
      <w:numFmt w:val="lowerLetter"/>
      <w:lvlText w:val="%1."/>
      <w:lvlJc w:val="left"/>
      <w:pPr>
        <w:ind w:left="760" w:hanging="300"/>
      </w:pPr>
    </w:lvl>
  </w:abstractNum>
  <w:abstractNum w:abstractNumId="179" w15:restartNumberingAfterBreak="0">
    <w:multiLevelType w:val="hybridMultilevel"/>
    <w:lvl w:ilvl="0" w:tentative="1">
      <w:start w:val="1"/>
      <w:numFmt w:val="decimal"/>
      <w:lvlText w:val="%1."/>
      <w:lvlJc w:val="left"/>
      <w:pPr>
        <w:ind w:left="40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decimal"/>
      <w:lvlText w:val="%1."/>
      <w:lvlJc w:val="left"/>
      <w:pPr>
        <w:ind w:left="400" w:hanging="300"/>
      </w:pPr>
    </w:lvl>
  </w:abstractNum>
  <w:abstractNum w:abstractNumId="182" w15:restartNumberingAfterBreak="0">
    <w:multiLevelType w:val="hybridMultilevel"/>
    <w:lvl w:ilvl="0" w:tentative="1">
      <w:start w:val="1"/>
      <w:numFmt w:val="bullet"/>
      <w:lvlText w:val="–"/>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bullet"/>
      <w:lvlText w:val="•"/>
      <w:lvlJc w:val="left"/>
      <w:pPr>
        <w:ind w:left="400" w:hanging="300"/>
      </w:pPr>
    </w:lvl>
  </w:abstractNum>
  <w:abstractNum w:abstractNumId="185" w15:restartNumberingAfterBreak="0">
    <w:multiLevelType w:val="hybridMultilevel"/>
    <w:lvl w:ilvl="0" w:tentative="1">
      <w:start w:val="1"/>
      <w:numFmt w:val="decimal"/>
      <w:lvlText w:val="%1."/>
      <w:lvlJc w:val="left"/>
      <w:pPr>
        <w:ind w:left="400" w:hanging="300"/>
      </w:pPr>
    </w:lvl>
  </w:abstractNum>
  <w:abstractNum w:abstractNumId="186" w15:restartNumberingAfterBreak="0">
    <w:multiLevelType w:val="hybridMultilevel"/>
    <w:lvl w:ilvl="0" w:tentative="1">
      <w:start w:val="1"/>
      <w:numFmt w:val="lowerLetter"/>
      <w:lvlText w:val="%1."/>
      <w:lvlJc w:val="left"/>
      <w:pPr>
        <w:ind w:left="760" w:hanging="300"/>
      </w:pPr>
    </w:lvl>
  </w:abstractNum>
  <w:abstractNum w:abstractNumId="187" w15:restartNumberingAfterBreak="0">
    <w:multiLevelType w:val="hybridMultilevel"/>
    <w:lvl w:ilvl="0" w:tentative="1">
      <w:start w:val="1"/>
      <w:numFmt w:val="bullet"/>
      <w:lvlText w:val="•"/>
      <w:lvlJc w:val="left"/>
      <w:pPr>
        <w:ind w:left="40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bullet"/>
      <w:lvlText w:val="–"/>
      <w:lvlJc w:val="left"/>
      <w:pPr>
        <w:ind w:left="760" w:hanging="300"/>
      </w:pPr>
    </w:lvl>
  </w:abstractNum>
  <w:abstractNum w:abstractNumId="191" w15:restartNumberingAfterBreak="0">
    <w:multiLevelType w:val="hybridMultilevel"/>
    <w:lvl w:ilvl="0" w:tentative="1">
      <w:start w:val="1"/>
      <w:numFmt w:val="lowerLetter"/>
      <w:lvlText w:val="%1."/>
      <w:lvlJc w:val="left"/>
      <w:pPr>
        <w:ind w:left="760" w:hanging="300"/>
      </w:pPr>
    </w:lvl>
  </w:abstractNum>
  <w:abstractNum w:abstractNumId="192" w15:restartNumberingAfterBreak="0">
    <w:multiLevelType w:val="hybridMultilevel"/>
    <w:lvl w:ilvl="0" w:tentative="1">
      <w:start w:val="1"/>
      <w:numFmt w:val="bullet"/>
      <w:lvlText w:val="–"/>
      <w:lvlJc w:val="left"/>
      <w:pPr>
        <w:ind w:left="760" w:hanging="300"/>
      </w:pPr>
    </w:lvl>
  </w:abstractNum>
  <w:abstractNum w:abstractNumId="193" w15:restartNumberingAfterBreak="0">
    <w:multiLevelType w:val="hybridMultilevel"/>
    <w:lvl w:ilvl="0" w:tentative="1">
      <w:start w:val="1"/>
      <w:numFmt w:val="lowerLetter"/>
      <w:lvlText w:val="%1."/>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decimal"/>
      <w:lvlText w:val="%1."/>
      <w:lvlJc w:val="left"/>
      <w:pPr>
        <w:ind w:left="400" w:hanging="300"/>
      </w:pPr>
    </w:lvl>
  </w:abstractNum>
  <w:abstractNum w:abstractNumId="196" w15:restartNumberingAfterBreak="0">
    <w:multiLevelType w:val="hybridMultilevel"/>
    <w:lvl w:ilvl="0" w:tentative="1">
      <w:start w:val="1"/>
      <w:numFmt w:val="bullet"/>
      <w:lvlText w:val="•"/>
      <w:lvlJc w:val="left"/>
      <w:pPr>
        <w:ind w:left="400" w:hanging="300"/>
      </w:pPr>
    </w:lvl>
  </w:abstractNum>
  <w:abstractNum w:abstractNumId="197" w15:restartNumberingAfterBreak="0">
    <w:multiLevelType w:val="hybridMultilevel"/>
    <w:lvl w:ilvl="0" w:tentative="1">
      <w:start w:val="1"/>
      <w:numFmt w:val="decimal"/>
      <w:lvlText w:val="%1."/>
      <w:lvlJc w:val="left"/>
      <w:pPr>
        <w:ind w:left="400" w:hanging="300"/>
      </w:pPr>
    </w:lvl>
  </w:abstractNum>
  <w:abstractNum w:abstractNumId="198" w15:restartNumberingAfterBreak="0">
    <w:multiLevelType w:val="hybridMultilevel"/>
    <w:lvl w:ilvl="0" w:tentative="1">
      <w:start w:val="1"/>
      <w:numFmt w:val="decimal"/>
      <w:lvlText w:val="%1."/>
      <w:lvlJc w:val="left"/>
      <w:pPr>
        <w:ind w:left="400" w:hanging="300"/>
      </w:pPr>
    </w:lvl>
  </w:abstractNum>
  <w:abstractNum w:abstractNumId="199" w15:restartNumberingAfterBreak="0">
    <w:multiLevelType w:val="hybridMultilevel"/>
    <w:lvl w:ilvl="0" w:tentative="1">
      <w:start w:val="1"/>
      <w:numFmt w:val="bullet"/>
      <w:lvlText w:val="–"/>
      <w:lvlJc w:val="left"/>
      <w:pPr>
        <w:ind w:left="760" w:hanging="300"/>
      </w:pPr>
    </w:lvl>
  </w:abstractNum>
  <w:abstractNum w:abstractNumId="200" w15:restartNumberingAfterBreak="0">
    <w:multiLevelType w:val="hybridMultilevel"/>
    <w:lvl w:ilvl="0" w:tentative="1">
      <w:start w:val="1"/>
      <w:numFmt w:val="lowerLetter"/>
      <w:lvlText w:val="%1."/>
      <w:lvlJc w:val="left"/>
      <w:pPr>
        <w:ind w:left="760" w:hanging="300"/>
      </w:pPr>
    </w:lvl>
  </w:abstractNum>
  <w:abstractNum w:abstractNumId="201" w15:restartNumberingAfterBreak="0">
    <w:multiLevelType w:val="hybridMultilevel"/>
    <w:lvl w:ilvl="0" w:tentative="1">
      <w:start w:val="1"/>
      <w:numFmt w:val="lowerLetter"/>
      <w:lvlText w:val="%1."/>
      <w:lvlJc w:val="left"/>
      <w:pPr>
        <w:ind w:left="760" w:hanging="300"/>
      </w:pPr>
    </w:lvl>
  </w:abstractNum>
  <w:abstractNum w:abstractNumId="202" w15:restartNumberingAfterBreak="0">
    <w:multiLevelType w:val="hybridMultilevel"/>
    <w:lvl w:ilvl="0" w:tentative="1">
      <w:start w:val="1"/>
      <w:numFmt w:val="bullet"/>
      <w:lvlText w:val="–"/>
      <w:lvlJc w:val="left"/>
      <w:pPr>
        <w:ind w:left="76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decimal"/>
      <w:lvlText w:val="%1."/>
      <w:lvlJc w:val="left"/>
      <w:pPr>
        <w:ind w:left="400" w:hanging="300"/>
      </w:pPr>
    </w:lvl>
  </w:abstractNum>
  <w:abstractNum w:abstractNumId="207" w15:restartNumberingAfterBreak="0">
    <w:multiLevelType w:val="hybridMultilevel"/>
    <w:lvl w:ilvl="0" w:tentative="1">
      <w:start w:val="1"/>
      <w:numFmt w:val="lowerLetter"/>
      <w:lvlText w:val="%1."/>
      <w:lvlJc w:val="left"/>
      <w:pPr>
        <w:ind w:left="760" w:hanging="300"/>
      </w:pPr>
    </w:lvl>
  </w:abstractNum>
  <w:abstractNum w:abstractNumId="208" w15:restartNumberingAfterBreak="0">
    <w:multiLevelType w:val="hybridMultilevel"/>
    <w:lvl w:ilvl="0" w:tentative="1">
      <w:start w:val="1"/>
      <w:numFmt w:val="decimal"/>
      <w:lvlText w:val="%1."/>
      <w:lvlJc w:val="left"/>
      <w:pPr>
        <w:ind w:left="40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bullet"/>
      <w:lvlText w:val="–"/>
      <w:lvlJc w:val="left"/>
      <w:pPr>
        <w:ind w:left="760" w:hanging="300"/>
      </w:pPr>
    </w:lvl>
  </w:abstractNum>
  <w:abstractNum w:abstractNumId="211" w15:restartNumberingAfterBreak="0">
    <w:multiLevelType w:val="hybridMultilevel"/>
    <w:lvl w:ilvl="0" w:tentative="1">
      <w:start w:val="1"/>
      <w:numFmt w:val="bullet"/>
      <w:lvlText w:val="–"/>
      <w:lvlJc w:val="left"/>
      <w:pPr>
        <w:ind w:left="760" w:hanging="300"/>
      </w:pPr>
    </w:lvl>
  </w:abstractNum>
  <w:abstractNum w:abstractNumId="212" w15:restartNumberingAfterBreak="0">
    <w:multiLevelType w:val="hybridMultilevel"/>
    <w:lvl w:ilvl="0" w:tentative="1">
      <w:start w:val="1"/>
      <w:numFmt w:val="bullet"/>
      <w:lvlText w:val="–"/>
      <w:lvlJc w:val="left"/>
      <w:pPr>
        <w:ind w:left="760" w:hanging="300"/>
      </w:pPr>
    </w:lvl>
  </w:abstractNum>
  <w:abstractNum w:abstractNumId="213" w15:restartNumberingAfterBreak="0">
    <w:multiLevelType w:val="hybridMultilevel"/>
    <w:lvl w:ilvl="0" w:tentative="1">
      <w:start w:val="1"/>
      <w:numFmt w:val="bullet"/>
      <w:lvlText w:val="–"/>
      <w:lvlJc w:val="left"/>
      <w:pPr>
        <w:ind w:left="760" w:hanging="300"/>
      </w:pPr>
    </w:lvl>
  </w:abstractNum>
  <w:abstractNum w:abstractNumId="214" w15:restartNumberingAfterBreak="0">
    <w:multiLevelType w:val="hybridMultilevel"/>
    <w:lvl w:ilvl="0" w:tentative="1">
      <w:start w:val="1"/>
      <w:numFmt w:val="bullet"/>
      <w:lvlText w:val="–"/>
      <w:lvlJc w:val="left"/>
      <w:pPr>
        <w:ind w:left="1120" w:hanging="300"/>
      </w:pPr>
    </w:lvl>
  </w:abstractNum>
  <w:abstractNum w:abstractNumId="215" w15:restartNumberingAfterBreak="0">
    <w:multiLevelType w:val="hybridMultilevel"/>
    <w:lvl w:ilvl="0" w:tentative="1">
      <w:start w:val="1"/>
      <w:numFmt w:val="decimal"/>
      <w:lvlText w:val="%1."/>
      <w:lvlJc w:val="left"/>
      <w:pPr>
        <w:ind w:left="400" w:hanging="300"/>
      </w:pPr>
    </w:lvl>
  </w:abstractNum>
  <w:abstractNum w:abstractNumId="216" w15:restartNumberingAfterBreak="0">
    <w:multiLevelType w:val="hybridMultilevel"/>
    <w:lvl w:ilvl="0" w:tentative="1">
      <w:start w:val="1"/>
      <w:numFmt w:val="bullet"/>
      <w:lvlText w:val="–"/>
      <w:lvlJc w:val="left"/>
      <w:pPr>
        <w:ind w:left="760" w:hanging="300"/>
      </w:pPr>
    </w:lvl>
  </w:abstractNum>
  <w:abstractNum w:abstractNumId="217" w15:restartNumberingAfterBreak="0">
    <w:multiLevelType w:val="hybridMultilevel"/>
    <w:lvl w:ilvl="0" w:tentative="1">
      <w:start w:val="1"/>
      <w:numFmt w:val="bullet"/>
      <w:lvlText w:val="–"/>
      <w:lvlJc w:val="left"/>
      <w:pPr>
        <w:ind w:left="76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bullet"/>
      <w:lvlText w:val="–"/>
      <w:lvlJc w:val="left"/>
      <w:pPr>
        <w:ind w:left="760" w:hanging="300"/>
      </w:pPr>
    </w:lvl>
  </w:abstractNum>
  <w:abstractNum w:abstractNumId="220" w15:restartNumberingAfterBreak="0">
    <w:multiLevelType w:val="hybridMultilevel"/>
    <w:lvl w:ilvl="0" w:tentative="1">
      <w:start w:val="1"/>
      <w:numFmt w:val="bullet"/>
      <w:lvlText w:val="•"/>
      <w:lvlJc w:val="left"/>
      <w:pPr>
        <w:ind w:left="400" w:hanging="300"/>
      </w:pPr>
    </w:lvl>
  </w:abstractNum>
  <w:abstractNum w:abstractNumId="221" w15:restartNumberingAfterBreak="0">
    <w:multiLevelType w:val="hybridMultilevel"/>
    <w:lvl w:ilvl="0" w:tentative="1">
      <w:start w:val="1"/>
      <w:numFmt w:val="decimal"/>
      <w:lvlText w:val="%1."/>
      <w:lvlJc w:val="left"/>
      <w:pPr>
        <w:ind w:left="400" w:hanging="300"/>
      </w:pPr>
    </w:lvl>
  </w:abstractNum>
  <w:abstractNum w:abstractNumId="222" w15:restartNumberingAfterBreak="0">
    <w:multiLevelType w:val="hybridMultilevel"/>
    <w:lvl w:ilvl="0" w:tentative="1">
      <w:start w:val="1"/>
      <w:numFmt w:val="bullet"/>
      <w:lvlText w:val="•"/>
      <w:lvlJc w:val="left"/>
      <w:pPr>
        <w:ind w:left="400" w:hanging="300"/>
      </w:pPr>
    </w:lvl>
  </w:abstractNum>
  <w:abstractNum w:abstractNumId="223" w15:restartNumberingAfterBreak="0">
    <w:multiLevelType w:val="hybridMultilevel"/>
    <w:lvl w:ilvl="0" w:tentative="1">
      <w:start w:val="1"/>
      <w:numFmt w:val="bullet"/>
      <w:lvlText w:val="•"/>
      <w:lvlJc w:val="left"/>
      <w:pPr>
        <w:ind w:left="400" w:hanging="300"/>
      </w:pPr>
    </w:lvl>
  </w:abstractNum>
  <w:abstractNum w:abstractNumId="224" w15:restartNumberingAfterBreak="0">
    <w:multiLevelType w:val="hybridMultilevel"/>
    <w:lvl w:ilvl="0" w:tentative="1">
      <w:start w:val="1"/>
      <w:numFmt w:val="bullet"/>
      <w:lvlText w:val="•"/>
      <w:lvlJc w:val="left"/>
      <w:pPr>
        <w:ind w:left="400" w:hanging="300"/>
      </w:pPr>
    </w:lvl>
  </w:abstractNum>
  <w:abstractNum w:abstractNumId="225" w15:restartNumberingAfterBreak="0">
    <w:multiLevelType w:val="hybridMultilevel"/>
    <w:lvl w:ilvl="0" w:tentative="1">
      <w:start w:val="1"/>
      <w:numFmt w:val="bullet"/>
      <w:lvlText w:val="•"/>
      <w:lvlJc w:val="left"/>
      <w:pPr>
        <w:ind w:left="400" w:hanging="300"/>
      </w:pPr>
    </w:lvl>
  </w:abstractNum>
  <w:abstractNum w:abstractNumId="226" w15:restartNumberingAfterBreak="0">
    <w:multiLevelType w:val="hybridMultilevel"/>
    <w:lvl w:ilvl="0" w:tentative="1">
      <w:start w:val="1"/>
      <w:numFmt w:val="decimal"/>
      <w:lvlText w:val="%1."/>
      <w:lvlJc w:val="left"/>
      <w:pPr>
        <w:ind w:left="400" w:hanging="300"/>
      </w:pPr>
    </w:lvl>
  </w:abstractNum>
  <w:abstractNum w:abstractNumId="227" w15:restartNumberingAfterBreak="0">
    <w:multiLevelType w:val="hybridMultilevel"/>
    <w:lvl w:ilvl="0" w:tentative="1">
      <w:start w:val="1"/>
      <w:numFmt w:val="bullet"/>
      <w:lvlText w:val="•"/>
      <w:lvlJc w:val="left"/>
      <w:pPr>
        <w:ind w:left="400" w:hanging="300"/>
      </w:pPr>
    </w:lvl>
  </w:abstractNum>
  <w:abstractNum w:abstractNumId="228" w15:restartNumberingAfterBreak="0">
    <w:multiLevelType w:val="hybridMultilevel"/>
    <w:lvl w:ilvl="0" w:tentative="1">
      <w:start w:val="1"/>
      <w:numFmt w:val="decimal"/>
      <w:lvlText w:val="%1."/>
      <w:lvlJc w:val="left"/>
      <w:pPr>
        <w:ind w:left="400" w:hanging="300"/>
      </w:pPr>
    </w:lvl>
  </w:abstractNum>
  <w:abstractNum w:abstractNumId="229" w15:restartNumberingAfterBreak="0">
    <w:multiLevelType w:val="hybridMultilevel"/>
    <w:lvl w:ilvl="0" w:tentative="1">
      <w:start w:val="1"/>
      <w:numFmt w:val="decimal"/>
      <w:lvlText w:val="%1."/>
      <w:lvlJc w:val="left"/>
      <w:pPr>
        <w:ind w:left="400" w:hanging="300"/>
      </w:pPr>
    </w:lvl>
  </w:abstractNum>
  <w:abstractNum w:abstractNumId="230" w15:restartNumberingAfterBreak="0">
    <w:multiLevelType w:val="hybridMultilevel"/>
    <w:lvl w:ilvl="0" w:tentative="1">
      <w:start w:val="1"/>
      <w:numFmt w:val="decimal"/>
      <w:lvlText w:val="%1."/>
      <w:lvlJc w:val="left"/>
      <w:pPr>
        <w:ind w:left="400" w:hanging="300"/>
      </w:pPr>
    </w:lvl>
  </w:abstractNum>
  <w:abstractNum w:abstractNumId="231" w15:restartNumberingAfterBreak="0">
    <w:multiLevelType w:val="hybridMultilevel"/>
    <w:lvl w:ilvl="0" w:tentative="1">
      <w:start w:val="1"/>
      <w:numFmt w:val="decimal"/>
      <w:lvlText w:val="%1."/>
      <w:lvlJc w:val="left"/>
      <w:pPr>
        <w:ind w:left="400" w:hanging="300"/>
      </w:pPr>
    </w:lvl>
  </w:abstractNum>
  <w:abstractNum w:abstractNumId="232" w15:restartNumberingAfterBreak="0">
    <w:multiLevelType w:val="hybridMultilevel"/>
    <w:lvl w:ilvl="0" w:tentative="1">
      <w:start w:val="1"/>
      <w:numFmt w:val="decimal"/>
      <w:lvlText w:val="%1."/>
      <w:lvlJc w:val="left"/>
      <w:pPr>
        <w:ind w:left="400" w:hanging="300"/>
      </w:pPr>
    </w:lvl>
  </w:abstractNum>
  <w:abstractNum w:abstractNumId="233" w15:restartNumberingAfterBreak="0">
    <w:multiLevelType w:val="hybridMultilevel"/>
    <w:lvl w:ilvl="0" w:tentative="1">
      <w:start w:val="1"/>
      <w:numFmt w:val="bullet"/>
      <w:lvlText w:val="•"/>
      <w:lvlJc w:val="left"/>
      <w:pPr>
        <w:ind w:left="400" w:hanging="300"/>
      </w:pPr>
    </w:lvl>
  </w:abstractNum>
  <w:abstractNum w:abstractNumId="234" w15:restartNumberingAfterBreak="0">
    <w:multiLevelType w:val="hybridMultilevel"/>
    <w:lvl w:ilvl="0" w:tentative="1">
      <w:start w:val="1"/>
      <w:numFmt w:val="bullet"/>
      <w:lvlText w:val="•"/>
      <w:lvlJc w:val="left"/>
      <w:pPr>
        <w:ind w:left="400" w:hanging="300"/>
      </w:pPr>
    </w:lvl>
  </w:abstractNum>
  <w:abstractNum w:abstractNumId="235" w15:restartNumberingAfterBreak="0">
    <w:multiLevelType w:val="hybridMultilevel"/>
    <w:lvl w:ilvl="0" w:tentative="1">
      <w:start w:val="1"/>
      <w:numFmt w:val="decimal"/>
      <w:lvlText w:val="%1."/>
      <w:lvlJc w:val="left"/>
      <w:pPr>
        <w:ind w:left="400" w:hanging="300"/>
      </w:pPr>
    </w:lvl>
  </w:abstractNum>
  <w:abstractNum w:abstractNumId="236" w15:restartNumberingAfterBreak="0">
    <w:multiLevelType w:val="hybridMultilevel"/>
    <w:lvl w:ilvl="0" w:tentative="1">
      <w:start w:val="1"/>
      <w:numFmt w:val="bullet"/>
      <w:lvlText w:val="–"/>
      <w:lvlJc w:val="left"/>
      <w:pPr>
        <w:ind w:left="760" w:hanging="300"/>
      </w:pPr>
    </w:lvl>
  </w:abstractNum>
  <w:abstractNum w:abstractNumId="237"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 w:numId="226">
    <w:abstractNumId w:val="226"/>
    <w:lvlOverride w:ilvl="0">
      <w:startOverride w:val="1"/>
    </w:lvlOverride>
  </w:num>
  <w:num w:numId="227">
    <w:abstractNumId w:val="227"/>
    <w:lvlOverride w:ilvl="0">
      <w:startOverride w:val="1"/>
    </w:lvlOverride>
  </w:num>
  <w:num w:numId="228">
    <w:abstractNumId w:val="228"/>
    <w:lvlOverride w:ilvl="0">
      <w:startOverride w:val="1"/>
    </w:lvlOverride>
  </w:num>
  <w:num w:numId="229">
    <w:abstractNumId w:val="229"/>
    <w:lvlOverride w:ilvl="0">
      <w:startOverride w:val="1"/>
    </w:lvlOverride>
  </w:num>
  <w:num w:numId="230">
    <w:abstractNumId w:val="230"/>
    <w:lvlOverride w:ilvl="0">
      <w:startOverride w:val="1"/>
    </w:lvlOverride>
  </w:num>
  <w:num w:numId="231">
    <w:abstractNumId w:val="231"/>
    <w:lvlOverride w:ilvl="0">
      <w:startOverride w:val="1"/>
    </w:lvlOverride>
  </w:num>
  <w:num w:numId="232">
    <w:abstractNumId w:val="232"/>
    <w:lvlOverride w:ilvl="0">
      <w:startOverride w:val="1"/>
    </w:lvlOverride>
  </w:num>
  <w:num w:numId="233">
    <w:abstractNumId w:val="233"/>
    <w:lvlOverride w:ilvl="0">
      <w:startOverride w:val="1"/>
    </w:lvlOverride>
  </w:num>
  <w:num w:numId="234">
    <w:abstractNumId w:val="234"/>
    <w:lvlOverride w:ilvl="0">
      <w:startOverride w:val="1"/>
    </w:lvlOverride>
  </w:num>
  <w:num w:numId="235">
    <w:abstractNumId w:val="235"/>
    <w:lvlOverride w:ilvl="0">
      <w:startOverride w:val="1"/>
    </w:lvlOverride>
  </w:num>
  <w:num w:numId="236">
    <w:abstractNumId w:val="236"/>
    <w:lvlOverride w:ilvl="0">
      <w:startOverride w:val="1"/>
    </w:lvlOverride>
  </w:num>
  <w:num w:numId="237">
    <w:abstractNumId w:val="2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2026-10-23T09:35:09.520Z</dcterms:created>
  <dcterms:modified xsi:type="dcterms:W3CDTF">2026-10-23T09:35:09.520Z</dcterms:modified>
</cp:coreProperties>
</file>

<file path=docProps/custom.xml><?xml version="1.0" encoding="utf-8"?>
<Properties xmlns="http://schemas.openxmlformats.org/officeDocument/2006/custom-properties" xmlns:vt="http://schemas.openxmlformats.org/officeDocument/2006/docPropsVTypes"/>
</file>