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Georgia" w:hAnsi="Georgia" w:eastAsia="Georgia" w:cs="Georgia"/>
          <w:b/>
          <w:sz w:val="22"/>
          <w:szCs w:val="22"/>
        </w:rPr>
      </w:pPr>
      <w:r>
        <w:rPr>
          <w:rFonts w:eastAsia="Georgia" w:cs="Georgia" w:ascii="Georgia" w:hAnsi="Georgia"/>
          <w:b/>
          <w:sz w:val="22"/>
          <w:szCs w:val="22"/>
        </w:rPr>
      </w:r>
    </w:p>
    <w:p>
      <w:pPr>
        <w:pStyle w:val="Normal"/>
        <w:jc w:val="center"/>
        <w:rPr>
          <w:rFonts w:ascii="Georgia" w:hAnsi="Georgia" w:eastAsia="Georgia" w:cs="Georgia"/>
          <w:b/>
          <w:sz w:val="22"/>
          <w:szCs w:val="22"/>
        </w:rPr>
      </w:pPr>
      <w:r>
        <w:rPr>
          <w:rFonts w:eastAsia="Georgia" w:cs="Georgia" w:ascii="Georgia" w:hAnsi="Georgia"/>
          <w:b/>
          <w:sz w:val="22"/>
          <w:szCs w:val="22"/>
        </w:rPr>
        <w:t>City of Beautiful Planning Commission – Regular Meeting</w:t>
      </w:r>
    </w:p>
    <w:p>
      <w:pPr>
        <w:pStyle w:val="Normal"/>
        <w:jc w:val="center"/>
        <w:rPr>
          <w:rFonts w:ascii="Georgia" w:hAnsi="Georgia" w:eastAsia="Georgia" w:cs="Georgia"/>
          <w:b/>
          <w:u w:val="single"/>
        </w:rPr>
      </w:pPr>
      <w:r>
        <w:rPr>
          <w:rFonts w:eastAsia="Georgia" w:cs="Georgia" w:ascii="Georgia" w:hAnsi="Georgia"/>
          <w:b/>
          <w:u w:val="single"/>
        </w:rPr>
        <w:t>{{ pc_meeting_date_str }}</w:t>
      </w:r>
    </w:p>
    <w:p>
      <w:pPr>
        <w:pStyle w:val="Normal"/>
        <w:jc w:val="center"/>
        <w:rPr>
          <w:rFonts w:ascii="Georgia" w:hAnsi="Georgia" w:eastAsia="Georgia" w:cs="Georgia"/>
          <w:sz w:val="20"/>
          <w:szCs w:val="20"/>
          <w:u w:val="single"/>
        </w:rPr>
      </w:pPr>
      <w:bookmarkStart w:id="0" w:name="_heading=h.gjdgxs"/>
      <w:bookmarkEnd w:id="0"/>
      <w:r>
        <w:rPr>
          <w:rFonts w:eastAsia="Georgia" w:cs="Georgia" w:ascii="Georgia" w:hAnsi="Georgia"/>
          <w:sz w:val="20"/>
          <w:szCs w:val="20"/>
        </w:rPr>
        <w:t>Work Session at 5:00 p.m. and Regular Meeting at 5</w:t>
      </w:r>
      <w:r>
        <w:rPr>
          <w:rFonts w:eastAsia="Georgia" w:cs="Georgia" w:ascii="Georgia" w:hAnsi="Georgia"/>
          <w:b/>
          <w:sz w:val="20"/>
          <w:szCs w:val="20"/>
        </w:rPr>
        <w:t>:</w:t>
      </w:r>
      <w:r>
        <w:rPr>
          <w:rFonts w:eastAsia="Georgia" w:cs="Georgia" w:ascii="Georgia" w:hAnsi="Georgia"/>
          <w:sz w:val="20"/>
          <w:szCs w:val="20"/>
        </w:rPr>
        <w:t>45 p.m.</w:t>
      </w:r>
      <w:r>
        <w:rPr>
          <w:rFonts w:eastAsia="Georgia" w:cs="Georgia" w:ascii="Georgia" w:hAnsi="Georgia"/>
          <w:sz w:val="20"/>
          <w:szCs w:val="20"/>
          <w:u w:val="single"/>
        </w:rPr>
        <w:t xml:space="preserve"> </w:t>
      </w:r>
    </w:p>
    <w:p>
      <w:pPr>
        <w:pStyle w:val="Normal"/>
        <w:jc w:val="center"/>
        <w:rPr>
          <w:rFonts w:ascii="Georgia" w:hAnsi="Georgia"/>
        </w:rPr>
      </w:pPr>
      <w:r>
        <w:rPr>
          <w:rFonts w:eastAsia="Georgia" w:cs="Georgia" w:ascii="Georgia" w:hAnsi="Georgia"/>
          <w:sz w:val="20"/>
          <w:szCs w:val="20"/>
        </w:rPr>
        <w:t xml:space="preserve">Location – Council Chambers of </w:t>
      </w:r>
      <w:r>
        <w:rPr>
          <w:rFonts w:eastAsia="Average" w:cs="Average" w:ascii="Georgia" w:hAnsi="Georgia"/>
          <w:sz w:val="20"/>
          <w:szCs w:val="20"/>
        </w:rPr>
        <w:t>City Hall</w:t>
      </w:r>
      <w:bookmarkStart w:id="1" w:name="_GoBack"/>
      <w:bookmarkEnd w:id="1"/>
      <w:r>
        <w:rPr>
          <w:rFonts w:eastAsia="Average" w:cs="Average" w:ascii="Georgia" w:hAnsi="Georgia"/>
          <w:sz w:val="20"/>
          <w:szCs w:val="20"/>
        </w:rPr>
        <w:t>, 100 Beautiful Street, Beautiful, USA</w:t>
      </w:r>
    </w:p>
    <w:p>
      <w:pPr>
        <w:pStyle w:val="Normal"/>
        <w:rPr>
          <w:rFonts w:ascii="Georgia" w:hAnsi="Georgia" w:eastAsia="Georgia" w:cs="Georgia"/>
          <w:sz w:val="22"/>
          <w:szCs w:val="22"/>
        </w:rPr>
      </w:pPr>
      <w:r>
        <w:rPr>
          <w:rFonts w:eastAsia="Georgia" w:cs="Georgia" w:ascii="Georgia" w:hAnsi="Georgia"/>
          <w:sz w:val="22"/>
          <w:szCs w:val="22"/>
        </w:rPr>
      </w:r>
    </w:p>
    <w:p>
      <w:pPr>
        <w:pStyle w:val="Normal"/>
        <w:ind w:left="720" w:hanging="0"/>
        <w:rPr>
          <w:rFonts w:ascii="Georgia" w:hAnsi="Georgia" w:eastAsia="Georgia" w:cs="Georgia"/>
          <w:sz w:val="22"/>
          <w:szCs w:val="22"/>
        </w:rPr>
      </w:pPr>
      <w:r>
        <w:rPr>
          <w:rFonts w:eastAsia="Georgia" w:cs="Georgia" w:ascii="Georgia" w:hAnsi="Georgia"/>
          <w:sz w:val="22"/>
          <w:szCs w:val="22"/>
        </w:rPr>
        <w:t>{{ public_hearing_list }}</w:t>
      </w:r>
    </w:p>
    <w:p>
      <w:pPr>
        <w:pStyle w:val="Normal"/>
        <w:ind w:left="720" w:hanging="0"/>
        <w:rPr>
          <w:rFonts w:ascii="Georgia" w:hAnsi="Georgia" w:eastAsia="Georgia" w:cs="Georgia"/>
          <w:sz w:val="22"/>
          <w:szCs w:val="22"/>
        </w:rPr>
      </w:pPr>
      <w:r>
        <w:rPr>
          <w:rFonts w:eastAsia="Georgia" w:cs="Georgia" w:ascii="Georgia" w:hAnsi="Georgia"/>
          <w:sz w:val="22"/>
          <w:szCs w:val="22"/>
        </w:rPr>
      </w:r>
    </w:p>
    <w:p>
      <w:pPr>
        <w:pStyle w:val="Normal"/>
        <w:rPr>
          <w:rFonts w:ascii="Georgia" w:hAnsi="Georgia" w:eastAsia="Georgia" w:cs="Georgia"/>
          <w:sz w:val="22"/>
          <w:szCs w:val="22"/>
        </w:rPr>
      </w:pPr>
      <w:r>
        <w:rPr>
          <w:rFonts w:eastAsia="Georgia" w:cs="Georgia" w:ascii="Georgia" w:hAnsi="Georgia"/>
          <w:sz w:val="22"/>
          <w:szCs w:val="22"/>
        </w:rPr>
        <w:t>Published in the Beautiful Newspaper on {{ paper_notice_date }}.</w:t>
      </w:r>
    </w:p>
    <w:sectPr>
      <w:type w:val="nextPage"/>
      <w:pgSz w:w="12240" w:h="15840"/>
      <w:pgMar w:left="576" w:right="576" w:gutter="0" w:header="0" w:top="432" w:footer="0" w:bottom="432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  <w:outlineLvl w:val="0"/>
    </w:pPr>
    <w:rPr>
      <w:rFonts w:ascii="Cambria" w:hAnsi="Cambria" w:eastAsia="Cambria" w:cs="Cambria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spacing w:before="240" w:after="60"/>
      <w:ind w:left="720" w:hanging="0"/>
      <w:outlineLvl w:val="1"/>
    </w:pPr>
    <w:rPr>
      <w:rFonts w:ascii="Cambria" w:hAnsi="Cambria" w:eastAsia="Cambria" w:cs="Cambria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ind w:left="1440" w:hanging="0"/>
      <w:outlineLvl w:val="2"/>
    </w:pPr>
    <w:rPr>
      <w:rFonts w:ascii="Cambria" w:hAnsi="Cambria" w:eastAsia="Cambria" w:cs="Cambria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spacing w:before="240" w:after="60"/>
      <w:ind w:left="2160" w:hanging="0"/>
      <w:outlineLvl w:val="3"/>
    </w:pPr>
    <w:rPr>
      <w:rFonts w:ascii="Calibri" w:hAnsi="Calibri" w:eastAsia="Calibri" w:cs="Calibri"/>
      <w:b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 w:hanging="0"/>
      <w:outlineLvl w:val="4"/>
    </w:pPr>
    <w:rPr>
      <w:rFonts w:ascii="Calibri" w:hAnsi="Calibri" w:eastAsia="Calibri" w:cs="Calibri"/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3600" w:hanging="0"/>
      <w:outlineLvl w:val="5"/>
    </w:pPr>
    <w:rPr>
      <w:rFonts w:ascii="Calibri" w:hAnsi="Calibri" w:eastAsia="Calibri" w:cs="Calibri"/>
      <w:b/>
      <w:color w:val="00000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78f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NXS8PmWz2SFxIzn1+wSGNtPhxAg==">AMUW2mXmTK6hQ/pxPIudH9AeGWeRtZEarHTlL2jf7Lw1aC4cefkGaa98WibI6MbLIpEY9a9BHIGo+AKDCAww4FfgUYonplZ3wZQP39d7opVB44DKc12e1e4WZrbWQSvBK1PIiQqT5U+c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4266</TotalTime>
  <Application>LibreOffice/7.5.5.2$Linux_X86_64 LibreOffice_project/ca8fe7424262805f223b9a2334bc7181abbcbf5e</Application>
  <AppVersion>15.0000</AppVersion>
  <Pages>1</Pages>
  <Words>44</Words>
  <Characters>265</Characters>
  <CharactersWithSpaces>306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2020-06-03T19:39:00Z</dcterms:created>
  <dc:creator/>
  <dc:description/>
  <dc:language>en-US</dc:language>
  <cp:lastModifiedBy/>
  <dcterms:modified xsi:type="dcterms:W3CDTF">2023-08-17T13:32:09Z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