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009" w:tblpY="901"/>
        <w:tblW w:w="10350" w:type="dxa"/>
        <w:tblLook w:val="04A0" w:firstRow="1" w:lastRow="0" w:firstColumn="1" w:lastColumn="0" w:noHBand="0" w:noVBand="1"/>
      </w:tblPr>
      <w:tblGrid>
        <w:gridCol w:w="2397"/>
        <w:gridCol w:w="1750"/>
        <w:gridCol w:w="3394"/>
        <w:gridCol w:w="2809"/>
      </w:tblGrid>
      <w:tr w:rsidR="00202488" w:rsidTr="00202488">
        <w:tc>
          <w:tcPr>
            <w:tcW w:w="2397" w:type="dxa"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70CE">
              <w:rPr>
                <w:rFonts w:ascii="Times New Roman" w:hAnsi="Times New Roman" w:cs="Times New Roman"/>
                <w:b/>
                <w:sz w:val="24"/>
                <w:szCs w:val="24"/>
              </w:rPr>
              <w:t>Monarch Population</w:t>
            </w:r>
          </w:p>
        </w:tc>
        <w:tc>
          <w:tcPr>
            <w:tcW w:w="1750" w:type="dxa"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70CE">
              <w:rPr>
                <w:rFonts w:ascii="Times New Roman" w:hAnsi="Times New Roman" w:cs="Times New Roman"/>
                <w:b/>
                <w:sz w:val="24"/>
                <w:szCs w:val="24"/>
              </w:rPr>
              <w:t>Population Abbreviation</w:t>
            </w:r>
          </w:p>
        </w:tc>
        <w:tc>
          <w:tcPr>
            <w:tcW w:w="3394" w:type="dxa"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70CE">
              <w:rPr>
                <w:rFonts w:ascii="Times New Roman" w:hAnsi="Times New Roman" w:cs="Times New Roman"/>
                <w:b/>
                <w:sz w:val="24"/>
                <w:szCs w:val="24"/>
              </w:rPr>
              <w:t>Sympatric milkweed species used in experiment</w:t>
            </w:r>
          </w:p>
        </w:tc>
        <w:tc>
          <w:tcPr>
            <w:tcW w:w="2809" w:type="dxa"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70CE">
              <w:rPr>
                <w:rFonts w:ascii="Times New Roman" w:hAnsi="Times New Roman" w:cs="Times New Roman"/>
                <w:b/>
                <w:sz w:val="24"/>
                <w:szCs w:val="24"/>
              </w:rPr>
              <w:t>Milkweed Abbreviation</w:t>
            </w:r>
          </w:p>
        </w:tc>
      </w:tr>
      <w:tr w:rsidR="00202488" w:rsidTr="00202488">
        <w:tc>
          <w:tcPr>
            <w:tcW w:w="2397" w:type="dxa"/>
            <w:vMerge w:val="restart"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0CE">
              <w:rPr>
                <w:rFonts w:ascii="Times New Roman" w:hAnsi="Times New Roman" w:cs="Times New Roman"/>
                <w:sz w:val="24"/>
                <w:szCs w:val="24"/>
              </w:rPr>
              <w:t>Eastern North America</w:t>
            </w:r>
          </w:p>
        </w:tc>
        <w:tc>
          <w:tcPr>
            <w:tcW w:w="1750" w:type="dxa"/>
            <w:vMerge w:val="restart"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0CE">
              <w:rPr>
                <w:rFonts w:ascii="Times New Roman" w:hAnsi="Times New Roman" w:cs="Times New Roman"/>
                <w:sz w:val="24"/>
                <w:szCs w:val="24"/>
              </w:rPr>
              <w:t>ENA</w:t>
            </w:r>
          </w:p>
        </w:tc>
        <w:tc>
          <w:tcPr>
            <w:tcW w:w="3394" w:type="dxa"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0CE">
              <w:rPr>
                <w:rFonts w:ascii="Times New Roman" w:hAnsi="Times New Roman" w:cs="Times New Roman"/>
                <w:i/>
                <w:sz w:val="24"/>
                <w:szCs w:val="24"/>
              </w:rPr>
              <w:t>Asclepias syriaca</w:t>
            </w:r>
          </w:p>
        </w:tc>
        <w:tc>
          <w:tcPr>
            <w:tcW w:w="2809" w:type="dxa"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0CE">
              <w:rPr>
                <w:rFonts w:ascii="Times New Roman" w:hAnsi="Times New Roman" w:cs="Times New Roman"/>
                <w:sz w:val="24"/>
                <w:szCs w:val="24"/>
              </w:rPr>
              <w:t>ASYR</w:t>
            </w:r>
          </w:p>
        </w:tc>
      </w:tr>
      <w:tr w:rsidR="00202488" w:rsidTr="00202488">
        <w:tc>
          <w:tcPr>
            <w:tcW w:w="2397" w:type="dxa"/>
            <w:vMerge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  <w:vMerge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4" w:type="dxa"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0CE">
              <w:rPr>
                <w:rFonts w:ascii="Times New Roman" w:hAnsi="Times New Roman" w:cs="Times New Roman"/>
                <w:i/>
                <w:sz w:val="24"/>
                <w:szCs w:val="24"/>
              </w:rPr>
              <w:t>Asclepias incarnata</w:t>
            </w:r>
          </w:p>
        </w:tc>
        <w:tc>
          <w:tcPr>
            <w:tcW w:w="2809" w:type="dxa"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0CE">
              <w:rPr>
                <w:rFonts w:ascii="Times New Roman" w:hAnsi="Times New Roman" w:cs="Times New Roman"/>
                <w:sz w:val="24"/>
                <w:szCs w:val="24"/>
              </w:rPr>
              <w:t>AINC</w:t>
            </w:r>
          </w:p>
        </w:tc>
      </w:tr>
      <w:tr w:rsidR="00202488" w:rsidTr="00202488">
        <w:tc>
          <w:tcPr>
            <w:tcW w:w="2397" w:type="dxa"/>
            <w:vMerge w:val="restart"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0CE">
              <w:rPr>
                <w:rFonts w:ascii="Times New Roman" w:hAnsi="Times New Roman" w:cs="Times New Roman"/>
                <w:sz w:val="24"/>
                <w:szCs w:val="24"/>
              </w:rPr>
              <w:t>Western North America</w:t>
            </w:r>
          </w:p>
        </w:tc>
        <w:tc>
          <w:tcPr>
            <w:tcW w:w="1750" w:type="dxa"/>
            <w:vMerge w:val="restart"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0CE">
              <w:rPr>
                <w:rFonts w:ascii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3394" w:type="dxa"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0CE">
              <w:rPr>
                <w:rFonts w:ascii="Times New Roman" w:hAnsi="Times New Roman" w:cs="Times New Roman"/>
                <w:i/>
                <w:sz w:val="24"/>
                <w:szCs w:val="24"/>
              </w:rPr>
              <w:t>Asclepias speciosa</w:t>
            </w:r>
          </w:p>
        </w:tc>
        <w:tc>
          <w:tcPr>
            <w:tcW w:w="2809" w:type="dxa"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0CE">
              <w:rPr>
                <w:rFonts w:ascii="Times New Roman" w:hAnsi="Times New Roman" w:cs="Times New Roman"/>
                <w:sz w:val="24"/>
                <w:szCs w:val="24"/>
              </w:rPr>
              <w:t>ASPEC</w:t>
            </w:r>
          </w:p>
        </w:tc>
      </w:tr>
      <w:tr w:rsidR="00202488" w:rsidTr="00202488">
        <w:tc>
          <w:tcPr>
            <w:tcW w:w="2397" w:type="dxa"/>
            <w:vMerge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  <w:vMerge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4" w:type="dxa"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0CE">
              <w:rPr>
                <w:rFonts w:ascii="Times New Roman" w:hAnsi="Times New Roman" w:cs="Times New Roman"/>
                <w:i/>
                <w:sz w:val="24"/>
                <w:szCs w:val="24"/>
              </w:rPr>
              <w:t>Asclepias fascicularis</w:t>
            </w:r>
          </w:p>
        </w:tc>
        <w:tc>
          <w:tcPr>
            <w:tcW w:w="2809" w:type="dxa"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0CE">
              <w:rPr>
                <w:rFonts w:ascii="Times New Roman" w:hAnsi="Times New Roman" w:cs="Times New Roman"/>
                <w:sz w:val="24"/>
                <w:szCs w:val="24"/>
              </w:rPr>
              <w:t>ASFA</w:t>
            </w:r>
          </w:p>
        </w:tc>
      </w:tr>
      <w:tr w:rsidR="00202488" w:rsidTr="00202488">
        <w:tc>
          <w:tcPr>
            <w:tcW w:w="2397" w:type="dxa"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0CE">
              <w:rPr>
                <w:rFonts w:ascii="Times New Roman" w:hAnsi="Times New Roman" w:cs="Times New Roman"/>
                <w:sz w:val="24"/>
                <w:szCs w:val="24"/>
              </w:rPr>
              <w:t>Hawaii</w:t>
            </w:r>
          </w:p>
        </w:tc>
        <w:tc>
          <w:tcPr>
            <w:tcW w:w="1750" w:type="dxa"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0CE">
              <w:rPr>
                <w:rFonts w:ascii="Times New Roman" w:hAnsi="Times New Roman" w:cs="Times New Roman"/>
                <w:sz w:val="24"/>
                <w:szCs w:val="24"/>
              </w:rPr>
              <w:t>HI</w:t>
            </w:r>
          </w:p>
        </w:tc>
        <w:tc>
          <w:tcPr>
            <w:tcW w:w="3394" w:type="dxa"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0CE">
              <w:rPr>
                <w:rFonts w:ascii="Times New Roman" w:hAnsi="Times New Roman" w:cs="Times New Roman"/>
                <w:i/>
                <w:sz w:val="24"/>
                <w:szCs w:val="24"/>
              </w:rPr>
              <w:t>Gomphocarpus physocarpus</w:t>
            </w:r>
          </w:p>
        </w:tc>
        <w:tc>
          <w:tcPr>
            <w:tcW w:w="2809" w:type="dxa"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0CE">
              <w:rPr>
                <w:rFonts w:ascii="Times New Roman" w:hAnsi="Times New Roman" w:cs="Times New Roman"/>
                <w:sz w:val="24"/>
                <w:szCs w:val="24"/>
              </w:rPr>
              <w:t>GOPH</w:t>
            </w:r>
          </w:p>
        </w:tc>
      </w:tr>
      <w:tr w:rsidR="00202488" w:rsidTr="00202488">
        <w:tc>
          <w:tcPr>
            <w:tcW w:w="2397" w:type="dxa"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0CE">
              <w:rPr>
                <w:rFonts w:ascii="Times New Roman" w:hAnsi="Times New Roman" w:cs="Times New Roman"/>
                <w:sz w:val="24"/>
                <w:szCs w:val="24"/>
              </w:rPr>
              <w:t>Guam</w:t>
            </w:r>
          </w:p>
        </w:tc>
        <w:tc>
          <w:tcPr>
            <w:tcW w:w="1750" w:type="dxa"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0CE">
              <w:rPr>
                <w:rFonts w:ascii="Times New Roman" w:hAnsi="Times New Roman" w:cs="Times New Roman"/>
                <w:sz w:val="24"/>
                <w:szCs w:val="24"/>
              </w:rPr>
              <w:t>GU</w:t>
            </w:r>
          </w:p>
        </w:tc>
        <w:tc>
          <w:tcPr>
            <w:tcW w:w="3394" w:type="dxa"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0CE">
              <w:rPr>
                <w:rFonts w:ascii="Times New Roman" w:hAnsi="Times New Roman" w:cs="Times New Roman"/>
                <w:i/>
                <w:sz w:val="24"/>
                <w:szCs w:val="24"/>
              </w:rPr>
              <w:t>Asclepias curassavi</w:t>
            </w:r>
            <w:bookmarkStart w:id="0" w:name="_GoBack"/>
            <w:bookmarkEnd w:id="0"/>
            <w:r w:rsidRPr="007570CE">
              <w:rPr>
                <w:rFonts w:ascii="Times New Roman" w:hAnsi="Times New Roman" w:cs="Times New Roman"/>
                <w:i/>
                <w:sz w:val="24"/>
                <w:szCs w:val="24"/>
              </w:rPr>
              <w:t>ca</w:t>
            </w:r>
          </w:p>
        </w:tc>
        <w:tc>
          <w:tcPr>
            <w:tcW w:w="2809" w:type="dxa"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0CE">
              <w:rPr>
                <w:rFonts w:ascii="Times New Roman" w:hAnsi="Times New Roman" w:cs="Times New Roman"/>
                <w:sz w:val="24"/>
                <w:szCs w:val="24"/>
              </w:rPr>
              <w:t>ASCU</w:t>
            </w:r>
          </w:p>
        </w:tc>
      </w:tr>
      <w:tr w:rsidR="00202488" w:rsidTr="00202488">
        <w:tc>
          <w:tcPr>
            <w:tcW w:w="2397" w:type="dxa"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0CE">
              <w:rPr>
                <w:rFonts w:ascii="Times New Roman" w:hAnsi="Times New Roman" w:cs="Times New Roman"/>
                <w:sz w:val="24"/>
                <w:szCs w:val="24"/>
              </w:rPr>
              <w:t>Australia</w:t>
            </w:r>
          </w:p>
        </w:tc>
        <w:tc>
          <w:tcPr>
            <w:tcW w:w="1750" w:type="dxa"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0CE">
              <w:rPr>
                <w:rFonts w:ascii="Times New Roman" w:hAnsi="Times New Roman" w:cs="Times New Roman"/>
                <w:sz w:val="24"/>
                <w:szCs w:val="24"/>
              </w:rPr>
              <w:t>AU</w:t>
            </w:r>
          </w:p>
        </w:tc>
        <w:tc>
          <w:tcPr>
            <w:tcW w:w="3394" w:type="dxa"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0CE">
              <w:rPr>
                <w:rFonts w:ascii="Times New Roman" w:hAnsi="Times New Roman" w:cs="Times New Roman"/>
                <w:i/>
                <w:sz w:val="24"/>
                <w:szCs w:val="24"/>
              </w:rPr>
              <w:t>Gomphocarpus physocarpus</w:t>
            </w:r>
          </w:p>
        </w:tc>
        <w:tc>
          <w:tcPr>
            <w:tcW w:w="2809" w:type="dxa"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0CE">
              <w:rPr>
                <w:rFonts w:ascii="Times New Roman" w:hAnsi="Times New Roman" w:cs="Times New Roman"/>
                <w:sz w:val="24"/>
                <w:szCs w:val="24"/>
              </w:rPr>
              <w:t>GOPH</w:t>
            </w:r>
          </w:p>
        </w:tc>
      </w:tr>
      <w:tr w:rsidR="00202488" w:rsidTr="00202488">
        <w:tc>
          <w:tcPr>
            <w:tcW w:w="2397" w:type="dxa"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0CE">
              <w:rPr>
                <w:rFonts w:ascii="Times New Roman" w:hAnsi="Times New Roman" w:cs="Times New Roman"/>
                <w:sz w:val="24"/>
                <w:szCs w:val="24"/>
              </w:rPr>
              <w:t>Puerto Rico</w:t>
            </w:r>
          </w:p>
        </w:tc>
        <w:tc>
          <w:tcPr>
            <w:tcW w:w="1750" w:type="dxa"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0CE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</w:p>
        </w:tc>
        <w:tc>
          <w:tcPr>
            <w:tcW w:w="3394" w:type="dxa"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0CE">
              <w:rPr>
                <w:rFonts w:ascii="Times New Roman" w:hAnsi="Times New Roman" w:cs="Times New Roman"/>
                <w:i/>
                <w:sz w:val="24"/>
                <w:szCs w:val="24"/>
              </w:rPr>
              <w:t>Asclepias curassavica</w:t>
            </w:r>
          </w:p>
        </w:tc>
        <w:tc>
          <w:tcPr>
            <w:tcW w:w="2809" w:type="dxa"/>
            <w:vAlign w:val="center"/>
          </w:tcPr>
          <w:p w:rsidR="00202488" w:rsidRPr="007570CE" w:rsidRDefault="00202488" w:rsidP="00202488">
            <w:pPr>
              <w:pStyle w:val="Normal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0CE">
              <w:rPr>
                <w:rFonts w:ascii="Times New Roman" w:hAnsi="Times New Roman" w:cs="Times New Roman"/>
                <w:sz w:val="24"/>
                <w:szCs w:val="24"/>
              </w:rPr>
              <w:t>ASCU</w:t>
            </w:r>
          </w:p>
        </w:tc>
      </w:tr>
    </w:tbl>
    <w:p w:rsidR="004C5CDD" w:rsidRDefault="0020248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73EB7" wp14:editId="087DCF05">
                <wp:simplePos x="0" y="0"/>
                <wp:positionH relativeFrom="column">
                  <wp:posOffset>-571500</wp:posOffset>
                </wp:positionH>
                <wp:positionV relativeFrom="paragraph">
                  <wp:posOffset>1828800</wp:posOffset>
                </wp:positionV>
                <wp:extent cx="6515100" cy="571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488" w:rsidRPr="007570CE" w:rsidRDefault="00202488" w:rsidP="002024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570C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Pr="007570C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570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– Summary of monarch populations and host plant species used in experiment. Abbreviations are used in figures for brevity.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-44.95pt;margin-top:2in;width:513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" filled="f" stroked="f">
                <v:textbox>
                  <w:txbxContent>
                    <w:p w:rsidR="00202488" w:rsidRPr="007570CE" w:rsidRDefault="00202488" w:rsidP="002024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570C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Table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</w:t>
                      </w:r>
                      <w:r w:rsidRPr="007570C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7570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– Summary of monarch populations and host plant species used in experiment. Abbreviations are used in figures for brevity.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C5CDD" w:rsidSect="004C5C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88"/>
    <w:rsid w:val="00202488"/>
    <w:rsid w:val="004C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574D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488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02488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table" w:styleId="TableGrid">
    <w:name w:val="Table Grid"/>
    <w:basedOn w:val="TableNormal"/>
    <w:uiPriority w:val="59"/>
    <w:rsid w:val="00202488"/>
    <w:rPr>
      <w:rFonts w:ascii="Arial" w:eastAsia="Arial" w:hAnsi="Arial" w:cs="Arial"/>
      <w:sz w:val="22"/>
      <w:szCs w:val="22"/>
      <w:lang w:val="e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488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02488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table" w:styleId="TableGrid">
    <w:name w:val="Table Grid"/>
    <w:basedOn w:val="TableNormal"/>
    <w:uiPriority w:val="59"/>
    <w:rsid w:val="00202488"/>
    <w:rPr>
      <w:rFonts w:ascii="Arial" w:eastAsia="Arial" w:hAnsi="Arial" w:cs="Arial"/>
      <w:sz w:val="22"/>
      <w:szCs w:val="22"/>
      <w:lang w:val="e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Macintosh Word</Application>
  <DocSecurity>0</DocSecurity>
  <Lines>3</Lines>
  <Paragraphs>1</Paragraphs>
  <ScaleCrop>false</ScaleCrop>
  <Company>University of California, Davis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1</cp:revision>
  <dcterms:created xsi:type="dcterms:W3CDTF">2019-11-11T05:12:00Z</dcterms:created>
  <dcterms:modified xsi:type="dcterms:W3CDTF">2019-11-11T05:12:00Z</dcterms:modified>
</cp:coreProperties>
</file>