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33B" w:rsidRPr="00FA5729" w:rsidRDefault="0008133B" w:rsidP="0008133B">
      <w:pPr>
        <w:spacing w:line="480" w:lineRule="auto"/>
        <w:jc w:val="center"/>
        <w:rPr>
          <w:rFonts w:ascii="Cambria" w:hAnsi="Cambria"/>
          <w:b/>
        </w:rPr>
      </w:pPr>
      <w:r w:rsidRPr="00FA5729">
        <w:rPr>
          <w:rFonts w:ascii="Cambria" w:hAnsi="Cambria"/>
          <w:b/>
        </w:rPr>
        <w:t>Wing morpholog</w:t>
      </w:r>
      <w:r>
        <w:rPr>
          <w:rFonts w:ascii="Cambria" w:hAnsi="Cambria"/>
          <w:b/>
        </w:rPr>
        <w:t xml:space="preserve">y </w:t>
      </w:r>
      <w:r w:rsidRPr="00FA5729">
        <w:rPr>
          <w:rFonts w:ascii="Cambria" w:hAnsi="Cambria"/>
          <w:b/>
        </w:rPr>
        <w:t>in migratory North American monarchs: characterizing sources of variation and understanding changes through time</w:t>
      </w:r>
    </w:p>
    <w:p w:rsidR="0008133B" w:rsidRPr="00FA5729" w:rsidRDefault="0008133B" w:rsidP="0008133B">
      <w:pPr>
        <w:spacing w:line="480" w:lineRule="auto"/>
        <w:jc w:val="center"/>
        <w:rPr>
          <w:rFonts w:ascii="Cambria" w:hAnsi="Cambria"/>
          <w:b/>
        </w:rPr>
      </w:pPr>
    </w:p>
    <w:p w:rsidR="0008133B" w:rsidRDefault="0008133B" w:rsidP="0008133B">
      <w:pPr>
        <w:spacing w:line="480" w:lineRule="auto"/>
        <w:jc w:val="center"/>
        <w:rPr>
          <w:rFonts w:ascii="Cambria" w:hAnsi="Cambria"/>
          <w:b/>
        </w:rPr>
      </w:pPr>
      <w:r w:rsidRPr="00FA5729">
        <w:rPr>
          <w:rFonts w:ascii="Cambria" w:hAnsi="Cambria"/>
          <w:b/>
        </w:rPr>
        <w:t xml:space="preserve">Micah </w:t>
      </w:r>
      <w:r>
        <w:rPr>
          <w:rFonts w:ascii="Cambria" w:hAnsi="Cambria"/>
          <w:b/>
        </w:rPr>
        <w:t xml:space="preserve">G. </w:t>
      </w:r>
      <w:r w:rsidRPr="00FA5729">
        <w:rPr>
          <w:rFonts w:ascii="Cambria" w:hAnsi="Cambria"/>
          <w:b/>
        </w:rPr>
        <w:t>Freedman</w:t>
      </w:r>
      <w:r>
        <w:rPr>
          <w:rFonts w:ascii="Cambria" w:hAnsi="Cambria"/>
          <w:b/>
          <w:vertAlign w:val="superscript"/>
        </w:rPr>
        <w:t>1</w:t>
      </w:r>
      <w:proofErr w:type="gramStart"/>
      <w:r>
        <w:rPr>
          <w:rFonts w:ascii="Cambria" w:hAnsi="Cambria"/>
          <w:b/>
          <w:vertAlign w:val="superscript"/>
        </w:rPr>
        <w:t>,2</w:t>
      </w:r>
      <w:proofErr w:type="gramEnd"/>
      <w:r w:rsidRPr="00FA5729">
        <w:rPr>
          <w:rFonts w:ascii="Cambria" w:hAnsi="Cambria"/>
          <w:b/>
        </w:rPr>
        <w:t xml:space="preserve"> &amp; Hugh Dingle</w:t>
      </w:r>
      <w:r>
        <w:rPr>
          <w:rFonts w:ascii="Cambria" w:hAnsi="Cambria"/>
          <w:b/>
          <w:vertAlign w:val="superscript"/>
        </w:rPr>
        <w:t>1,3</w:t>
      </w:r>
    </w:p>
    <w:p w:rsidR="0008133B" w:rsidRDefault="0008133B" w:rsidP="0008133B">
      <w:pPr>
        <w:spacing w:line="480" w:lineRule="auto"/>
        <w:jc w:val="center"/>
        <w:rPr>
          <w:rFonts w:ascii="Cambria" w:hAnsi="Cambria"/>
        </w:rPr>
      </w:pPr>
      <w:r>
        <w:rPr>
          <w:rFonts w:ascii="Cambria" w:hAnsi="Cambria"/>
          <w:b/>
          <w:vertAlign w:val="superscript"/>
        </w:rPr>
        <w:t>1</w:t>
      </w:r>
      <w:r>
        <w:rPr>
          <w:rFonts w:ascii="Cambria" w:hAnsi="Cambria"/>
        </w:rPr>
        <w:t xml:space="preserve">Center for Population Biology, </w:t>
      </w:r>
      <w:r w:rsidRPr="0076110C">
        <w:rPr>
          <w:rFonts w:ascii="Cambria" w:hAnsi="Cambria"/>
        </w:rPr>
        <w:t>University of California, Davis</w:t>
      </w:r>
    </w:p>
    <w:p w:rsidR="0008133B" w:rsidRDefault="0008133B" w:rsidP="0008133B">
      <w:pPr>
        <w:spacing w:line="480" w:lineRule="auto"/>
        <w:jc w:val="center"/>
        <w:rPr>
          <w:rFonts w:ascii="Cambria" w:hAnsi="Cambria"/>
        </w:rPr>
      </w:pPr>
      <w:r>
        <w:rPr>
          <w:rFonts w:ascii="Cambria" w:hAnsi="Cambria"/>
          <w:vertAlign w:val="superscript"/>
        </w:rPr>
        <w:t>2</w:t>
      </w:r>
      <w:r>
        <w:rPr>
          <w:rFonts w:ascii="Cambria" w:hAnsi="Cambria"/>
        </w:rPr>
        <w:t xml:space="preserve">Department of Evolution and Ecology, </w:t>
      </w:r>
      <w:r w:rsidRPr="0076110C">
        <w:rPr>
          <w:rFonts w:ascii="Cambria" w:hAnsi="Cambria"/>
        </w:rPr>
        <w:t>University of California, Davis</w:t>
      </w:r>
    </w:p>
    <w:p w:rsidR="0008133B" w:rsidRPr="00942C8C" w:rsidRDefault="0008133B" w:rsidP="0008133B">
      <w:pPr>
        <w:spacing w:line="480" w:lineRule="auto"/>
        <w:jc w:val="center"/>
        <w:rPr>
          <w:rFonts w:ascii="Cambria" w:hAnsi="Cambria"/>
        </w:rPr>
      </w:pPr>
      <w:r>
        <w:rPr>
          <w:rFonts w:ascii="Cambria" w:hAnsi="Cambria"/>
          <w:vertAlign w:val="superscript"/>
        </w:rPr>
        <w:t>3</w:t>
      </w:r>
      <w:r>
        <w:rPr>
          <w:rFonts w:ascii="Cambria" w:hAnsi="Cambria"/>
        </w:rPr>
        <w:t xml:space="preserve">Department of Entomology and Nematology, </w:t>
      </w:r>
      <w:r w:rsidRPr="0076110C">
        <w:rPr>
          <w:rFonts w:ascii="Cambria" w:hAnsi="Cambria"/>
        </w:rPr>
        <w:t>University of California, Davis</w:t>
      </w:r>
    </w:p>
    <w:p w:rsidR="0008133B" w:rsidRPr="00FA5729" w:rsidRDefault="0008133B" w:rsidP="0008133B">
      <w:pPr>
        <w:spacing w:line="480" w:lineRule="auto"/>
        <w:jc w:val="center"/>
        <w:rPr>
          <w:rFonts w:ascii="Cambria" w:hAnsi="Cambria"/>
          <w:b/>
        </w:rPr>
      </w:pPr>
    </w:p>
    <w:p w:rsidR="0008133B" w:rsidRPr="0076110C" w:rsidRDefault="0008133B" w:rsidP="0008133B">
      <w:pPr>
        <w:spacing w:line="480" w:lineRule="auto"/>
        <w:jc w:val="center"/>
        <w:rPr>
          <w:rFonts w:ascii="Cambria" w:hAnsi="Cambria"/>
          <w:b/>
          <w:u w:val="single"/>
        </w:rPr>
      </w:pPr>
      <w:r w:rsidRPr="00881C98">
        <w:rPr>
          <w:rFonts w:ascii="Cambria" w:hAnsi="Cambria"/>
          <w:b/>
          <w:u w:val="single"/>
        </w:rPr>
        <w:t>Abstract</w:t>
      </w:r>
    </w:p>
    <w:p w:rsidR="0008133B" w:rsidRDefault="0008133B" w:rsidP="0008133B">
      <w:pPr>
        <w:spacing w:line="480" w:lineRule="auto"/>
        <w:jc w:val="both"/>
        <w:rPr>
          <w:rFonts w:ascii="Cambria" w:hAnsi="Cambria"/>
        </w:rPr>
      </w:pPr>
      <w:r w:rsidRPr="00FA5729">
        <w:rPr>
          <w:rFonts w:ascii="Cambria" w:hAnsi="Cambria"/>
        </w:rPr>
        <w:tab/>
      </w:r>
      <w:r>
        <w:rPr>
          <w:rFonts w:ascii="Cambria" w:hAnsi="Cambria"/>
        </w:rPr>
        <w:t xml:space="preserve">Monarch butterfly wing morphology varies substantially throughout their global range, both between resident and migratory populations and also within the migratory North American population. </w:t>
      </w:r>
      <w:r w:rsidRPr="00FA5729">
        <w:rPr>
          <w:rFonts w:ascii="Cambria" w:hAnsi="Cambria"/>
        </w:rPr>
        <w:t xml:space="preserve">Here, we use a dataset comprising more than 1800 North American individuals collected between 1878-2017 to characterize the factors shaping continent-wide patterns of wing morphological variation. </w:t>
      </w:r>
      <w:r>
        <w:rPr>
          <w:rFonts w:ascii="Cambria" w:hAnsi="Cambria"/>
        </w:rPr>
        <w:t>North American overwintering</w:t>
      </w:r>
      <w:r w:rsidRPr="00FA5729">
        <w:rPr>
          <w:rFonts w:ascii="Cambria" w:hAnsi="Cambria"/>
        </w:rPr>
        <w:t xml:space="preserve"> butterflies </w:t>
      </w:r>
      <w:r>
        <w:rPr>
          <w:rFonts w:ascii="Cambria" w:hAnsi="Cambria"/>
        </w:rPr>
        <w:t>have forewings</w:t>
      </w:r>
      <w:r w:rsidRPr="00FA5729">
        <w:rPr>
          <w:rFonts w:ascii="Cambria" w:hAnsi="Cambria"/>
        </w:rPr>
        <w:t xml:space="preserve"> </w:t>
      </w:r>
      <w:r>
        <w:rPr>
          <w:rFonts w:ascii="Cambria" w:hAnsi="Cambria"/>
        </w:rPr>
        <w:t xml:space="preserve">that are approximately 4.4% larger </w:t>
      </w:r>
      <w:r w:rsidRPr="00FA5729">
        <w:rPr>
          <w:rFonts w:ascii="Cambria" w:hAnsi="Cambria"/>
        </w:rPr>
        <w:t xml:space="preserve">than those collected in </w:t>
      </w:r>
      <w:r>
        <w:rPr>
          <w:rFonts w:ascii="Cambria" w:hAnsi="Cambria"/>
        </w:rPr>
        <w:t xml:space="preserve">summer </w:t>
      </w:r>
      <w:r w:rsidRPr="00FA5729">
        <w:rPr>
          <w:rFonts w:ascii="Cambria" w:hAnsi="Cambria"/>
        </w:rPr>
        <w:t xml:space="preserve">breeding areas. </w:t>
      </w:r>
      <w:r>
        <w:rPr>
          <w:rFonts w:ascii="Cambria" w:hAnsi="Cambria"/>
        </w:rPr>
        <w:t xml:space="preserve">Monarchs overwintering in Mexico have forewings that are approximately 1.8% larger than monarchs overwintering in </w:t>
      </w:r>
      <w:proofErr w:type="gramStart"/>
      <w:r>
        <w:rPr>
          <w:rFonts w:ascii="Cambria" w:hAnsi="Cambria"/>
        </w:rPr>
        <w:t>California,</w:t>
      </w:r>
      <w:proofErr w:type="gramEnd"/>
      <w:r>
        <w:rPr>
          <w:rFonts w:ascii="Cambria" w:hAnsi="Cambria"/>
        </w:rPr>
        <w:t xml:space="preserve"> conducive to the idea that migration distance is positively correlated with wing area</w:t>
      </w:r>
      <w:r w:rsidRPr="00FA5729">
        <w:rPr>
          <w:rFonts w:ascii="Cambria" w:hAnsi="Cambria"/>
        </w:rPr>
        <w:t>. We find evidence for a latitudinal cline within North America, such that butterflies collected at higher latitudes have significant</w:t>
      </w:r>
      <w:r>
        <w:rPr>
          <w:rFonts w:ascii="Cambria" w:hAnsi="Cambria"/>
        </w:rPr>
        <w:t>ly</w:t>
      </w:r>
      <w:r w:rsidRPr="00FA5729">
        <w:rPr>
          <w:rFonts w:ascii="Cambria" w:hAnsi="Cambria"/>
        </w:rPr>
        <w:t xml:space="preserve"> larger and </w:t>
      </w:r>
      <w:r>
        <w:rPr>
          <w:rFonts w:ascii="Cambria" w:hAnsi="Cambria"/>
        </w:rPr>
        <w:t>more elongated</w:t>
      </w:r>
      <w:r w:rsidRPr="00FA5729">
        <w:rPr>
          <w:rFonts w:ascii="Cambria" w:hAnsi="Cambria"/>
        </w:rPr>
        <w:t xml:space="preserve"> forewings</w:t>
      </w:r>
      <w:r>
        <w:rPr>
          <w:rFonts w:ascii="Cambria" w:hAnsi="Cambria"/>
        </w:rPr>
        <w:t>. We also</w:t>
      </w:r>
      <w:r w:rsidRPr="00FA5729">
        <w:rPr>
          <w:rFonts w:ascii="Cambria" w:hAnsi="Cambria"/>
        </w:rPr>
        <w:t xml:space="preserve"> find a significant increase</w:t>
      </w:r>
      <w:r>
        <w:rPr>
          <w:rFonts w:ascii="Cambria" w:hAnsi="Cambria"/>
        </w:rPr>
        <w:t xml:space="preserve"> of approximately 4.9%</w:t>
      </w:r>
      <w:r w:rsidRPr="00FA5729">
        <w:rPr>
          <w:rFonts w:ascii="Cambria" w:hAnsi="Cambria"/>
        </w:rPr>
        <w:t xml:space="preserve"> in forewing </w:t>
      </w:r>
      <w:r>
        <w:rPr>
          <w:rFonts w:ascii="Cambria" w:hAnsi="Cambria"/>
        </w:rPr>
        <w:t>area</w:t>
      </w:r>
      <w:r w:rsidRPr="00FA5729">
        <w:rPr>
          <w:rFonts w:ascii="Cambria" w:hAnsi="Cambria"/>
        </w:rPr>
        <w:t xml:space="preserve"> </w:t>
      </w:r>
      <w:r>
        <w:rPr>
          <w:rFonts w:ascii="Cambria" w:hAnsi="Cambria"/>
        </w:rPr>
        <w:t>between 1878-2017, but no difference through time in wing elongation</w:t>
      </w:r>
      <w:r w:rsidRPr="00FA5729">
        <w:rPr>
          <w:rFonts w:ascii="Cambria" w:hAnsi="Cambria"/>
        </w:rPr>
        <w:t>. This result is corroborated by a reanalysis of a recently published dataset of more than 600 butterflies</w:t>
      </w:r>
      <w:r>
        <w:rPr>
          <w:rFonts w:ascii="Cambria" w:hAnsi="Cambria"/>
        </w:rPr>
        <w:t xml:space="preserve"> from Mexican overwintering sites</w:t>
      </w:r>
      <w:r w:rsidRPr="00FA5729">
        <w:rPr>
          <w:rFonts w:ascii="Cambria" w:hAnsi="Cambria"/>
        </w:rPr>
        <w:t xml:space="preserve">. We discuss possible </w:t>
      </w:r>
      <w:r w:rsidRPr="00FA5729">
        <w:rPr>
          <w:rFonts w:ascii="Cambria" w:hAnsi="Cambria"/>
        </w:rPr>
        <w:lastRenderedPageBreak/>
        <w:t xml:space="preserve">reasons for this increase in </w:t>
      </w:r>
      <w:r>
        <w:rPr>
          <w:rFonts w:ascii="Cambria" w:hAnsi="Cambria"/>
        </w:rPr>
        <w:t xml:space="preserve">wing </w:t>
      </w:r>
      <w:r w:rsidRPr="00FA5729">
        <w:rPr>
          <w:rFonts w:ascii="Cambria" w:hAnsi="Cambria"/>
        </w:rPr>
        <w:t>size through time</w:t>
      </w:r>
      <w:r>
        <w:rPr>
          <w:rFonts w:ascii="Cambria" w:hAnsi="Cambria"/>
        </w:rPr>
        <w:t xml:space="preserve">, including northward shifts in the monarch’s breeding range and changes in relative abundance of milkweed hosts, </w:t>
      </w:r>
      <w:r w:rsidRPr="00FA5729">
        <w:rPr>
          <w:rFonts w:ascii="Cambria" w:hAnsi="Cambria"/>
        </w:rPr>
        <w:t xml:space="preserve">and present experimental data </w:t>
      </w:r>
      <w:r>
        <w:rPr>
          <w:rFonts w:ascii="Cambria" w:hAnsi="Cambria"/>
        </w:rPr>
        <w:t>addressing the influence of larval host plant on adult wing morphology</w:t>
      </w:r>
      <w:r w:rsidRPr="00FA5729">
        <w:rPr>
          <w:rFonts w:ascii="Cambria" w:hAnsi="Cambria"/>
        </w:rPr>
        <w:t xml:space="preserve">. </w:t>
      </w:r>
      <w:r>
        <w:rPr>
          <w:rFonts w:ascii="Cambria" w:hAnsi="Cambria"/>
        </w:rPr>
        <w:t>Our analysis suggests that (1) migration is indeed an important selective force for monarch wing morphology; (2) wing size has increased through time in North America; (3) factors such as host plant identity must be considered to fully understand monarch wing morphological variation.</w:t>
      </w:r>
    </w:p>
    <w:p w:rsidR="0008133B" w:rsidRDefault="0008133B" w:rsidP="0008133B">
      <w:pPr>
        <w:spacing w:line="480" w:lineRule="auto"/>
        <w:jc w:val="both"/>
        <w:rPr>
          <w:rFonts w:ascii="Cambria" w:hAnsi="Cambria"/>
        </w:rPr>
      </w:pPr>
    </w:p>
    <w:p w:rsidR="0008133B" w:rsidRPr="00FA5729" w:rsidRDefault="0008133B" w:rsidP="0008133B">
      <w:pPr>
        <w:spacing w:line="480" w:lineRule="auto"/>
        <w:jc w:val="both"/>
        <w:rPr>
          <w:rFonts w:ascii="Cambria" w:hAnsi="Cambria"/>
        </w:rPr>
      </w:pPr>
      <w:r w:rsidRPr="004427D7">
        <w:rPr>
          <w:rFonts w:ascii="Cambria" w:hAnsi="Cambria"/>
          <w:b/>
          <w:u w:val="single"/>
        </w:rPr>
        <w:t>Keywords</w:t>
      </w:r>
      <w:r>
        <w:rPr>
          <w:rFonts w:ascii="Cambria" w:hAnsi="Cambria"/>
        </w:rPr>
        <w:t>: monarch butterfly, migration, morphology, evolution, museum collections</w:t>
      </w:r>
    </w:p>
    <w:p w:rsidR="0008133B" w:rsidRPr="00FA5729" w:rsidRDefault="0008133B" w:rsidP="0008133B">
      <w:pPr>
        <w:spacing w:line="480" w:lineRule="auto"/>
        <w:jc w:val="center"/>
        <w:rPr>
          <w:rFonts w:ascii="Cambria" w:hAnsi="Cambria"/>
        </w:rPr>
      </w:pPr>
      <w:r w:rsidRPr="00FA5729">
        <w:rPr>
          <w:rFonts w:ascii="Cambria" w:hAnsi="Cambria"/>
        </w:rPr>
        <w:t xml:space="preserve"> </w:t>
      </w:r>
    </w:p>
    <w:p w:rsidR="0008133B" w:rsidRPr="00942C8C" w:rsidRDefault="0008133B" w:rsidP="0008133B">
      <w:pPr>
        <w:spacing w:line="480" w:lineRule="auto"/>
        <w:jc w:val="center"/>
        <w:rPr>
          <w:rFonts w:ascii="Cambria" w:hAnsi="Cambria"/>
          <w:b/>
          <w:u w:val="single"/>
        </w:rPr>
      </w:pPr>
      <w:r w:rsidRPr="00881C98">
        <w:rPr>
          <w:rFonts w:ascii="Cambria" w:hAnsi="Cambria"/>
          <w:b/>
          <w:u w:val="single"/>
        </w:rPr>
        <w:t>Introduction</w:t>
      </w:r>
    </w:p>
    <w:p w:rsidR="0008133B" w:rsidRPr="00FA5729" w:rsidRDefault="0008133B" w:rsidP="0008133B">
      <w:pPr>
        <w:spacing w:line="480" w:lineRule="auto"/>
        <w:jc w:val="both"/>
        <w:rPr>
          <w:rFonts w:ascii="Cambria" w:hAnsi="Cambria"/>
        </w:rPr>
      </w:pPr>
      <w:r w:rsidRPr="00FA5729">
        <w:rPr>
          <w:rFonts w:ascii="Cambria" w:hAnsi="Cambria"/>
        </w:rPr>
        <w:tab/>
        <w:t xml:space="preserve">Migration has evolved across the tree of life as a way for organisms to exploit </w:t>
      </w:r>
      <w:r>
        <w:rPr>
          <w:rFonts w:ascii="Cambria" w:hAnsi="Cambria"/>
        </w:rPr>
        <w:t xml:space="preserve">ephemeral or only </w:t>
      </w:r>
      <w:r w:rsidRPr="00FA5729">
        <w:rPr>
          <w:rFonts w:ascii="Cambria" w:hAnsi="Cambria"/>
        </w:rPr>
        <w:t>seasonally available resources, often over enormous spatial scales. In organisms that migrate long distances, traits conducive to efficient</w:t>
      </w:r>
      <w:r>
        <w:rPr>
          <w:rFonts w:ascii="Cambria" w:hAnsi="Cambria"/>
        </w:rPr>
        <w:t xml:space="preserve"> </w:t>
      </w:r>
      <w:r w:rsidRPr="00FA5729">
        <w:rPr>
          <w:rFonts w:ascii="Cambria" w:hAnsi="Cambria"/>
        </w:rPr>
        <w:t>movement</w:t>
      </w:r>
      <w:r>
        <w:rPr>
          <w:rFonts w:ascii="Cambria" w:hAnsi="Cambria"/>
        </w:rPr>
        <w:t xml:space="preserve"> are imperative</w:t>
      </w:r>
      <w:r w:rsidRPr="00FA5729">
        <w:rPr>
          <w:rFonts w:ascii="Cambria" w:hAnsi="Cambria"/>
        </w:rPr>
        <w:t>. This can entail certain behavioral and physiological adaptations, such as periods of reproductive dormancy and lipid accumulation prior</w:t>
      </w:r>
      <w:r>
        <w:rPr>
          <w:rFonts w:ascii="Cambria" w:hAnsi="Cambria"/>
        </w:rPr>
        <w:t xml:space="preserve"> to</w:t>
      </w:r>
      <w:r w:rsidRPr="00FA5729">
        <w:rPr>
          <w:rFonts w:ascii="Cambria" w:hAnsi="Cambria"/>
        </w:rPr>
        <w:t xml:space="preserve"> </w:t>
      </w:r>
      <w:r>
        <w:rPr>
          <w:rFonts w:ascii="Cambria" w:hAnsi="Cambria"/>
        </w:rPr>
        <w:t>or during</w:t>
      </w:r>
      <w:r w:rsidRPr="00FA5729">
        <w:rPr>
          <w:rFonts w:ascii="Cambria" w:hAnsi="Cambria"/>
        </w:rPr>
        <w:t xml:space="preserve"> migration </w:t>
      </w:r>
      <w:r>
        <w:rPr>
          <w:rFonts w:ascii="Cambria" w:hAnsi="Cambria"/>
        </w:rPr>
        <w:t>[1,2]</w:t>
      </w:r>
      <w:r w:rsidRPr="00FA5729">
        <w:rPr>
          <w:rFonts w:ascii="Cambria" w:hAnsi="Cambria"/>
        </w:rPr>
        <w:t>, as well as morphological features that aid in long</w:t>
      </w:r>
      <w:r>
        <w:rPr>
          <w:rFonts w:ascii="Cambria" w:hAnsi="Cambria"/>
        </w:rPr>
        <w:t>-distance</w:t>
      </w:r>
      <w:r w:rsidRPr="00FA5729">
        <w:rPr>
          <w:rFonts w:ascii="Cambria" w:hAnsi="Cambria"/>
        </w:rPr>
        <w:t xml:space="preserve"> movements. In the latter case, selection has favored certain body shapes in migratory fishes </w:t>
      </w:r>
      <w:r>
        <w:rPr>
          <w:rFonts w:ascii="Cambria" w:hAnsi="Cambria"/>
        </w:rPr>
        <w:t>[3,4]</w:t>
      </w:r>
      <w:r w:rsidRPr="00FA5729">
        <w:rPr>
          <w:rFonts w:ascii="Cambria" w:hAnsi="Cambria"/>
        </w:rPr>
        <w:t xml:space="preserve">, wing loading patterns in migratory birds </w:t>
      </w:r>
      <w:r>
        <w:rPr>
          <w:rFonts w:ascii="Cambria" w:hAnsi="Cambria"/>
        </w:rPr>
        <w:t>[5,6]</w:t>
      </w:r>
      <w:r w:rsidRPr="00FA5729">
        <w:rPr>
          <w:rFonts w:ascii="Cambria" w:hAnsi="Cambria"/>
        </w:rPr>
        <w:t xml:space="preserve">, and wing sizes and shapes in migratory insects </w:t>
      </w:r>
      <w:r>
        <w:rPr>
          <w:rFonts w:ascii="Cambria" w:hAnsi="Cambria"/>
        </w:rPr>
        <w:t>[7,8]</w:t>
      </w:r>
      <w:r w:rsidRPr="00FA5729">
        <w:rPr>
          <w:rFonts w:ascii="Cambria" w:hAnsi="Cambria"/>
        </w:rPr>
        <w:t>.</w:t>
      </w:r>
    </w:p>
    <w:p w:rsidR="0008133B" w:rsidRDefault="0008133B" w:rsidP="0008133B">
      <w:pPr>
        <w:spacing w:line="480" w:lineRule="auto"/>
        <w:jc w:val="both"/>
        <w:rPr>
          <w:rFonts w:ascii="Cambria" w:hAnsi="Cambria"/>
        </w:rPr>
      </w:pPr>
      <w:r>
        <w:rPr>
          <w:rFonts w:ascii="Cambria" w:hAnsi="Cambria"/>
        </w:rPr>
        <w:tab/>
        <w:t>Perhaps the best-</w:t>
      </w:r>
      <w:r w:rsidRPr="00FA5729">
        <w:rPr>
          <w:rFonts w:ascii="Cambria" w:hAnsi="Cambria"/>
        </w:rPr>
        <w:t xml:space="preserve">known migratory insect is the monarch butterfly, whose seasonal migration spans thousands of </w:t>
      </w:r>
      <w:r>
        <w:rPr>
          <w:rFonts w:ascii="Cambria" w:hAnsi="Cambria"/>
        </w:rPr>
        <w:t>kilometers</w:t>
      </w:r>
      <w:r w:rsidRPr="00FA5729">
        <w:rPr>
          <w:rFonts w:ascii="Cambria" w:hAnsi="Cambria"/>
        </w:rPr>
        <w:t xml:space="preserve"> across the North American continent. Past research has shown that migratory and non-migratory populations of monarch butterfly have highly divergent wing morphologies, with migrants typically having larger, more elongated wing</w:t>
      </w:r>
      <w:r>
        <w:rPr>
          <w:rFonts w:ascii="Cambria" w:hAnsi="Cambria"/>
        </w:rPr>
        <w:t>s</w:t>
      </w:r>
      <w:r w:rsidRPr="00FA5729">
        <w:rPr>
          <w:rFonts w:ascii="Cambria" w:hAnsi="Cambria"/>
        </w:rPr>
        <w:t xml:space="preserve"> than non-migrants </w:t>
      </w:r>
      <w:r>
        <w:rPr>
          <w:rFonts w:ascii="Cambria" w:hAnsi="Cambria"/>
        </w:rPr>
        <w:t>[8-11]</w:t>
      </w:r>
      <w:r w:rsidRPr="00FA5729">
        <w:rPr>
          <w:rFonts w:ascii="Cambria" w:hAnsi="Cambria"/>
        </w:rPr>
        <w:t>. This pattern has been interpreted as natural selection operating on a tradeoff between long-distance</w:t>
      </w:r>
      <w:r>
        <w:rPr>
          <w:rFonts w:ascii="Cambria" w:hAnsi="Cambria"/>
        </w:rPr>
        <w:t xml:space="preserve"> flight in migrants and </w:t>
      </w:r>
      <w:r w:rsidRPr="00FA5729">
        <w:rPr>
          <w:rFonts w:ascii="Cambria" w:hAnsi="Cambria"/>
        </w:rPr>
        <w:t>short-distance flights</w:t>
      </w:r>
      <w:r>
        <w:rPr>
          <w:rFonts w:ascii="Cambria" w:hAnsi="Cambria"/>
        </w:rPr>
        <w:t xml:space="preserve"> in summer breeding and non-migratory populations. Large, elongated wings are thought to aid in gliding flight and facilitate long-distance movements in migratory monarchs [8], whereas smaller, rounder wings are associated with maneuverability that may be more important for summer-breeding or non-migratory monarchs [10].</w:t>
      </w:r>
    </w:p>
    <w:p w:rsidR="0008133B" w:rsidRPr="00FA5729" w:rsidRDefault="0008133B" w:rsidP="0008133B">
      <w:pPr>
        <w:spacing w:line="480" w:lineRule="auto"/>
        <w:jc w:val="both"/>
        <w:rPr>
          <w:rFonts w:ascii="Cambria" w:hAnsi="Cambria"/>
        </w:rPr>
      </w:pPr>
      <w:r>
        <w:rPr>
          <w:rFonts w:ascii="Cambria" w:hAnsi="Cambria"/>
        </w:rPr>
        <w:tab/>
      </w:r>
      <w:r w:rsidRPr="00FA5729">
        <w:rPr>
          <w:rFonts w:ascii="Cambria" w:hAnsi="Cambria"/>
        </w:rPr>
        <w:t xml:space="preserve">In addition to wing morphological differences between residents and migrants, </w:t>
      </w:r>
      <w:r>
        <w:rPr>
          <w:rFonts w:ascii="Cambria" w:hAnsi="Cambria"/>
        </w:rPr>
        <w:t>studies</w:t>
      </w:r>
      <w:r w:rsidRPr="00FA5729">
        <w:rPr>
          <w:rFonts w:ascii="Cambria" w:hAnsi="Cambria"/>
        </w:rPr>
        <w:t xml:space="preserve"> have shown </w:t>
      </w:r>
      <w:r>
        <w:rPr>
          <w:rFonts w:ascii="Cambria" w:hAnsi="Cambria"/>
        </w:rPr>
        <w:t>correlations between timing of migration, wing coloration, and wing size in North American migrants [12-15]</w:t>
      </w:r>
      <w:r w:rsidRPr="00FA5729">
        <w:rPr>
          <w:rFonts w:ascii="Cambria" w:hAnsi="Cambria"/>
        </w:rPr>
        <w:t xml:space="preserve">. Likewise, two recently published studies using stable isotope data have shown that butterflies that migrate longer distances to overwintering sites have larger forewings </w:t>
      </w:r>
      <w:r>
        <w:rPr>
          <w:rFonts w:ascii="Cambria" w:hAnsi="Cambria"/>
        </w:rPr>
        <w:t xml:space="preserve">[16,17]. An earlier study by </w:t>
      </w:r>
      <w:proofErr w:type="spellStart"/>
      <w:r>
        <w:rPr>
          <w:rFonts w:ascii="Cambria" w:hAnsi="Cambria"/>
        </w:rPr>
        <w:t>Altizer</w:t>
      </w:r>
      <w:proofErr w:type="spellEnd"/>
      <w:r>
        <w:rPr>
          <w:rFonts w:ascii="Cambria" w:hAnsi="Cambria"/>
        </w:rPr>
        <w:t xml:space="preserve"> and Davis (2010) also found differences in forewing area between eastern and western North American monarchs, which they attribute to differences in migration distance [8]</w:t>
      </w:r>
      <w:r w:rsidRPr="00FA5729">
        <w:rPr>
          <w:rFonts w:ascii="Cambria" w:hAnsi="Cambria"/>
        </w:rPr>
        <w:t xml:space="preserve">. </w:t>
      </w:r>
      <w:r>
        <w:rPr>
          <w:rFonts w:ascii="Cambria" w:hAnsi="Cambria"/>
        </w:rPr>
        <w:t>These results</w:t>
      </w:r>
      <w:r w:rsidRPr="00FA5729">
        <w:rPr>
          <w:rFonts w:ascii="Cambria" w:hAnsi="Cambria"/>
        </w:rPr>
        <w:t xml:space="preserve"> </w:t>
      </w:r>
      <w:r>
        <w:rPr>
          <w:rFonts w:ascii="Cambria" w:hAnsi="Cambria"/>
        </w:rPr>
        <w:t>have</w:t>
      </w:r>
      <w:r w:rsidRPr="00FA5729">
        <w:rPr>
          <w:rFonts w:ascii="Cambria" w:hAnsi="Cambria"/>
        </w:rPr>
        <w:t xml:space="preserve"> been interpreted as migration acting as a selective episode on </w:t>
      </w:r>
      <w:r>
        <w:rPr>
          <w:rFonts w:ascii="Cambria" w:hAnsi="Cambria"/>
        </w:rPr>
        <w:t>wing morphology, such that the largest and most capable long-distance migrants disproportionately reach overwintering grounds.</w:t>
      </w:r>
    </w:p>
    <w:p w:rsidR="0008133B" w:rsidRDefault="0008133B" w:rsidP="0008133B">
      <w:pPr>
        <w:spacing w:line="480" w:lineRule="auto"/>
        <w:jc w:val="both"/>
        <w:rPr>
          <w:rFonts w:ascii="Cambria" w:hAnsi="Cambria"/>
        </w:rPr>
      </w:pPr>
      <w:r w:rsidRPr="00FA5729">
        <w:rPr>
          <w:rFonts w:ascii="Cambria" w:hAnsi="Cambria"/>
        </w:rPr>
        <w:tab/>
      </w:r>
      <w:r>
        <w:rPr>
          <w:rFonts w:ascii="Cambria" w:hAnsi="Cambria"/>
        </w:rPr>
        <w:t xml:space="preserve">A number of factors are clearly important determinants of wing morphology in monarchs: for example, males are consistently larger than females, and as noted above, migration distance to overwintering sites seems to be positively correlated with forewing area. While these findings provide a useful starting point for understanding wing morphological variation among North American migrants, a number of other potentially important factors have yet to be fully considered. For example, </w:t>
      </w:r>
      <w:r w:rsidRPr="00FA5729">
        <w:rPr>
          <w:rFonts w:ascii="Cambria" w:hAnsi="Cambria"/>
        </w:rPr>
        <w:t xml:space="preserve">the extent to which wing morphology is phenotypically plastic is not </w:t>
      </w:r>
      <w:proofErr w:type="gramStart"/>
      <w:r w:rsidRPr="00FA5729">
        <w:rPr>
          <w:rFonts w:ascii="Cambria" w:hAnsi="Cambria"/>
        </w:rPr>
        <w:t>well-studied</w:t>
      </w:r>
      <w:proofErr w:type="gramEnd"/>
      <w:r w:rsidRPr="00FA5729">
        <w:rPr>
          <w:rFonts w:ascii="Cambria" w:hAnsi="Cambria"/>
        </w:rPr>
        <w:t>, and few studies have considered how factors such as larval photoperiod and host plant identity might impact adult wing morphology</w:t>
      </w:r>
      <w:r>
        <w:rPr>
          <w:rFonts w:ascii="Cambria" w:hAnsi="Cambria"/>
        </w:rPr>
        <w:t xml:space="preserve"> (but see refs. 18,19)</w:t>
      </w:r>
      <w:r w:rsidRPr="00FA5729">
        <w:rPr>
          <w:rFonts w:ascii="Cambria" w:hAnsi="Cambria"/>
        </w:rPr>
        <w:t>.</w:t>
      </w:r>
      <w:r>
        <w:rPr>
          <w:rFonts w:ascii="Cambria" w:hAnsi="Cambria"/>
        </w:rPr>
        <w:t xml:space="preserve"> </w:t>
      </w:r>
    </w:p>
    <w:p w:rsidR="0008133B" w:rsidRDefault="0008133B" w:rsidP="0008133B">
      <w:pPr>
        <w:spacing w:line="480" w:lineRule="auto"/>
        <w:jc w:val="both"/>
        <w:rPr>
          <w:rFonts w:ascii="Cambria" w:hAnsi="Cambria"/>
        </w:rPr>
      </w:pPr>
      <w:r>
        <w:rPr>
          <w:rFonts w:ascii="Cambria" w:hAnsi="Cambria"/>
        </w:rPr>
        <w:tab/>
      </w:r>
      <w:r w:rsidRPr="00FA5729">
        <w:rPr>
          <w:rFonts w:ascii="Cambria" w:hAnsi="Cambria"/>
        </w:rPr>
        <w:t xml:space="preserve">One approach to understanding this variation is by conducting experimental manipulations </w:t>
      </w:r>
      <w:r>
        <w:rPr>
          <w:rFonts w:ascii="Cambria" w:hAnsi="Cambria"/>
        </w:rPr>
        <w:t>to test</w:t>
      </w:r>
      <w:r w:rsidRPr="00FA5729">
        <w:rPr>
          <w:rFonts w:ascii="Cambria" w:hAnsi="Cambria"/>
        </w:rPr>
        <w:t xml:space="preserve"> specific hypotheses</w:t>
      </w:r>
      <w:r>
        <w:rPr>
          <w:rFonts w:ascii="Cambria" w:hAnsi="Cambria"/>
        </w:rPr>
        <w:t xml:space="preserve"> about how certain factors influence monarch wing morphology</w:t>
      </w:r>
      <w:r w:rsidRPr="00FA5729">
        <w:rPr>
          <w:rFonts w:ascii="Cambria" w:hAnsi="Cambria"/>
        </w:rPr>
        <w:t xml:space="preserve">. Another approach is to </w:t>
      </w:r>
      <w:r>
        <w:rPr>
          <w:rFonts w:ascii="Cambria" w:hAnsi="Cambria"/>
        </w:rPr>
        <w:t>take advantage of</w:t>
      </w:r>
      <w:r w:rsidRPr="00FA5729">
        <w:rPr>
          <w:rFonts w:ascii="Cambria" w:hAnsi="Cambria"/>
        </w:rPr>
        <w:t xml:space="preserve"> the </w:t>
      </w:r>
      <w:r>
        <w:rPr>
          <w:rFonts w:ascii="Cambria" w:hAnsi="Cambria"/>
        </w:rPr>
        <w:t>extensive</w:t>
      </w:r>
      <w:r w:rsidRPr="00FA5729">
        <w:rPr>
          <w:rFonts w:ascii="Cambria" w:hAnsi="Cambria"/>
        </w:rPr>
        <w:t xml:space="preserve"> museum collections of North American monarchs and their associated metadata to build a comprehensive model that allows for testing multiple hypotheses about wing morphological variation. </w:t>
      </w:r>
      <w:r>
        <w:rPr>
          <w:rFonts w:ascii="Cambria" w:hAnsi="Cambria"/>
        </w:rPr>
        <w:t>While the latter approach has the obvious shortcoming of integrating over many sources of uncertainty, a</w:t>
      </w:r>
      <w:r w:rsidRPr="00FA5729">
        <w:rPr>
          <w:rFonts w:ascii="Cambria" w:hAnsi="Cambria"/>
        </w:rPr>
        <w:t xml:space="preserve">n advantage is that it enables the evaluation of certain hypotheses that could not otherwise be tested, such as </w:t>
      </w:r>
      <w:r>
        <w:rPr>
          <w:rFonts w:ascii="Cambria" w:hAnsi="Cambria"/>
        </w:rPr>
        <w:t xml:space="preserve">possible </w:t>
      </w:r>
      <w:r w:rsidRPr="00FA5729">
        <w:rPr>
          <w:rFonts w:ascii="Cambria" w:hAnsi="Cambria"/>
        </w:rPr>
        <w:t xml:space="preserve">changes </w:t>
      </w:r>
      <w:r>
        <w:rPr>
          <w:rFonts w:ascii="Cambria" w:hAnsi="Cambria"/>
        </w:rPr>
        <w:t>through time, both within and across years.</w:t>
      </w:r>
    </w:p>
    <w:p w:rsidR="0008133B" w:rsidRPr="00FA5729" w:rsidRDefault="0008133B" w:rsidP="0008133B">
      <w:pPr>
        <w:spacing w:line="480" w:lineRule="auto"/>
        <w:jc w:val="both"/>
        <w:rPr>
          <w:rFonts w:ascii="Cambria" w:hAnsi="Cambria"/>
        </w:rPr>
      </w:pPr>
      <w:r w:rsidRPr="00FA5729">
        <w:rPr>
          <w:rFonts w:ascii="Cambria" w:hAnsi="Cambria"/>
        </w:rPr>
        <w:tab/>
        <w:t xml:space="preserve">In this study, we combine data from museum specimens and contemporary collections of monarch butterflies to create a database of more than 1800 North American individuals. We then </w:t>
      </w:r>
      <w:r>
        <w:rPr>
          <w:rFonts w:ascii="Cambria" w:hAnsi="Cambria"/>
        </w:rPr>
        <w:t>use linear mixed effects models</w:t>
      </w:r>
      <w:r w:rsidRPr="00FA5729">
        <w:rPr>
          <w:rFonts w:ascii="Cambria" w:hAnsi="Cambria"/>
        </w:rPr>
        <w:t xml:space="preserve"> to understand sources of variation in monarch forewing morphology. Specifically, we evaluate the effects of butterfly sex, overwintering status, latitude of collection, year of collection, </w:t>
      </w:r>
      <w:proofErr w:type="gramStart"/>
      <w:r>
        <w:rPr>
          <w:rFonts w:ascii="Cambria" w:hAnsi="Cambria"/>
        </w:rPr>
        <w:t>photoperiod</w:t>
      </w:r>
      <w:proofErr w:type="gramEnd"/>
      <w:r>
        <w:rPr>
          <w:rFonts w:ascii="Cambria" w:hAnsi="Cambria"/>
        </w:rPr>
        <w:t xml:space="preserve"> at time</w:t>
      </w:r>
      <w:r w:rsidRPr="00FA5729">
        <w:rPr>
          <w:rFonts w:ascii="Cambria" w:hAnsi="Cambria"/>
        </w:rPr>
        <w:t xml:space="preserve"> of collection, </w:t>
      </w:r>
      <w:r>
        <w:rPr>
          <w:rFonts w:ascii="Cambria" w:hAnsi="Cambria"/>
        </w:rPr>
        <w:t xml:space="preserve">and membership in the eastern or western migratory population as predictors of forewing size and shape. We then compare a subset of our data to a recently published dataset of Mexican overwintering monarchs [17] to compare trends through time. Finally, we conduct a common garden rearing experiment using a split brood design to understand the impacts of larval host plant on adult wing morphological variation. </w:t>
      </w:r>
    </w:p>
    <w:p w:rsidR="0008133B" w:rsidRPr="00FA5729" w:rsidRDefault="0008133B" w:rsidP="0008133B">
      <w:pPr>
        <w:spacing w:line="480" w:lineRule="auto"/>
        <w:jc w:val="both"/>
        <w:rPr>
          <w:rFonts w:ascii="Cambria" w:hAnsi="Cambria"/>
        </w:rPr>
      </w:pPr>
    </w:p>
    <w:p w:rsidR="0008133B" w:rsidRPr="00942C8C" w:rsidRDefault="0008133B" w:rsidP="0008133B">
      <w:pPr>
        <w:spacing w:line="480" w:lineRule="auto"/>
        <w:jc w:val="center"/>
        <w:rPr>
          <w:rFonts w:ascii="Cambria" w:hAnsi="Cambria"/>
          <w:b/>
          <w:u w:val="single"/>
        </w:rPr>
      </w:pPr>
      <w:r w:rsidRPr="00881C98">
        <w:rPr>
          <w:rFonts w:ascii="Cambria" w:hAnsi="Cambria"/>
          <w:b/>
          <w:u w:val="single"/>
        </w:rPr>
        <w:t>Methods</w:t>
      </w:r>
    </w:p>
    <w:p w:rsidR="0008133B" w:rsidRPr="00FA5729" w:rsidRDefault="0008133B" w:rsidP="0008133B">
      <w:pPr>
        <w:spacing w:line="480" w:lineRule="auto"/>
        <w:jc w:val="center"/>
        <w:rPr>
          <w:rFonts w:ascii="Cambria" w:hAnsi="Cambria"/>
          <w:i/>
        </w:rPr>
      </w:pPr>
      <w:r w:rsidRPr="00FA5729">
        <w:rPr>
          <w:rFonts w:ascii="Cambria" w:hAnsi="Cambria"/>
          <w:i/>
        </w:rPr>
        <w:t>Data Collection</w:t>
      </w:r>
    </w:p>
    <w:p w:rsidR="0008133B" w:rsidRPr="00FA5729" w:rsidRDefault="0008133B" w:rsidP="0008133B">
      <w:pPr>
        <w:spacing w:line="480" w:lineRule="auto"/>
        <w:jc w:val="both"/>
        <w:rPr>
          <w:rFonts w:ascii="Cambria" w:hAnsi="Cambria"/>
        </w:rPr>
      </w:pPr>
      <w:r w:rsidRPr="00FA5729">
        <w:rPr>
          <w:rFonts w:ascii="Cambria" w:hAnsi="Cambria"/>
        </w:rPr>
        <w:tab/>
        <w:t xml:space="preserve">Specimens included in this study are primarily from museum collections, with some butterflies coming from previously published </w:t>
      </w:r>
      <w:r>
        <w:rPr>
          <w:rFonts w:ascii="Cambria" w:hAnsi="Cambria"/>
        </w:rPr>
        <w:t>papers</w:t>
      </w:r>
      <w:r w:rsidRPr="00FA5729">
        <w:rPr>
          <w:rFonts w:ascii="Cambria" w:hAnsi="Cambria"/>
        </w:rPr>
        <w:t xml:space="preserve"> and others from contemporary collections of North American individuals (Table 1). For museum specimens, butterflies were photographed using either a Panasonic </w:t>
      </w:r>
      <w:proofErr w:type="spellStart"/>
      <w:r w:rsidRPr="00FA5729">
        <w:rPr>
          <w:rFonts w:ascii="Cambria" w:hAnsi="Cambria"/>
        </w:rPr>
        <w:t>Lumix</w:t>
      </w:r>
      <w:proofErr w:type="spellEnd"/>
      <w:r w:rsidRPr="00FA5729">
        <w:rPr>
          <w:rFonts w:ascii="Cambria" w:hAnsi="Cambria"/>
        </w:rPr>
        <w:t xml:space="preserve"> FZ80 (Panasonic Corp., Osaka, Japan) or Nikon D7100 (Nikon Corp., Tokyo, Japan) camera mounted on a camera stand or tripod. All images include</w:t>
      </w:r>
      <w:r>
        <w:rPr>
          <w:rFonts w:ascii="Cambria" w:hAnsi="Cambria"/>
        </w:rPr>
        <w:t>d</w:t>
      </w:r>
      <w:r w:rsidRPr="00FA5729">
        <w:rPr>
          <w:rFonts w:ascii="Cambria" w:hAnsi="Cambria"/>
        </w:rPr>
        <w:t xml:space="preserve"> a scale bar, and butterflies were placed so that forewings were in the same </w:t>
      </w:r>
      <w:r>
        <w:rPr>
          <w:rFonts w:ascii="Cambria" w:hAnsi="Cambria"/>
        </w:rPr>
        <w:t xml:space="preserve">horizontal </w:t>
      </w:r>
      <w:r w:rsidRPr="00FA5729">
        <w:rPr>
          <w:rFonts w:ascii="Cambria" w:hAnsi="Cambria"/>
        </w:rPr>
        <w:t>plane as this scale bar</w:t>
      </w:r>
      <w:r>
        <w:rPr>
          <w:rFonts w:ascii="Cambria" w:hAnsi="Cambria"/>
        </w:rPr>
        <w:t xml:space="preserve"> (Figure 1)</w:t>
      </w:r>
      <w:r w:rsidRPr="00FA5729">
        <w:rPr>
          <w:rFonts w:ascii="Cambria" w:hAnsi="Cambria"/>
        </w:rPr>
        <w:t xml:space="preserve">. For some individuals, wings were not spread evenly during pinning; in these cases, we angled the butterfly such that only one pair of wings was planar with the scale bar. Butterflies were photographed individually and were positioned to be at the center of the image to minimize </w:t>
      </w:r>
      <w:r>
        <w:rPr>
          <w:rFonts w:ascii="Cambria" w:hAnsi="Cambria"/>
        </w:rPr>
        <w:t>possible</w:t>
      </w:r>
      <w:r w:rsidRPr="00FA5729">
        <w:rPr>
          <w:rFonts w:ascii="Cambria" w:hAnsi="Cambria"/>
        </w:rPr>
        <w:t xml:space="preserve"> effects of radial distortion. For contemporary butterfly collections, wings were clipped</w:t>
      </w:r>
      <w:r>
        <w:rPr>
          <w:rFonts w:ascii="Cambria" w:hAnsi="Cambria"/>
        </w:rPr>
        <w:t xml:space="preserve"> at the attachment point to the thorax</w:t>
      </w:r>
      <w:r w:rsidRPr="00FA5729">
        <w:rPr>
          <w:rFonts w:ascii="Cambria" w:hAnsi="Cambria"/>
        </w:rPr>
        <w:t xml:space="preserve"> and imaged using a flatbed scanner (Canon </w:t>
      </w:r>
      <w:proofErr w:type="spellStart"/>
      <w:r w:rsidRPr="00FA5729">
        <w:rPr>
          <w:rFonts w:ascii="Cambria" w:hAnsi="Cambria"/>
        </w:rPr>
        <w:t>LiDE</w:t>
      </w:r>
      <w:proofErr w:type="spellEnd"/>
      <w:r w:rsidRPr="00FA5729">
        <w:rPr>
          <w:rFonts w:ascii="Cambria" w:hAnsi="Cambria"/>
        </w:rPr>
        <w:t xml:space="preserve"> 120, Canon U.S.A., Inc., Melville, NY) with a scale bar. In total, we included 1804 North American butterflies from </w:t>
      </w:r>
      <w:r>
        <w:rPr>
          <w:rFonts w:ascii="Cambria" w:hAnsi="Cambria"/>
        </w:rPr>
        <w:t>16 museum and private</w:t>
      </w:r>
      <w:r w:rsidRPr="00FA5729">
        <w:rPr>
          <w:rFonts w:ascii="Cambria" w:hAnsi="Cambria"/>
        </w:rPr>
        <w:t xml:space="preserve"> collections (Figure </w:t>
      </w:r>
      <w:r>
        <w:rPr>
          <w:rFonts w:ascii="Cambria" w:hAnsi="Cambria"/>
        </w:rPr>
        <w:t>2</w:t>
      </w:r>
      <w:r w:rsidRPr="00FA5729">
        <w:rPr>
          <w:rFonts w:ascii="Cambria" w:hAnsi="Cambria"/>
        </w:rPr>
        <w:t xml:space="preserve">, Table 1). </w:t>
      </w:r>
    </w:p>
    <w:p w:rsidR="0008133B" w:rsidRPr="00FA5729" w:rsidRDefault="0008133B" w:rsidP="0008133B">
      <w:pPr>
        <w:spacing w:line="480" w:lineRule="auto"/>
        <w:jc w:val="both"/>
        <w:rPr>
          <w:rFonts w:ascii="Cambria" w:hAnsi="Cambria"/>
        </w:rPr>
      </w:pPr>
      <w:r w:rsidRPr="00FA5729">
        <w:rPr>
          <w:rFonts w:ascii="Cambria" w:hAnsi="Cambria"/>
        </w:rPr>
        <w:tab/>
        <w:t xml:space="preserve">All images were measured using the image processing software ImageJ </w:t>
      </w:r>
      <w:r>
        <w:rPr>
          <w:rFonts w:ascii="Cambria" w:hAnsi="Cambria"/>
        </w:rPr>
        <w:t>[20]</w:t>
      </w:r>
      <w:r w:rsidRPr="00FA5729">
        <w:rPr>
          <w:rFonts w:ascii="Cambria" w:hAnsi="Cambria"/>
        </w:rPr>
        <w:t>. Briefly, images were scale calibrated, and then measurements were taken for both left and right forewings. We measured forewing length and width in the same way as pre</w:t>
      </w:r>
      <w:r>
        <w:rPr>
          <w:rFonts w:ascii="Cambria" w:hAnsi="Cambria"/>
        </w:rPr>
        <w:t xml:space="preserve">viously published studies [8,16,17]. </w:t>
      </w:r>
      <w:r w:rsidRPr="00FA5729">
        <w:rPr>
          <w:rFonts w:ascii="Cambria" w:hAnsi="Cambria"/>
        </w:rPr>
        <w:t xml:space="preserve">We manually defined the outline of monarch forewings by tracing a thin white line around the forewing margin in areas where forewing and </w:t>
      </w:r>
      <w:proofErr w:type="spellStart"/>
      <w:r w:rsidRPr="00FA5729">
        <w:rPr>
          <w:rFonts w:ascii="Cambria" w:hAnsi="Cambria"/>
        </w:rPr>
        <w:t>hindwing</w:t>
      </w:r>
      <w:proofErr w:type="spellEnd"/>
      <w:r w:rsidRPr="00FA5729">
        <w:rPr>
          <w:rFonts w:ascii="Cambria" w:hAnsi="Cambria"/>
        </w:rPr>
        <w:t xml:space="preserve"> overlapped. We then converted photos into 8-bit black/white images and used the wand tool to select the outline of each forewing. Perimeter was measured either by fitting a cubic spline to the edge of this shape using the ‘Spline Fit’ feature, or by using the ‘Interpolate’ feature and selecting an interval of 25-40 pixels depending on the pixel density of the image; in both cases, this was done to minimize noise associated with the delineation of the wing outline. </w:t>
      </w:r>
      <w:r>
        <w:rPr>
          <w:rFonts w:ascii="Cambria" w:hAnsi="Cambria"/>
        </w:rPr>
        <w:t>Forewing area</w:t>
      </w:r>
      <w:r w:rsidRPr="00FA5729">
        <w:rPr>
          <w:rFonts w:ascii="Cambria" w:hAnsi="Cambria"/>
        </w:rPr>
        <w:t xml:space="preserve"> was calculated as the area within this </w:t>
      </w:r>
      <w:r>
        <w:rPr>
          <w:rFonts w:ascii="Cambria" w:hAnsi="Cambria"/>
        </w:rPr>
        <w:t xml:space="preserve">smoothed </w:t>
      </w:r>
      <w:r w:rsidRPr="00FA5729">
        <w:rPr>
          <w:rFonts w:ascii="Cambria" w:hAnsi="Cambria"/>
        </w:rPr>
        <w:t xml:space="preserve">outline. In some cases where monarch forewings had minor damage that caused discontinuities in the outline, we manually </w:t>
      </w:r>
      <w:r>
        <w:rPr>
          <w:rFonts w:ascii="Cambria" w:hAnsi="Cambria"/>
        </w:rPr>
        <w:t>corrected</w:t>
      </w:r>
      <w:r w:rsidRPr="00FA5729">
        <w:rPr>
          <w:rFonts w:ascii="Cambria" w:hAnsi="Cambria"/>
        </w:rPr>
        <w:t xml:space="preserve"> the outline of the wing. In cases where damage was more severe and the wing outline would have required more extensive interpolation, we omitted wings from analysis. Processing of scanned wings was performed in the same way as described for photographs. In most cases, both left and right forewings were measured for length, width, perimeter, and area. These values were used to calculate forewing aspect ratio and roundness as described in </w:t>
      </w:r>
      <w:proofErr w:type="spellStart"/>
      <w:r w:rsidRPr="00FA5729">
        <w:rPr>
          <w:rFonts w:ascii="Cambria" w:hAnsi="Cambria"/>
        </w:rPr>
        <w:t>Altizer</w:t>
      </w:r>
      <w:proofErr w:type="spellEnd"/>
      <w:r w:rsidRPr="00FA5729">
        <w:rPr>
          <w:rFonts w:ascii="Cambria" w:hAnsi="Cambria"/>
        </w:rPr>
        <w:t xml:space="preserve"> and Davis (2010)</w:t>
      </w:r>
      <w:r>
        <w:rPr>
          <w:rFonts w:ascii="Cambria" w:hAnsi="Cambria"/>
        </w:rPr>
        <w:t xml:space="preserve"> [8]</w:t>
      </w:r>
      <w:r w:rsidRPr="00FA5729">
        <w:rPr>
          <w:rFonts w:ascii="Cambria" w:hAnsi="Cambria"/>
        </w:rPr>
        <w:t>.</w:t>
      </w:r>
      <w:r>
        <w:rPr>
          <w:rFonts w:ascii="Cambria" w:hAnsi="Cambria"/>
        </w:rPr>
        <w:t xml:space="preserve"> Briefly, higher values of roundness correspond to less </w:t>
      </w:r>
      <w:proofErr w:type="gramStart"/>
      <w:r>
        <w:rPr>
          <w:rFonts w:ascii="Cambria" w:hAnsi="Cambria"/>
        </w:rPr>
        <w:t>elongated</w:t>
      </w:r>
      <w:proofErr w:type="gramEnd"/>
      <w:r>
        <w:rPr>
          <w:rFonts w:ascii="Cambria" w:hAnsi="Cambria"/>
        </w:rPr>
        <w:t>, more circular wing shapes, and we refer to wing shape from hereon in terms of wing elongation. Left and right wing measurements were then</w:t>
      </w:r>
      <w:r w:rsidRPr="00FA5729">
        <w:rPr>
          <w:rFonts w:ascii="Cambria" w:hAnsi="Cambria"/>
        </w:rPr>
        <w:t xml:space="preserve"> averaged into a single mean value for each butterfly.</w:t>
      </w:r>
    </w:p>
    <w:p w:rsidR="0008133B" w:rsidRPr="00FA5729" w:rsidRDefault="0008133B" w:rsidP="0008133B">
      <w:pPr>
        <w:spacing w:line="480" w:lineRule="auto"/>
        <w:jc w:val="both"/>
        <w:rPr>
          <w:rFonts w:ascii="Cambria" w:hAnsi="Cambria"/>
        </w:rPr>
      </w:pPr>
      <w:r w:rsidRPr="00FA5729">
        <w:rPr>
          <w:rFonts w:ascii="Cambria" w:hAnsi="Cambria"/>
        </w:rPr>
        <w:tab/>
        <w:t xml:space="preserve">For each specimen, we recorded the sex of the butterfly and all relevant locality information as well as the date of collection. This locality information was used to generate the latitude and longitude of collection for each individual using the geocode function in the </w:t>
      </w:r>
      <w:proofErr w:type="spellStart"/>
      <w:r w:rsidRPr="00FA5729">
        <w:rPr>
          <w:rFonts w:ascii="Cambria" w:hAnsi="Cambria"/>
        </w:rPr>
        <w:t>ggmap</w:t>
      </w:r>
      <w:proofErr w:type="spellEnd"/>
      <w:r w:rsidRPr="00FA5729">
        <w:rPr>
          <w:rFonts w:ascii="Cambria" w:hAnsi="Cambria"/>
        </w:rPr>
        <w:t xml:space="preserve"> package </w:t>
      </w:r>
      <w:r>
        <w:rPr>
          <w:rFonts w:ascii="Cambria" w:hAnsi="Cambria"/>
        </w:rPr>
        <w:t>[21]</w:t>
      </w:r>
      <w:r w:rsidRPr="00FA5729">
        <w:rPr>
          <w:rFonts w:ascii="Cambria" w:hAnsi="Cambria"/>
        </w:rPr>
        <w:t>. We did not record the elevation of collection, as this was not recorded for most specimens. Likewise, only a small number of specimens included information on possible larval host plant species.</w:t>
      </w:r>
      <w:r>
        <w:rPr>
          <w:rFonts w:ascii="Cambria" w:hAnsi="Cambria"/>
        </w:rPr>
        <w:t xml:space="preserve"> Specimens labeled as ‘ex-ovum’ or ‘ex-pupa’ </w:t>
      </w:r>
      <w:proofErr w:type="gramStart"/>
      <w:r>
        <w:rPr>
          <w:rFonts w:ascii="Cambria" w:hAnsi="Cambria"/>
        </w:rPr>
        <w:t>were</w:t>
      </w:r>
      <w:proofErr w:type="gramEnd"/>
      <w:r>
        <w:rPr>
          <w:rFonts w:ascii="Cambria" w:hAnsi="Cambria"/>
        </w:rPr>
        <w:t xml:space="preserve"> omitted from analysis.</w:t>
      </w:r>
      <w:r w:rsidRPr="00FA5729">
        <w:rPr>
          <w:rFonts w:ascii="Cambria" w:hAnsi="Cambria"/>
        </w:rPr>
        <w:t xml:space="preserve"> For overwintering status, we recorded butterflies as belonging to an overwintering population if they were collected from a known overwintering site </w:t>
      </w:r>
      <w:proofErr w:type="gramStart"/>
      <w:r w:rsidRPr="00FA5729">
        <w:rPr>
          <w:rFonts w:ascii="Cambria" w:hAnsi="Cambria"/>
        </w:rPr>
        <w:t>between November 1 – February 15,</w:t>
      </w:r>
      <w:proofErr w:type="gramEnd"/>
      <w:r w:rsidRPr="00FA5729">
        <w:rPr>
          <w:rFonts w:ascii="Cambria" w:hAnsi="Cambria"/>
        </w:rPr>
        <w:t xml:space="preserve"> or if the specimen label explicitly indicated membership</w:t>
      </w:r>
      <w:r>
        <w:rPr>
          <w:rFonts w:ascii="Cambria" w:hAnsi="Cambria"/>
        </w:rPr>
        <w:t xml:space="preserve"> in an overwintering population</w:t>
      </w:r>
      <w:r w:rsidRPr="00FA5729">
        <w:rPr>
          <w:rFonts w:ascii="Cambria" w:hAnsi="Cambria"/>
        </w:rPr>
        <w:t>. Butterflies were recorded as belonging to eastern or western North America based on the longitude of collection, with all individuals from west of 110</w:t>
      </w:r>
      <w:r w:rsidRPr="00FA5729">
        <w:rPr>
          <w:rFonts w:ascii="Cambria" w:hAnsi="Cambria" w:cs="Lucida Grande"/>
          <w:color w:val="000000"/>
        </w:rPr>
        <w:t>°W</w:t>
      </w:r>
      <w:r w:rsidRPr="00FA5729">
        <w:rPr>
          <w:rFonts w:ascii="Cambria" w:hAnsi="Cambria"/>
        </w:rPr>
        <w:t xml:space="preserve"> treated as western North American (see Figure </w:t>
      </w:r>
      <w:r>
        <w:rPr>
          <w:rFonts w:ascii="Cambria" w:hAnsi="Cambria"/>
        </w:rPr>
        <w:t>2</w:t>
      </w:r>
      <w:r w:rsidRPr="00FA5729">
        <w:rPr>
          <w:rFonts w:ascii="Cambria" w:hAnsi="Cambria"/>
        </w:rPr>
        <w:t>).</w:t>
      </w:r>
    </w:p>
    <w:p w:rsidR="0008133B" w:rsidRPr="007E2822" w:rsidRDefault="0008133B" w:rsidP="0008133B">
      <w:pPr>
        <w:spacing w:line="480" w:lineRule="auto"/>
        <w:jc w:val="both"/>
        <w:rPr>
          <w:rFonts w:ascii="Cambria" w:hAnsi="Cambria"/>
        </w:rPr>
      </w:pPr>
      <w:r w:rsidRPr="00FA5729">
        <w:rPr>
          <w:rFonts w:ascii="Cambria" w:hAnsi="Cambria"/>
        </w:rPr>
        <w:tab/>
        <w:t xml:space="preserve">For collection dates, we included the year, month, and day of collection when available. When month and day of collection were available, we calculated the Julian date of collection. </w:t>
      </w:r>
      <w:r>
        <w:rPr>
          <w:rFonts w:ascii="Cambria" w:hAnsi="Cambria"/>
        </w:rPr>
        <w:t xml:space="preserve">Using the Julian date of collection, we created an index for photoperiod at the time of collection (hereby </w:t>
      </w:r>
      <w:proofErr w:type="spellStart"/>
      <w:r>
        <w:rPr>
          <w:rFonts w:ascii="Cambria" w:hAnsi="Cambria"/>
        </w:rPr>
        <w:t>daylength</w:t>
      </w:r>
      <w:proofErr w:type="spellEnd"/>
      <w:r>
        <w:rPr>
          <w:rFonts w:ascii="Cambria" w:hAnsi="Cambria"/>
        </w:rPr>
        <w:t xml:space="preserve"> index), with the minimum and maximum values at the winter and summer solstices, respectively. We included this term to account for the possibility that larval photoperiod might influence adult wing morphology [19], though we acknowledge that there may be substantial time lags between larval development and date of collection for adults. For a distribution of specimens across Julian dates and a visual representation of the </w:t>
      </w:r>
      <w:proofErr w:type="spellStart"/>
      <w:r>
        <w:rPr>
          <w:rFonts w:ascii="Cambria" w:hAnsi="Cambria"/>
        </w:rPr>
        <w:t>daylength</w:t>
      </w:r>
      <w:proofErr w:type="spellEnd"/>
      <w:r>
        <w:rPr>
          <w:rFonts w:ascii="Cambria" w:hAnsi="Cambria"/>
        </w:rPr>
        <w:t xml:space="preserve"> index, see Figure S1. </w:t>
      </w:r>
    </w:p>
    <w:p w:rsidR="0008133B" w:rsidRPr="00FA5729" w:rsidRDefault="0008133B" w:rsidP="0008133B">
      <w:pPr>
        <w:spacing w:line="480" w:lineRule="auto"/>
        <w:jc w:val="both"/>
        <w:rPr>
          <w:rFonts w:ascii="Cambria" w:hAnsi="Cambria"/>
        </w:rPr>
      </w:pPr>
      <w:r>
        <w:rPr>
          <w:rFonts w:ascii="Cambria" w:hAnsi="Cambria"/>
        </w:rPr>
        <w:tab/>
      </w:r>
    </w:p>
    <w:p w:rsidR="0008133B" w:rsidRPr="00FA5729" w:rsidRDefault="0008133B" w:rsidP="0008133B">
      <w:pPr>
        <w:spacing w:line="480" w:lineRule="auto"/>
        <w:jc w:val="center"/>
        <w:rPr>
          <w:rFonts w:ascii="Cambria" w:hAnsi="Cambria"/>
        </w:rPr>
      </w:pPr>
      <w:r w:rsidRPr="00FA5729">
        <w:rPr>
          <w:rFonts w:ascii="Cambria" w:hAnsi="Cambria"/>
          <w:i/>
        </w:rPr>
        <w:t>Data Analysis</w:t>
      </w:r>
    </w:p>
    <w:p w:rsidR="0008133B" w:rsidRPr="00FA5729" w:rsidRDefault="0008133B" w:rsidP="0008133B">
      <w:pPr>
        <w:spacing w:line="480" w:lineRule="auto"/>
        <w:jc w:val="both"/>
        <w:rPr>
          <w:rFonts w:ascii="Cambria" w:hAnsi="Cambria"/>
        </w:rPr>
      </w:pPr>
      <w:r w:rsidRPr="00FA5729">
        <w:rPr>
          <w:rFonts w:ascii="Cambria" w:hAnsi="Cambria"/>
        </w:rPr>
        <w:tab/>
        <w:t>All data were analyzed using linear mixed models</w:t>
      </w:r>
      <w:r>
        <w:rPr>
          <w:rFonts w:ascii="Cambria" w:hAnsi="Cambria"/>
        </w:rPr>
        <w:t xml:space="preserve"> in the lme4 package [22] in R version 3.4.4</w:t>
      </w:r>
      <w:r w:rsidRPr="00FA5729">
        <w:rPr>
          <w:rFonts w:ascii="Cambria" w:hAnsi="Cambria"/>
        </w:rPr>
        <w:t xml:space="preserve"> </w:t>
      </w:r>
      <w:r>
        <w:rPr>
          <w:rFonts w:ascii="Cambria" w:hAnsi="Cambria"/>
        </w:rPr>
        <w:t>[23]</w:t>
      </w:r>
      <w:r w:rsidRPr="00FA5729">
        <w:rPr>
          <w:rFonts w:ascii="Cambria" w:hAnsi="Cambria"/>
        </w:rPr>
        <w:t>. We used wing area as the response variable for analyses addressing forewing size, as this value was almost perfectly correlated with wing length (R</w:t>
      </w:r>
      <w:r w:rsidRPr="00FA5729">
        <w:rPr>
          <w:rFonts w:ascii="Cambria" w:hAnsi="Cambria"/>
          <w:vertAlign w:val="superscript"/>
        </w:rPr>
        <w:t>2</w:t>
      </w:r>
      <w:r w:rsidRPr="00FA5729">
        <w:rPr>
          <w:rFonts w:ascii="Cambria" w:hAnsi="Cambria"/>
        </w:rPr>
        <w:t xml:space="preserve"> = 0.925) and width (R</w:t>
      </w:r>
      <w:r w:rsidRPr="00FA5729">
        <w:rPr>
          <w:rFonts w:ascii="Cambria" w:hAnsi="Cambria"/>
          <w:vertAlign w:val="superscript"/>
        </w:rPr>
        <w:t>2</w:t>
      </w:r>
      <w:r w:rsidRPr="00FA5729">
        <w:rPr>
          <w:rFonts w:ascii="Cambria" w:hAnsi="Cambria"/>
        </w:rPr>
        <w:t xml:space="preserve"> = 0.945) (see Figure S2). For analyses of wing shape, we used roundness as our response variable. All continuous predictor variables were centered and scaled. Since we were </w:t>
      </w:r>
      <w:r>
        <w:rPr>
          <w:rFonts w:ascii="Cambria" w:hAnsi="Cambria"/>
        </w:rPr>
        <w:t xml:space="preserve">primarily </w:t>
      </w:r>
      <w:r w:rsidRPr="00FA5729">
        <w:rPr>
          <w:rFonts w:ascii="Cambria" w:hAnsi="Cambria"/>
        </w:rPr>
        <w:t xml:space="preserve">interested in variation within North American migrants, we omitted non-migratory butterflies from Florida by excluding Florida specimens </w:t>
      </w:r>
      <w:r>
        <w:rPr>
          <w:rFonts w:ascii="Cambria" w:hAnsi="Cambria"/>
        </w:rPr>
        <w:t>collected</w:t>
      </w:r>
      <w:r w:rsidRPr="00FA5729">
        <w:rPr>
          <w:rFonts w:ascii="Cambria" w:hAnsi="Cambria"/>
        </w:rPr>
        <w:t xml:space="preserve"> further south than 28</w:t>
      </w:r>
      <w:r w:rsidRPr="00FA5729">
        <w:rPr>
          <w:rFonts w:ascii="Cambria" w:hAnsi="Cambria" w:cs="Lucida Grande"/>
          <w:color w:val="000000"/>
        </w:rPr>
        <w:t>°N</w:t>
      </w:r>
      <w:r>
        <w:rPr>
          <w:rFonts w:ascii="Cambria" w:hAnsi="Cambria" w:cs="Lucida Grande"/>
          <w:color w:val="000000"/>
        </w:rPr>
        <w:t xml:space="preserve"> (see Figure 2)</w:t>
      </w:r>
      <w:r w:rsidRPr="00FA5729">
        <w:rPr>
          <w:rFonts w:ascii="Cambria" w:hAnsi="Cambria" w:cs="Lucida Grande"/>
          <w:color w:val="000000"/>
        </w:rPr>
        <w:t>.</w:t>
      </w:r>
    </w:p>
    <w:p w:rsidR="0008133B" w:rsidRDefault="0008133B" w:rsidP="0008133B">
      <w:pPr>
        <w:spacing w:line="480" w:lineRule="auto"/>
        <w:jc w:val="both"/>
        <w:rPr>
          <w:rFonts w:ascii="Cambria" w:hAnsi="Cambria"/>
        </w:rPr>
      </w:pPr>
      <w:r w:rsidRPr="00FA5729">
        <w:rPr>
          <w:rFonts w:ascii="Cambria" w:hAnsi="Cambria"/>
        </w:rPr>
        <w:tab/>
        <w:t xml:space="preserve">In all models, we included collection ID as a random </w:t>
      </w:r>
      <w:r>
        <w:rPr>
          <w:rFonts w:ascii="Cambria" w:hAnsi="Cambria"/>
        </w:rPr>
        <w:t>intercept</w:t>
      </w:r>
      <w:r w:rsidRPr="00FA5729">
        <w:rPr>
          <w:rFonts w:ascii="Cambria" w:hAnsi="Cambria"/>
        </w:rPr>
        <w:t xml:space="preserve"> to account for possible discrepancies between collections in image generation or scale calibration. We also included a random intercept term for the state of collection (e.g. Alabama vs. Arkansas vs. California, etc.) to partially account for spatial non-independence of sampling in our dataset. </w:t>
      </w:r>
      <w:r>
        <w:rPr>
          <w:rFonts w:ascii="Cambria" w:hAnsi="Cambria"/>
        </w:rPr>
        <w:t xml:space="preserve">For fixed effects, we included butterfly sex, latitude of collection, overwintering status, membership in eastern versus western North America, and </w:t>
      </w:r>
      <w:proofErr w:type="spellStart"/>
      <w:r>
        <w:rPr>
          <w:rFonts w:ascii="Cambria" w:hAnsi="Cambria"/>
        </w:rPr>
        <w:t>daylength</w:t>
      </w:r>
      <w:proofErr w:type="spellEnd"/>
      <w:r>
        <w:rPr>
          <w:rFonts w:ascii="Cambria" w:hAnsi="Cambria"/>
        </w:rPr>
        <w:t xml:space="preserve"> index. We also include an interaction term between overwintering status and eastern versus western North America, based on results from previous studies about migration distance acting as a selective filter on wing morphology.  </w:t>
      </w:r>
    </w:p>
    <w:p w:rsidR="0008133B" w:rsidRPr="00FA5729" w:rsidRDefault="0008133B" w:rsidP="0008133B">
      <w:pPr>
        <w:spacing w:line="480" w:lineRule="auto"/>
        <w:jc w:val="both"/>
        <w:rPr>
          <w:rFonts w:ascii="Cambria" w:hAnsi="Cambria"/>
        </w:rPr>
      </w:pPr>
      <w:r w:rsidRPr="00FA5729">
        <w:rPr>
          <w:rFonts w:ascii="Cambria" w:hAnsi="Cambria"/>
        </w:rPr>
        <w:tab/>
        <w:t xml:space="preserve">We compared our data to the recently published dataset in </w:t>
      </w:r>
      <w:proofErr w:type="spellStart"/>
      <w:r w:rsidRPr="00FA5729">
        <w:rPr>
          <w:rFonts w:ascii="Cambria" w:hAnsi="Cambria"/>
        </w:rPr>
        <w:t>Flockhart</w:t>
      </w:r>
      <w:proofErr w:type="spellEnd"/>
      <w:r w:rsidRPr="00FA5729">
        <w:rPr>
          <w:rFonts w:ascii="Cambria" w:hAnsi="Cambria"/>
        </w:rPr>
        <w:t xml:space="preserve"> </w:t>
      </w:r>
      <w:r w:rsidRPr="00FA5729">
        <w:rPr>
          <w:rFonts w:ascii="Cambria" w:hAnsi="Cambria"/>
          <w:i/>
        </w:rPr>
        <w:t>et al.</w:t>
      </w:r>
      <w:r w:rsidRPr="00FA5729">
        <w:rPr>
          <w:rFonts w:ascii="Cambria" w:hAnsi="Cambria"/>
        </w:rPr>
        <w:t xml:space="preserve"> (2017)</w:t>
      </w:r>
      <w:r>
        <w:rPr>
          <w:rFonts w:ascii="Cambria" w:hAnsi="Cambria"/>
        </w:rPr>
        <w:t xml:space="preserve"> [17]</w:t>
      </w:r>
      <w:r w:rsidRPr="00FA5729">
        <w:rPr>
          <w:rFonts w:ascii="Cambria" w:hAnsi="Cambria"/>
        </w:rPr>
        <w:t xml:space="preserve">. Their dataset comprised 613 overwintering butterflies from a number of Mexican overwintering sites, spanning the </w:t>
      </w:r>
      <w:r>
        <w:rPr>
          <w:rFonts w:ascii="Cambria" w:hAnsi="Cambria"/>
        </w:rPr>
        <w:t>years</w:t>
      </w:r>
      <w:r w:rsidRPr="00FA5729">
        <w:rPr>
          <w:rFonts w:ascii="Cambria" w:hAnsi="Cambria"/>
        </w:rPr>
        <w:t xml:space="preserve"> 1974-2014. Using their online supplementary information, we re-analyzed their data with a simple linear model that evaluated wing area as a function of migration distance (using the distance to centroid measure)</w:t>
      </w:r>
      <w:r>
        <w:rPr>
          <w:rFonts w:ascii="Cambria" w:hAnsi="Cambria"/>
        </w:rPr>
        <w:t>, sex,</w:t>
      </w:r>
      <w:r w:rsidRPr="00FA5729">
        <w:rPr>
          <w:rFonts w:ascii="Cambria" w:hAnsi="Cambria"/>
        </w:rPr>
        <w:t xml:space="preserve"> and year of collection. For comparison between datasets, we restricted our results to the same time period </w:t>
      </w:r>
      <w:r>
        <w:rPr>
          <w:rFonts w:ascii="Cambria" w:hAnsi="Cambria"/>
        </w:rPr>
        <w:t xml:space="preserve">(1974-2014) </w:t>
      </w:r>
      <w:r w:rsidRPr="00FA5729">
        <w:rPr>
          <w:rFonts w:ascii="Cambria" w:hAnsi="Cambria"/>
        </w:rPr>
        <w:t>and included only non-overwintering individuals (n = 493) to determine whether wing morphology for overwintering and summer-breeding butterflies showed similar patterns over this time period.</w:t>
      </w:r>
    </w:p>
    <w:p w:rsidR="0008133B" w:rsidRPr="00FA5729" w:rsidRDefault="0008133B" w:rsidP="0008133B">
      <w:pPr>
        <w:spacing w:line="480" w:lineRule="auto"/>
        <w:jc w:val="both"/>
        <w:rPr>
          <w:rFonts w:ascii="Cambria" w:hAnsi="Cambria"/>
        </w:rPr>
      </w:pPr>
    </w:p>
    <w:p w:rsidR="0008133B" w:rsidRPr="00FA5729" w:rsidRDefault="0008133B" w:rsidP="0008133B">
      <w:pPr>
        <w:spacing w:line="480" w:lineRule="auto"/>
        <w:jc w:val="center"/>
        <w:rPr>
          <w:rFonts w:ascii="Cambria" w:hAnsi="Cambria"/>
          <w:i/>
        </w:rPr>
      </w:pPr>
      <w:r w:rsidRPr="00FA5729">
        <w:rPr>
          <w:rFonts w:ascii="Cambria" w:hAnsi="Cambria"/>
          <w:i/>
        </w:rPr>
        <w:t>Host plant experiment</w:t>
      </w:r>
    </w:p>
    <w:p w:rsidR="0008133B" w:rsidRPr="00EC2C18" w:rsidRDefault="0008133B" w:rsidP="0008133B">
      <w:pPr>
        <w:spacing w:line="480" w:lineRule="auto"/>
        <w:jc w:val="both"/>
        <w:rPr>
          <w:rFonts w:ascii="Cambria" w:hAnsi="Cambria"/>
        </w:rPr>
      </w:pPr>
      <w:r w:rsidRPr="00FA5729">
        <w:rPr>
          <w:rFonts w:ascii="Cambria" w:hAnsi="Cambria"/>
        </w:rPr>
        <w:tab/>
        <w:t xml:space="preserve">As part of a </w:t>
      </w:r>
      <w:r>
        <w:rPr>
          <w:rFonts w:ascii="Cambria" w:hAnsi="Cambria"/>
        </w:rPr>
        <w:t>different</w:t>
      </w:r>
      <w:r w:rsidRPr="00FA5729">
        <w:rPr>
          <w:rFonts w:ascii="Cambria" w:hAnsi="Cambria"/>
        </w:rPr>
        <w:t xml:space="preserve"> experiment, we evaluated the contribution of larval host plant to adult forewing morphology.</w:t>
      </w:r>
      <w:r>
        <w:rPr>
          <w:rFonts w:ascii="Cambria" w:hAnsi="Cambria"/>
        </w:rPr>
        <w:t xml:space="preserve"> Milkweed species were chosen as part of an experiment designed to investigate patterns of local adaptation (e.g. monarch population x milkweed species interactions) to host plants across the monarch’s global range (Freedman </w:t>
      </w:r>
      <w:r w:rsidRPr="009570B2">
        <w:rPr>
          <w:rFonts w:ascii="Cambria" w:hAnsi="Cambria"/>
          <w:i/>
        </w:rPr>
        <w:t>et al.</w:t>
      </w:r>
      <w:r>
        <w:rPr>
          <w:rFonts w:ascii="Cambria" w:hAnsi="Cambria"/>
        </w:rPr>
        <w:t xml:space="preserve">, in prep). As such, only </w:t>
      </w:r>
      <w:proofErr w:type="gramStart"/>
      <w:r>
        <w:rPr>
          <w:rFonts w:ascii="Cambria" w:hAnsi="Cambria"/>
        </w:rPr>
        <w:t>two of the milkweed species included here are commonly encountered by monarchs in North America</w:t>
      </w:r>
      <w:proofErr w:type="gramEnd"/>
      <w:r>
        <w:rPr>
          <w:rFonts w:ascii="Cambria" w:hAnsi="Cambria"/>
        </w:rPr>
        <w:t xml:space="preserve">. We grew </w:t>
      </w:r>
      <w:r w:rsidRPr="009570B2">
        <w:rPr>
          <w:rFonts w:ascii="Cambria" w:hAnsi="Cambria"/>
          <w:i/>
        </w:rPr>
        <w:t>Asclepias syriaca</w:t>
      </w:r>
      <w:r>
        <w:rPr>
          <w:rFonts w:ascii="Cambria" w:hAnsi="Cambria"/>
          <w:i/>
        </w:rPr>
        <w:t xml:space="preserve"> </w:t>
      </w:r>
      <w:r>
        <w:rPr>
          <w:rFonts w:ascii="Cambria" w:hAnsi="Cambria"/>
        </w:rPr>
        <w:t xml:space="preserve">as our eastern North American host plant, </w:t>
      </w:r>
      <w:r>
        <w:rPr>
          <w:rFonts w:ascii="Cambria" w:hAnsi="Cambria"/>
          <w:i/>
        </w:rPr>
        <w:t xml:space="preserve">A. fascicularis </w:t>
      </w:r>
      <w:r>
        <w:rPr>
          <w:rFonts w:ascii="Cambria" w:hAnsi="Cambria"/>
        </w:rPr>
        <w:t xml:space="preserve">as our western North American host plant, </w:t>
      </w:r>
      <w:r>
        <w:rPr>
          <w:rFonts w:ascii="Cambria" w:hAnsi="Cambria"/>
          <w:i/>
        </w:rPr>
        <w:t xml:space="preserve">A. curassavica </w:t>
      </w:r>
      <w:r>
        <w:rPr>
          <w:rFonts w:ascii="Cambria" w:hAnsi="Cambria"/>
        </w:rPr>
        <w:t xml:space="preserve">(Guam: Mariana Islands), </w:t>
      </w:r>
      <w:r>
        <w:rPr>
          <w:rFonts w:ascii="Cambria" w:hAnsi="Cambria"/>
          <w:i/>
        </w:rPr>
        <w:t xml:space="preserve">Gomphocarpus physocarpus </w:t>
      </w:r>
      <w:r>
        <w:rPr>
          <w:rFonts w:ascii="Cambria" w:hAnsi="Cambria"/>
        </w:rPr>
        <w:t xml:space="preserve">(Maui: Hawaiian Islands), and </w:t>
      </w:r>
      <w:r>
        <w:rPr>
          <w:rFonts w:ascii="Cambria" w:hAnsi="Cambria"/>
          <w:i/>
        </w:rPr>
        <w:t xml:space="preserve">G. fruticosus </w:t>
      </w:r>
      <w:r>
        <w:rPr>
          <w:rFonts w:ascii="Cambria" w:hAnsi="Cambria"/>
        </w:rPr>
        <w:t xml:space="preserve">(Queensland: Australia). For the purposes of analysis, we combine results from the two </w:t>
      </w:r>
      <w:r w:rsidRPr="009570B2">
        <w:rPr>
          <w:rFonts w:ascii="Cambria" w:hAnsi="Cambria"/>
          <w:i/>
        </w:rPr>
        <w:t>Gomphocarpus</w:t>
      </w:r>
      <w:r>
        <w:rPr>
          <w:rFonts w:ascii="Cambria" w:hAnsi="Cambria"/>
        </w:rPr>
        <w:t xml:space="preserve"> species, as they are close relatives that potentially hybridize in their native and introduced ranges [24,25], and are virtually indistinguishable outside of minor differences in fruit and flower morphology [25]. </w:t>
      </w:r>
      <w:r w:rsidRPr="00FA5729">
        <w:rPr>
          <w:rFonts w:ascii="Cambria" w:hAnsi="Cambria"/>
        </w:rPr>
        <w:t xml:space="preserve">For a summary of </w:t>
      </w:r>
      <w:r>
        <w:rPr>
          <w:rFonts w:ascii="Cambria" w:hAnsi="Cambria"/>
        </w:rPr>
        <w:t xml:space="preserve">monarch </w:t>
      </w:r>
      <w:r w:rsidRPr="00FA5729">
        <w:rPr>
          <w:rFonts w:ascii="Cambria" w:hAnsi="Cambria"/>
        </w:rPr>
        <w:t xml:space="preserve">populations, </w:t>
      </w:r>
      <w:proofErr w:type="gramStart"/>
      <w:r w:rsidRPr="00FA5729">
        <w:rPr>
          <w:rFonts w:ascii="Cambria" w:hAnsi="Cambria"/>
        </w:rPr>
        <w:t>number of maternal families, and host pla</w:t>
      </w:r>
      <w:r>
        <w:rPr>
          <w:rFonts w:ascii="Cambria" w:hAnsi="Cambria"/>
        </w:rPr>
        <w:t>nt species tested</w:t>
      </w:r>
      <w:proofErr w:type="gramEnd"/>
      <w:r>
        <w:rPr>
          <w:rFonts w:ascii="Cambria" w:hAnsi="Cambria"/>
        </w:rPr>
        <w:t xml:space="preserve">, </w:t>
      </w:r>
      <w:proofErr w:type="gramStart"/>
      <w:r>
        <w:rPr>
          <w:rFonts w:ascii="Cambria" w:hAnsi="Cambria"/>
        </w:rPr>
        <w:t>see Table S1</w:t>
      </w:r>
      <w:proofErr w:type="gramEnd"/>
      <w:r>
        <w:rPr>
          <w:rFonts w:ascii="Cambria" w:hAnsi="Cambria"/>
        </w:rPr>
        <w:t>.</w:t>
      </w:r>
    </w:p>
    <w:p w:rsidR="0008133B" w:rsidRPr="00FA5729" w:rsidRDefault="0008133B" w:rsidP="0008133B">
      <w:pPr>
        <w:spacing w:line="480" w:lineRule="auto"/>
        <w:jc w:val="both"/>
        <w:rPr>
          <w:rFonts w:ascii="Cambria" w:hAnsi="Cambria"/>
        </w:rPr>
      </w:pPr>
      <w:r>
        <w:rPr>
          <w:rFonts w:ascii="Cambria" w:hAnsi="Cambria"/>
        </w:rPr>
        <w:tab/>
        <w:t>We</w:t>
      </w:r>
      <w:r w:rsidRPr="00FA5729">
        <w:rPr>
          <w:rFonts w:ascii="Cambria" w:hAnsi="Cambria"/>
        </w:rPr>
        <w:t xml:space="preserve"> reared approximately 225 caterpillars from 25 maternal families </w:t>
      </w:r>
      <w:r>
        <w:rPr>
          <w:rFonts w:ascii="Cambria" w:hAnsi="Cambria"/>
        </w:rPr>
        <w:t>in mesh bags on live host plants (</w:t>
      </w:r>
      <w:r w:rsidRPr="009407D1">
        <w:rPr>
          <w:rFonts w:ascii="Cambria" w:hAnsi="Cambria"/>
          <w:i/>
        </w:rPr>
        <w:t>i.e.</w:t>
      </w:r>
      <w:r>
        <w:rPr>
          <w:rFonts w:ascii="Cambria" w:hAnsi="Cambria"/>
        </w:rPr>
        <w:t xml:space="preserve"> not clipped leaves) grown from seed in a greenhouse</w:t>
      </w:r>
      <w:r w:rsidRPr="00FA5729">
        <w:rPr>
          <w:rFonts w:ascii="Cambria" w:hAnsi="Cambria"/>
        </w:rPr>
        <w:t xml:space="preserve">. We then collected adult butterflies that </w:t>
      </w:r>
      <w:proofErr w:type="spellStart"/>
      <w:r w:rsidRPr="00FA5729">
        <w:rPr>
          <w:rFonts w:ascii="Cambria" w:hAnsi="Cambria"/>
        </w:rPr>
        <w:t>eclosed</w:t>
      </w:r>
      <w:proofErr w:type="spellEnd"/>
      <w:r w:rsidRPr="00FA5729">
        <w:rPr>
          <w:rFonts w:ascii="Cambria" w:hAnsi="Cambria"/>
        </w:rPr>
        <w:t xml:space="preserve"> from each host plant and recorded their wing morphology in the same way as described above. </w:t>
      </w:r>
    </w:p>
    <w:p w:rsidR="0008133B" w:rsidRPr="00FA5729" w:rsidRDefault="0008133B" w:rsidP="0008133B">
      <w:pPr>
        <w:spacing w:line="480" w:lineRule="auto"/>
        <w:jc w:val="both"/>
        <w:rPr>
          <w:rFonts w:ascii="Cambria" w:hAnsi="Cambria"/>
        </w:rPr>
      </w:pPr>
      <w:r w:rsidRPr="00FA5729">
        <w:rPr>
          <w:rFonts w:ascii="Cambria" w:hAnsi="Cambria"/>
        </w:rPr>
        <w:tab/>
        <w:t xml:space="preserve">To evaluate these data, we used a linear mixed model with wing area or </w:t>
      </w:r>
      <w:r>
        <w:rPr>
          <w:rFonts w:ascii="Cambria" w:hAnsi="Cambria"/>
        </w:rPr>
        <w:t>elongation</w:t>
      </w:r>
      <w:r w:rsidRPr="00FA5729">
        <w:rPr>
          <w:rFonts w:ascii="Cambria" w:hAnsi="Cambria"/>
        </w:rPr>
        <w:t xml:space="preserve"> as our response variables. We</w:t>
      </w:r>
      <w:r>
        <w:rPr>
          <w:rFonts w:ascii="Cambria" w:hAnsi="Cambria"/>
        </w:rPr>
        <w:t xml:space="preserve"> treated maternal family </w:t>
      </w:r>
      <w:r w:rsidRPr="00FA5729">
        <w:rPr>
          <w:rFonts w:ascii="Cambria" w:hAnsi="Cambria"/>
        </w:rPr>
        <w:t>as well as greenhouse and greenhouse block as random intercept terms, with fixed effects for monarch population and host plant species.</w:t>
      </w:r>
      <w:r>
        <w:rPr>
          <w:rFonts w:ascii="Cambria" w:hAnsi="Cambria"/>
        </w:rPr>
        <w:t xml:space="preserve"> Comparisons within factor levels (</w:t>
      </w:r>
      <w:r w:rsidRPr="003C7AD0">
        <w:rPr>
          <w:rFonts w:ascii="Cambria" w:hAnsi="Cambria"/>
          <w:i/>
        </w:rPr>
        <w:t xml:space="preserve">i.e. </w:t>
      </w:r>
      <w:r>
        <w:rPr>
          <w:rFonts w:ascii="Cambria" w:hAnsi="Cambria"/>
        </w:rPr>
        <w:t xml:space="preserve">pairwise differences between host plants and monarch populations) were made using </w:t>
      </w:r>
      <w:proofErr w:type="spellStart"/>
      <w:r>
        <w:rPr>
          <w:rFonts w:ascii="Cambria" w:hAnsi="Cambria"/>
        </w:rPr>
        <w:t>Tukey</w:t>
      </w:r>
      <w:proofErr w:type="spellEnd"/>
      <w:r>
        <w:rPr>
          <w:rFonts w:ascii="Cambria" w:hAnsi="Cambria"/>
        </w:rPr>
        <w:t xml:space="preserve"> HSD tests.</w:t>
      </w:r>
    </w:p>
    <w:p w:rsidR="0008133B" w:rsidRPr="00FA5729" w:rsidRDefault="0008133B" w:rsidP="0008133B">
      <w:pPr>
        <w:spacing w:line="480" w:lineRule="auto"/>
        <w:jc w:val="both"/>
        <w:rPr>
          <w:rFonts w:ascii="Cambria" w:hAnsi="Cambria"/>
        </w:rPr>
      </w:pPr>
    </w:p>
    <w:p w:rsidR="0008133B" w:rsidRPr="00FA5729" w:rsidRDefault="0008133B" w:rsidP="0008133B">
      <w:pPr>
        <w:spacing w:line="480" w:lineRule="auto"/>
        <w:jc w:val="center"/>
        <w:rPr>
          <w:rFonts w:ascii="Cambria" w:hAnsi="Cambria"/>
          <w:b/>
        </w:rPr>
      </w:pPr>
      <w:r w:rsidRPr="00881C98">
        <w:rPr>
          <w:rFonts w:ascii="Cambria" w:hAnsi="Cambria"/>
          <w:b/>
          <w:u w:val="single"/>
        </w:rPr>
        <w:t>Results</w:t>
      </w:r>
    </w:p>
    <w:p w:rsidR="0008133B" w:rsidRPr="00FA5729" w:rsidRDefault="0008133B" w:rsidP="0008133B">
      <w:pPr>
        <w:spacing w:line="480" w:lineRule="auto"/>
        <w:jc w:val="both"/>
        <w:rPr>
          <w:rFonts w:ascii="Cambria" w:hAnsi="Cambria"/>
        </w:rPr>
      </w:pPr>
      <w:r w:rsidRPr="00FA5729">
        <w:rPr>
          <w:rFonts w:ascii="Cambria" w:hAnsi="Cambria"/>
        </w:rPr>
        <w:tab/>
        <w:t xml:space="preserve">As in previously published studies, male monarchs </w:t>
      </w:r>
      <w:r>
        <w:rPr>
          <w:rFonts w:ascii="Cambria" w:hAnsi="Cambria"/>
        </w:rPr>
        <w:t xml:space="preserve">had </w:t>
      </w:r>
      <w:r w:rsidRPr="00FA5729">
        <w:rPr>
          <w:rFonts w:ascii="Cambria" w:hAnsi="Cambria"/>
        </w:rPr>
        <w:t xml:space="preserve">forewings </w:t>
      </w:r>
      <w:r>
        <w:rPr>
          <w:rFonts w:ascii="Cambria" w:hAnsi="Cambria"/>
        </w:rPr>
        <w:t xml:space="preserve">that were 1.8% larger </w:t>
      </w:r>
      <w:r w:rsidRPr="00FA5729">
        <w:rPr>
          <w:rFonts w:ascii="Cambria" w:hAnsi="Cambria"/>
        </w:rPr>
        <w:t>than females (</w:t>
      </w:r>
      <w:r>
        <w:rPr>
          <w:rFonts w:ascii="Cambria" w:hAnsi="Cambria"/>
        </w:rPr>
        <w:t>t = 6.41</w:t>
      </w:r>
      <w:r w:rsidRPr="00FA5729">
        <w:rPr>
          <w:rFonts w:ascii="Cambria" w:hAnsi="Cambria"/>
        </w:rPr>
        <w:t>, p &lt; 0.001)</w:t>
      </w:r>
      <w:r>
        <w:rPr>
          <w:rFonts w:ascii="Cambria" w:hAnsi="Cambria"/>
        </w:rPr>
        <w:t xml:space="preserve"> (Table 2)</w:t>
      </w:r>
      <w:r w:rsidRPr="00FA5729">
        <w:rPr>
          <w:rFonts w:ascii="Cambria" w:hAnsi="Cambria"/>
        </w:rPr>
        <w:t xml:space="preserve">, </w:t>
      </w:r>
      <w:r>
        <w:rPr>
          <w:rFonts w:ascii="Cambria" w:hAnsi="Cambria"/>
        </w:rPr>
        <w:t>corresponding to</w:t>
      </w:r>
      <w:r w:rsidRPr="00FA5729">
        <w:rPr>
          <w:rFonts w:ascii="Cambria" w:hAnsi="Cambria"/>
        </w:rPr>
        <w:t xml:space="preserve"> an absolute difference of </w:t>
      </w:r>
      <w:r>
        <w:rPr>
          <w:rFonts w:ascii="Cambria" w:hAnsi="Cambria"/>
        </w:rPr>
        <w:t>15.9</w:t>
      </w:r>
      <w:r w:rsidRPr="00FA5729">
        <w:rPr>
          <w:rFonts w:ascii="Cambria" w:hAnsi="Cambria"/>
        </w:rPr>
        <w:t xml:space="preserve"> </w:t>
      </w:r>
      <w:r w:rsidRPr="00FA5729">
        <w:rPr>
          <w:rFonts w:ascii="Cambria" w:eastAsia="ＭＳ ゴシック" w:hAnsi="Cambria"/>
          <w:color w:val="000000"/>
        </w:rPr>
        <w:t xml:space="preserve">± </w:t>
      </w:r>
      <w:r>
        <w:rPr>
          <w:rFonts w:ascii="Cambria" w:eastAsia="ＭＳ ゴシック" w:hAnsi="Cambria"/>
          <w:color w:val="000000"/>
        </w:rPr>
        <w:t>2.5</w:t>
      </w:r>
      <w:r w:rsidRPr="00FA5729">
        <w:rPr>
          <w:rFonts w:ascii="Cambria" w:eastAsia="ＭＳ ゴシック" w:hAnsi="Cambria"/>
          <w:color w:val="000000"/>
        </w:rPr>
        <w:t xml:space="preserve"> </w:t>
      </w:r>
      <w:r>
        <w:rPr>
          <w:rFonts w:ascii="Cambria" w:eastAsia="ＭＳ ゴシック" w:hAnsi="Cambria"/>
          <w:color w:val="000000"/>
        </w:rPr>
        <w:t>m</w:t>
      </w:r>
      <w:r w:rsidRPr="00FA5729">
        <w:rPr>
          <w:rFonts w:ascii="Cambria" w:eastAsia="ＭＳ ゴシック" w:hAnsi="Cambria"/>
          <w:color w:val="000000"/>
        </w:rPr>
        <w:t>m</w:t>
      </w:r>
      <w:r w:rsidRPr="00FA5729">
        <w:rPr>
          <w:rFonts w:ascii="Cambria" w:eastAsia="ＭＳ ゴシック" w:hAnsi="Cambria"/>
          <w:color w:val="000000"/>
          <w:vertAlign w:val="superscript"/>
        </w:rPr>
        <w:t>2</w:t>
      </w:r>
      <w:r w:rsidRPr="00FA5729">
        <w:rPr>
          <w:rFonts w:ascii="Cambria" w:hAnsi="Cambria"/>
        </w:rPr>
        <w:t xml:space="preserve">. Overwintering butterflies were </w:t>
      </w:r>
      <w:r>
        <w:rPr>
          <w:rFonts w:ascii="Cambria" w:hAnsi="Cambria"/>
        </w:rPr>
        <w:t>4.4%</w:t>
      </w:r>
      <w:r w:rsidRPr="00FA5729">
        <w:rPr>
          <w:rFonts w:ascii="Cambria" w:hAnsi="Cambria"/>
        </w:rPr>
        <w:t xml:space="preserve"> larger than non-overwintering butterflies</w:t>
      </w:r>
      <w:r>
        <w:rPr>
          <w:rFonts w:ascii="Cambria" w:hAnsi="Cambria"/>
        </w:rPr>
        <w:t xml:space="preserve"> (t = 5.06</w:t>
      </w:r>
      <w:r w:rsidRPr="00FA5729">
        <w:rPr>
          <w:rFonts w:ascii="Cambria" w:hAnsi="Cambria"/>
        </w:rPr>
        <w:t xml:space="preserve">, p &lt;0.001), and there was a significant interaction between overwintering status and </w:t>
      </w:r>
      <w:r>
        <w:rPr>
          <w:rFonts w:ascii="Cambria" w:hAnsi="Cambria"/>
        </w:rPr>
        <w:t>presence</w:t>
      </w:r>
      <w:r w:rsidRPr="00FA5729">
        <w:rPr>
          <w:rFonts w:ascii="Cambria" w:hAnsi="Cambria"/>
        </w:rPr>
        <w:t xml:space="preserve"> in eastern versus western North America driven by discrepancies in the size of over</w:t>
      </w:r>
      <w:r>
        <w:rPr>
          <w:rFonts w:ascii="Cambria" w:hAnsi="Cambria"/>
        </w:rPr>
        <w:t>wintering individuals (t = 2.24, p = 0.029</w:t>
      </w:r>
      <w:r w:rsidRPr="00FA5729">
        <w:rPr>
          <w:rFonts w:ascii="Cambria" w:hAnsi="Cambria"/>
        </w:rPr>
        <w:t xml:space="preserve">, </w:t>
      </w:r>
      <w:r>
        <w:rPr>
          <w:rFonts w:ascii="Cambria" w:hAnsi="Cambria"/>
        </w:rPr>
        <w:t>Figure 3</w:t>
      </w:r>
      <w:r w:rsidRPr="00FA5729">
        <w:rPr>
          <w:rFonts w:ascii="Cambria" w:hAnsi="Cambria"/>
        </w:rPr>
        <w:t>).</w:t>
      </w:r>
      <w:r>
        <w:rPr>
          <w:rFonts w:ascii="Cambria" w:hAnsi="Cambria"/>
        </w:rPr>
        <w:t xml:space="preserve"> </w:t>
      </w:r>
      <w:r w:rsidRPr="00FA5729">
        <w:rPr>
          <w:rFonts w:ascii="Cambria" w:hAnsi="Cambria"/>
        </w:rPr>
        <w:t xml:space="preserve">Wing area increased </w:t>
      </w:r>
      <w:r>
        <w:rPr>
          <w:rFonts w:ascii="Cambria" w:hAnsi="Cambria"/>
        </w:rPr>
        <w:t>with latitude (t = 2.80</w:t>
      </w:r>
      <w:r w:rsidRPr="00FA5729">
        <w:rPr>
          <w:rFonts w:ascii="Cambria" w:hAnsi="Cambria"/>
        </w:rPr>
        <w:t xml:space="preserve">, p = </w:t>
      </w:r>
      <w:r>
        <w:rPr>
          <w:rFonts w:ascii="Cambria" w:hAnsi="Cambria"/>
        </w:rPr>
        <w:t>0.008</w:t>
      </w:r>
      <w:r w:rsidRPr="00FA5729">
        <w:rPr>
          <w:rFonts w:ascii="Cambria" w:hAnsi="Cambria"/>
        </w:rPr>
        <w:t>,</w:t>
      </w:r>
      <w:r>
        <w:rPr>
          <w:rFonts w:ascii="Cambria" w:hAnsi="Cambria"/>
        </w:rPr>
        <w:t xml:space="preserve"> Figure 4</w:t>
      </w:r>
      <w:r w:rsidRPr="00FA5729">
        <w:rPr>
          <w:rFonts w:ascii="Cambria" w:hAnsi="Cambria"/>
        </w:rPr>
        <w:t xml:space="preserve">), such that monarchs collected from the northernmost extent of the migratory range were approximately 6% larger than monarchs from non-overwintering areas in </w:t>
      </w:r>
      <w:r>
        <w:rPr>
          <w:rFonts w:ascii="Cambria" w:hAnsi="Cambria"/>
        </w:rPr>
        <w:t>the southernmost areas of the monarch’s range. B</w:t>
      </w:r>
      <w:r w:rsidRPr="00FA5729">
        <w:rPr>
          <w:rFonts w:ascii="Cambria" w:hAnsi="Cambria"/>
        </w:rPr>
        <w:t>utterflies also become larger through time</w:t>
      </w:r>
      <w:r>
        <w:rPr>
          <w:rFonts w:ascii="Cambria" w:hAnsi="Cambria"/>
        </w:rPr>
        <w:t xml:space="preserve"> (t = 2.23, p = 0.026)</w:t>
      </w:r>
      <w:r w:rsidRPr="00FA5729">
        <w:rPr>
          <w:rFonts w:ascii="Cambria" w:hAnsi="Cambria"/>
        </w:rPr>
        <w:t xml:space="preserve">, with wing area increasing by approximately </w:t>
      </w:r>
      <w:r>
        <w:rPr>
          <w:rFonts w:ascii="Cambria" w:hAnsi="Cambria"/>
        </w:rPr>
        <w:t>4</w:t>
      </w:r>
      <w:r w:rsidRPr="00FA5729">
        <w:rPr>
          <w:rFonts w:ascii="Cambria" w:hAnsi="Cambria"/>
        </w:rPr>
        <w:t>.</w:t>
      </w:r>
      <w:r>
        <w:rPr>
          <w:rFonts w:ascii="Cambria" w:hAnsi="Cambria"/>
        </w:rPr>
        <w:t>9</w:t>
      </w:r>
      <w:r w:rsidRPr="00FA5729">
        <w:rPr>
          <w:rFonts w:ascii="Cambria" w:hAnsi="Cambria"/>
        </w:rPr>
        <w:t xml:space="preserve">% (an absolute difference of </w:t>
      </w:r>
      <w:r>
        <w:rPr>
          <w:rFonts w:ascii="Cambria" w:hAnsi="Cambria"/>
        </w:rPr>
        <w:t>43.5</w:t>
      </w:r>
      <w:r w:rsidRPr="00FA5729">
        <w:rPr>
          <w:rFonts w:ascii="Cambria" w:hAnsi="Cambria"/>
        </w:rPr>
        <w:t xml:space="preserve"> </w:t>
      </w:r>
      <w:r w:rsidRPr="00FA5729">
        <w:rPr>
          <w:rFonts w:ascii="Cambria" w:eastAsia="ＭＳ ゴシック" w:hAnsi="Cambria"/>
          <w:color w:val="000000"/>
        </w:rPr>
        <w:t xml:space="preserve">± </w:t>
      </w:r>
      <w:r>
        <w:rPr>
          <w:rFonts w:ascii="Cambria" w:eastAsia="ＭＳ ゴシック" w:hAnsi="Cambria"/>
          <w:color w:val="000000"/>
        </w:rPr>
        <w:t xml:space="preserve">19.5 </w:t>
      </w:r>
      <w:r>
        <w:rPr>
          <w:rFonts w:ascii="Cambria" w:hAnsi="Cambria"/>
        </w:rPr>
        <w:t>m</w:t>
      </w:r>
      <w:r w:rsidRPr="00FA5729">
        <w:rPr>
          <w:rFonts w:ascii="Cambria" w:hAnsi="Cambria"/>
        </w:rPr>
        <w:t>m</w:t>
      </w:r>
      <w:r w:rsidRPr="00FA5729">
        <w:rPr>
          <w:rFonts w:ascii="Cambria" w:hAnsi="Cambria"/>
          <w:vertAlign w:val="superscript"/>
        </w:rPr>
        <w:t>2</w:t>
      </w:r>
      <w:r w:rsidRPr="00FA5729">
        <w:rPr>
          <w:rFonts w:ascii="Cambria" w:hAnsi="Cambria"/>
        </w:rPr>
        <w:t xml:space="preserve">) </w:t>
      </w:r>
      <w:r>
        <w:rPr>
          <w:rFonts w:ascii="Cambria" w:hAnsi="Cambria"/>
        </w:rPr>
        <w:t>between 1878-2017 (Figure 5</w:t>
      </w:r>
      <w:r w:rsidRPr="00FA5729">
        <w:rPr>
          <w:rFonts w:ascii="Cambria" w:hAnsi="Cambria"/>
        </w:rPr>
        <w:t xml:space="preserve">a). </w:t>
      </w:r>
    </w:p>
    <w:p w:rsidR="0008133B" w:rsidRPr="00FA5729" w:rsidRDefault="0008133B" w:rsidP="0008133B">
      <w:pPr>
        <w:spacing w:line="480" w:lineRule="auto"/>
        <w:jc w:val="both"/>
        <w:rPr>
          <w:rFonts w:ascii="Cambria" w:hAnsi="Cambria"/>
        </w:rPr>
      </w:pPr>
      <w:r w:rsidRPr="00FA5729">
        <w:rPr>
          <w:rFonts w:ascii="Cambria" w:hAnsi="Cambria"/>
        </w:rPr>
        <w:tab/>
        <w:t xml:space="preserve">In contrast to wing area, the only significant predictor for wing </w:t>
      </w:r>
      <w:r>
        <w:rPr>
          <w:rFonts w:ascii="Cambria" w:hAnsi="Cambria"/>
        </w:rPr>
        <w:t>elongation</w:t>
      </w:r>
      <w:r w:rsidRPr="00FA5729">
        <w:rPr>
          <w:rFonts w:ascii="Cambria" w:hAnsi="Cambria"/>
        </w:rPr>
        <w:t xml:space="preserve"> was latitude, with butterflies collected at higher latitudes having significantly </w:t>
      </w:r>
      <w:r>
        <w:rPr>
          <w:rFonts w:ascii="Cambria" w:hAnsi="Cambria"/>
        </w:rPr>
        <w:t>more elongated</w:t>
      </w:r>
      <w:r w:rsidRPr="00FA5729">
        <w:rPr>
          <w:rFonts w:ascii="Cambria" w:hAnsi="Cambria"/>
        </w:rPr>
        <w:t xml:space="preserve"> wings (</w:t>
      </w:r>
      <w:r>
        <w:rPr>
          <w:rFonts w:ascii="Cambria" w:hAnsi="Cambria"/>
        </w:rPr>
        <w:t>t = 2.16, p = 0.035</w:t>
      </w:r>
      <w:r w:rsidRPr="00FA5729">
        <w:rPr>
          <w:rFonts w:ascii="Cambria" w:hAnsi="Cambria"/>
        </w:rPr>
        <w:t>)</w:t>
      </w:r>
      <w:r>
        <w:rPr>
          <w:rFonts w:ascii="Cambria" w:hAnsi="Cambria"/>
        </w:rPr>
        <w:t xml:space="preserve"> (Table 2)</w:t>
      </w:r>
      <w:r w:rsidRPr="00FA5729">
        <w:rPr>
          <w:rFonts w:ascii="Cambria" w:hAnsi="Cambria"/>
        </w:rPr>
        <w:t xml:space="preserve">. Sex was a marginally significant predictor of wing </w:t>
      </w:r>
      <w:r>
        <w:rPr>
          <w:rFonts w:ascii="Cambria" w:hAnsi="Cambria"/>
        </w:rPr>
        <w:t>elongation</w:t>
      </w:r>
      <w:r w:rsidRPr="00FA5729">
        <w:rPr>
          <w:rFonts w:ascii="Cambria" w:hAnsi="Cambria"/>
        </w:rPr>
        <w:t xml:space="preserve">, such that males had slightly </w:t>
      </w:r>
      <w:r>
        <w:rPr>
          <w:rFonts w:ascii="Cambria" w:hAnsi="Cambria"/>
        </w:rPr>
        <w:t>more elongated</w:t>
      </w:r>
      <w:r w:rsidRPr="00FA5729">
        <w:rPr>
          <w:rFonts w:ascii="Cambria" w:hAnsi="Cambria"/>
        </w:rPr>
        <w:t xml:space="preserve"> wings than females </w:t>
      </w:r>
      <w:r>
        <w:rPr>
          <w:rFonts w:ascii="Cambria" w:hAnsi="Cambria"/>
        </w:rPr>
        <w:t>(t = 1.92, p = 0.055</w:t>
      </w:r>
      <w:r w:rsidRPr="00FA5729">
        <w:rPr>
          <w:rFonts w:ascii="Cambria" w:hAnsi="Cambria"/>
        </w:rPr>
        <w:t>).</w:t>
      </w:r>
      <w:r>
        <w:rPr>
          <w:rFonts w:ascii="Cambria" w:hAnsi="Cambria"/>
        </w:rPr>
        <w:t xml:space="preserve"> Butterflies collected during shorter </w:t>
      </w:r>
      <w:proofErr w:type="spellStart"/>
      <w:r>
        <w:rPr>
          <w:rFonts w:ascii="Cambria" w:hAnsi="Cambria"/>
        </w:rPr>
        <w:t>daylengths</w:t>
      </w:r>
      <w:proofErr w:type="spellEnd"/>
      <w:r>
        <w:rPr>
          <w:rFonts w:ascii="Cambria" w:hAnsi="Cambria"/>
        </w:rPr>
        <w:t xml:space="preserve"> had slightly more elongated wings (t = 1.86, p = 0.063) (Table 2).</w:t>
      </w:r>
    </w:p>
    <w:p w:rsidR="0008133B" w:rsidRPr="00FA5729" w:rsidRDefault="0008133B" w:rsidP="0008133B">
      <w:pPr>
        <w:spacing w:line="480" w:lineRule="auto"/>
        <w:jc w:val="both"/>
        <w:rPr>
          <w:rFonts w:ascii="Cambria" w:hAnsi="Cambria"/>
        </w:rPr>
      </w:pPr>
      <w:r w:rsidRPr="00FA5729">
        <w:rPr>
          <w:rFonts w:ascii="Cambria" w:hAnsi="Cambria"/>
        </w:rPr>
        <w:tab/>
        <w:t xml:space="preserve">When we reanalyzed the data in </w:t>
      </w:r>
      <w:proofErr w:type="spellStart"/>
      <w:r w:rsidRPr="00FA5729">
        <w:rPr>
          <w:rFonts w:ascii="Cambria" w:hAnsi="Cambria"/>
        </w:rPr>
        <w:t>Flockhart</w:t>
      </w:r>
      <w:proofErr w:type="spellEnd"/>
      <w:r w:rsidRPr="00FA5729">
        <w:rPr>
          <w:rFonts w:ascii="Cambria" w:hAnsi="Cambria"/>
        </w:rPr>
        <w:t xml:space="preserve"> </w:t>
      </w:r>
      <w:r w:rsidRPr="00FA5729">
        <w:rPr>
          <w:rFonts w:ascii="Cambria" w:hAnsi="Cambria"/>
          <w:i/>
        </w:rPr>
        <w:t xml:space="preserve">et al. </w:t>
      </w:r>
      <w:r w:rsidRPr="00FA5729">
        <w:rPr>
          <w:rFonts w:ascii="Cambria" w:hAnsi="Cambria"/>
        </w:rPr>
        <w:t>(2017</w:t>
      </w:r>
      <w:r>
        <w:rPr>
          <w:rFonts w:ascii="Cambria" w:hAnsi="Cambria"/>
        </w:rPr>
        <w:t>) [17]</w:t>
      </w:r>
      <w:r w:rsidRPr="00FA5729">
        <w:rPr>
          <w:rFonts w:ascii="Cambria" w:hAnsi="Cambria"/>
        </w:rPr>
        <w:t>, we found a</w:t>
      </w:r>
      <w:r>
        <w:rPr>
          <w:rFonts w:ascii="Cambria" w:hAnsi="Cambria"/>
        </w:rPr>
        <w:t xml:space="preserve">n </w:t>
      </w:r>
      <w:r w:rsidRPr="00FA5729">
        <w:rPr>
          <w:rFonts w:ascii="Cambria" w:hAnsi="Cambria"/>
        </w:rPr>
        <w:t xml:space="preserve">increase </w:t>
      </w:r>
      <w:r>
        <w:rPr>
          <w:rFonts w:ascii="Cambria" w:hAnsi="Cambria"/>
        </w:rPr>
        <w:t>of 1.9%</w:t>
      </w:r>
      <w:r w:rsidRPr="00FA5729">
        <w:rPr>
          <w:rFonts w:ascii="Cambria" w:hAnsi="Cambria"/>
        </w:rPr>
        <w:t xml:space="preserve"> for wing area</w:t>
      </w:r>
      <w:r>
        <w:rPr>
          <w:rFonts w:ascii="Cambria" w:hAnsi="Cambria"/>
        </w:rPr>
        <w:t xml:space="preserve"> between 1974-2014 (t = 2.06, p = 0.040</w:t>
      </w:r>
      <w:r w:rsidRPr="00FA5729">
        <w:rPr>
          <w:rFonts w:ascii="Cambria" w:hAnsi="Cambria"/>
        </w:rPr>
        <w:t xml:space="preserve">) and </w:t>
      </w:r>
      <w:r>
        <w:rPr>
          <w:rFonts w:ascii="Cambria" w:hAnsi="Cambria"/>
        </w:rPr>
        <w:t xml:space="preserve">1.4% for </w:t>
      </w:r>
      <w:r w:rsidRPr="00FA5729">
        <w:rPr>
          <w:rFonts w:ascii="Cambria" w:hAnsi="Cambria"/>
        </w:rPr>
        <w:t>wing length</w:t>
      </w:r>
      <w:r>
        <w:rPr>
          <w:rFonts w:ascii="Cambria" w:hAnsi="Cambria"/>
        </w:rPr>
        <w:t xml:space="preserve"> (t = 2.74, p = 0.006</w:t>
      </w:r>
      <w:r w:rsidRPr="00FA5729">
        <w:rPr>
          <w:rFonts w:ascii="Cambria" w:hAnsi="Cambria"/>
        </w:rPr>
        <w:t>)</w:t>
      </w:r>
      <w:r>
        <w:rPr>
          <w:rFonts w:ascii="Cambria" w:hAnsi="Cambria"/>
        </w:rPr>
        <w:t xml:space="preserve"> </w:t>
      </w:r>
      <w:r w:rsidRPr="00FA5729">
        <w:rPr>
          <w:rFonts w:ascii="Cambria" w:hAnsi="Cambria"/>
        </w:rPr>
        <w:t>(Figure</w:t>
      </w:r>
      <w:r>
        <w:rPr>
          <w:rFonts w:ascii="Cambria" w:hAnsi="Cambria"/>
        </w:rPr>
        <w:t xml:space="preserve"> 5</w:t>
      </w:r>
      <w:r w:rsidRPr="00FA5729">
        <w:rPr>
          <w:rFonts w:ascii="Cambria" w:hAnsi="Cambria"/>
        </w:rPr>
        <w:t xml:space="preserve">b), even after accounting for inferred migration distance. We found the same pattern when we restricted our </w:t>
      </w:r>
      <w:r>
        <w:rPr>
          <w:rFonts w:ascii="Cambria" w:hAnsi="Cambria"/>
        </w:rPr>
        <w:t xml:space="preserve">main </w:t>
      </w:r>
      <w:r w:rsidRPr="00FA5729">
        <w:rPr>
          <w:rFonts w:ascii="Cambria" w:hAnsi="Cambria"/>
        </w:rPr>
        <w:t>dataset to the same time period and included only non-overwintering butterflies, with a</w:t>
      </w:r>
      <w:r>
        <w:rPr>
          <w:rFonts w:ascii="Cambria" w:hAnsi="Cambria"/>
        </w:rPr>
        <w:t xml:space="preserve"> 5.5% </w:t>
      </w:r>
      <w:r w:rsidRPr="00FA5729">
        <w:rPr>
          <w:rFonts w:ascii="Cambria" w:hAnsi="Cambria"/>
        </w:rPr>
        <w:t xml:space="preserve">increase through time </w:t>
      </w:r>
      <w:r>
        <w:rPr>
          <w:rFonts w:ascii="Cambria" w:hAnsi="Cambria"/>
        </w:rPr>
        <w:t>for wing area between 1974-2014 (t = 2.26, p  = 0.026) and a 2.9% increase for wing length (t = 2.18, p = 0.032</w:t>
      </w:r>
      <w:r w:rsidRPr="00FA5729">
        <w:rPr>
          <w:rFonts w:ascii="Cambria" w:hAnsi="Cambria"/>
        </w:rPr>
        <w:t>) (Figure</w:t>
      </w:r>
      <w:r>
        <w:rPr>
          <w:rFonts w:ascii="Cambria" w:hAnsi="Cambria"/>
        </w:rPr>
        <w:t xml:space="preserve"> 5c</w:t>
      </w:r>
      <w:r w:rsidRPr="00FA5729">
        <w:rPr>
          <w:rFonts w:ascii="Cambria" w:hAnsi="Cambria"/>
        </w:rPr>
        <w:t xml:space="preserve">). </w:t>
      </w:r>
    </w:p>
    <w:p w:rsidR="0008133B" w:rsidRPr="00FA5729" w:rsidRDefault="0008133B" w:rsidP="0008133B">
      <w:pPr>
        <w:spacing w:line="480" w:lineRule="auto"/>
        <w:jc w:val="both"/>
        <w:rPr>
          <w:rFonts w:ascii="Cambria" w:hAnsi="Cambria"/>
        </w:rPr>
      </w:pPr>
      <w:r w:rsidRPr="00FA5729">
        <w:rPr>
          <w:rFonts w:ascii="Cambria" w:hAnsi="Cambria"/>
        </w:rPr>
        <w:tab/>
        <w:t xml:space="preserve">We found strong effects of larval host plant identity on adult wing size (Table 3). Specifically, monarchs </w:t>
      </w:r>
      <w:r>
        <w:rPr>
          <w:rFonts w:ascii="Cambria" w:hAnsi="Cambria"/>
        </w:rPr>
        <w:t>had the largest forewings</w:t>
      </w:r>
      <w:r w:rsidRPr="00FA5729">
        <w:rPr>
          <w:rFonts w:ascii="Cambria" w:hAnsi="Cambria"/>
        </w:rPr>
        <w:t xml:space="preserve"> on </w:t>
      </w:r>
      <w:r w:rsidRPr="00FA5729">
        <w:rPr>
          <w:rFonts w:ascii="Cambria" w:hAnsi="Cambria"/>
          <w:i/>
        </w:rPr>
        <w:t>Asclepias syriaca</w:t>
      </w:r>
      <w:r w:rsidRPr="00FA5729">
        <w:rPr>
          <w:rFonts w:ascii="Cambria" w:hAnsi="Cambria"/>
        </w:rPr>
        <w:t xml:space="preserve"> compared to other</w:t>
      </w:r>
      <w:r>
        <w:rPr>
          <w:rFonts w:ascii="Cambria" w:hAnsi="Cambria"/>
        </w:rPr>
        <w:t xml:space="preserve"> tested</w:t>
      </w:r>
      <w:r w:rsidRPr="00FA5729">
        <w:rPr>
          <w:rFonts w:ascii="Cambria" w:hAnsi="Cambria"/>
        </w:rPr>
        <w:t xml:space="preserve"> species, </w:t>
      </w:r>
      <w:r>
        <w:rPr>
          <w:rFonts w:ascii="Cambria" w:hAnsi="Cambria"/>
        </w:rPr>
        <w:t>with</w:t>
      </w:r>
      <w:r w:rsidRPr="00FA5729">
        <w:rPr>
          <w:rFonts w:ascii="Cambria" w:hAnsi="Cambria"/>
        </w:rPr>
        <w:t xml:space="preserve"> </w:t>
      </w:r>
      <w:r>
        <w:rPr>
          <w:rFonts w:ascii="Cambria" w:hAnsi="Cambria"/>
        </w:rPr>
        <w:t xml:space="preserve">forewings that were 8.7% </w:t>
      </w:r>
      <w:r w:rsidRPr="00FA5729">
        <w:rPr>
          <w:rFonts w:ascii="Cambria" w:hAnsi="Cambria"/>
        </w:rPr>
        <w:t>larger than</w:t>
      </w:r>
      <w:r>
        <w:rPr>
          <w:rFonts w:ascii="Cambria" w:hAnsi="Cambria"/>
        </w:rPr>
        <w:t xml:space="preserve"> </w:t>
      </w:r>
      <w:r w:rsidRPr="00FA5729">
        <w:rPr>
          <w:rFonts w:ascii="Cambria" w:hAnsi="Cambria"/>
        </w:rPr>
        <w:t xml:space="preserve">monarchs reared on </w:t>
      </w:r>
      <w:r w:rsidRPr="00FA5729">
        <w:rPr>
          <w:rFonts w:ascii="Cambria" w:hAnsi="Cambria"/>
          <w:i/>
        </w:rPr>
        <w:t>A. fascicularis</w:t>
      </w:r>
      <w:r w:rsidRPr="00FA5729">
        <w:rPr>
          <w:rFonts w:ascii="Cambria" w:hAnsi="Cambria"/>
        </w:rPr>
        <w:t xml:space="preserve"> </w:t>
      </w:r>
      <w:r>
        <w:rPr>
          <w:rFonts w:ascii="Cambria" w:hAnsi="Cambria"/>
        </w:rPr>
        <w:t>(z = 3.943</w:t>
      </w:r>
      <w:r w:rsidRPr="00FA5729">
        <w:rPr>
          <w:rFonts w:ascii="Cambria" w:hAnsi="Cambria"/>
        </w:rPr>
        <w:t>, p &lt; 0.001)</w:t>
      </w:r>
      <w:r>
        <w:rPr>
          <w:rFonts w:ascii="Cambria" w:hAnsi="Cambria"/>
        </w:rPr>
        <w:t xml:space="preserve">, 6.2% larger than monarchs reared on </w:t>
      </w:r>
      <w:r w:rsidRPr="00FA5729">
        <w:rPr>
          <w:rFonts w:ascii="Cambria" w:hAnsi="Cambria"/>
          <w:i/>
        </w:rPr>
        <w:t xml:space="preserve">A. curassavica </w:t>
      </w:r>
      <w:r>
        <w:rPr>
          <w:rFonts w:ascii="Cambria" w:hAnsi="Cambria"/>
        </w:rPr>
        <w:t>(z = 3.090, p = 0.010</w:t>
      </w:r>
      <w:r w:rsidRPr="00FA5729">
        <w:rPr>
          <w:rFonts w:ascii="Cambria" w:hAnsi="Cambria"/>
        </w:rPr>
        <w:t>)</w:t>
      </w:r>
      <w:r>
        <w:rPr>
          <w:rFonts w:ascii="Cambria" w:hAnsi="Cambria"/>
        </w:rPr>
        <w:t>, and 4.1</w:t>
      </w:r>
      <w:proofErr w:type="gramStart"/>
      <w:r>
        <w:rPr>
          <w:rFonts w:ascii="Cambria" w:hAnsi="Cambria"/>
        </w:rPr>
        <w:t xml:space="preserve">%  </w:t>
      </w:r>
      <w:r w:rsidRPr="00FA5729">
        <w:rPr>
          <w:rFonts w:ascii="Cambria" w:hAnsi="Cambria"/>
        </w:rPr>
        <w:t>larger</w:t>
      </w:r>
      <w:proofErr w:type="gramEnd"/>
      <w:r w:rsidRPr="00FA5729">
        <w:rPr>
          <w:rFonts w:ascii="Cambria" w:hAnsi="Cambria"/>
        </w:rPr>
        <w:t xml:space="preserve"> than</w:t>
      </w:r>
      <w:r>
        <w:rPr>
          <w:rFonts w:ascii="Cambria" w:hAnsi="Cambria"/>
        </w:rPr>
        <w:t xml:space="preserve"> </w:t>
      </w:r>
      <w:r w:rsidRPr="00FA5729">
        <w:rPr>
          <w:rFonts w:ascii="Cambria" w:hAnsi="Cambria"/>
        </w:rPr>
        <w:t xml:space="preserve">monarchs reared on </w:t>
      </w:r>
      <w:r w:rsidRPr="00FA5729">
        <w:rPr>
          <w:rFonts w:ascii="Cambria" w:hAnsi="Cambria"/>
          <w:i/>
        </w:rPr>
        <w:t xml:space="preserve">Gomphocarpus spp. </w:t>
      </w:r>
      <w:r>
        <w:rPr>
          <w:rFonts w:ascii="Cambria" w:hAnsi="Cambria"/>
        </w:rPr>
        <w:t>(z = 2.374, p = 0.080</w:t>
      </w:r>
      <w:r w:rsidRPr="00FA5729">
        <w:rPr>
          <w:rFonts w:ascii="Cambria" w:hAnsi="Cambria"/>
        </w:rPr>
        <w:t>)</w:t>
      </w:r>
      <w:r w:rsidRPr="00FA5729">
        <w:rPr>
          <w:rFonts w:ascii="Cambria" w:hAnsi="Cambria"/>
          <w:i/>
        </w:rPr>
        <w:t xml:space="preserve"> </w:t>
      </w:r>
      <w:r>
        <w:rPr>
          <w:rFonts w:ascii="Cambria" w:hAnsi="Cambria"/>
        </w:rPr>
        <w:t>(Figure 6</w:t>
      </w:r>
      <w:r w:rsidRPr="00FA5729">
        <w:rPr>
          <w:rFonts w:ascii="Cambria" w:hAnsi="Cambria"/>
        </w:rPr>
        <w:t xml:space="preserve">). By contrast, there were no host plant effects on wing </w:t>
      </w:r>
      <w:r>
        <w:rPr>
          <w:rFonts w:ascii="Cambria" w:hAnsi="Cambria"/>
        </w:rPr>
        <w:t>elongation</w:t>
      </w:r>
      <w:r w:rsidRPr="00FA5729">
        <w:rPr>
          <w:rFonts w:ascii="Cambria" w:hAnsi="Cambria"/>
        </w:rPr>
        <w:t xml:space="preserve"> (Table 3). </w:t>
      </w:r>
      <w:r>
        <w:rPr>
          <w:rFonts w:ascii="Cambria" w:hAnsi="Cambria"/>
        </w:rPr>
        <w:t>Wing area and body mass were highly correlated (Figure S3).</w:t>
      </w:r>
    </w:p>
    <w:p w:rsidR="0008133B" w:rsidRPr="00FA5729" w:rsidRDefault="0008133B" w:rsidP="0008133B">
      <w:pPr>
        <w:spacing w:line="480" w:lineRule="auto"/>
        <w:jc w:val="both"/>
        <w:rPr>
          <w:rFonts w:ascii="Cambria" w:hAnsi="Cambria"/>
        </w:rPr>
      </w:pPr>
    </w:p>
    <w:p w:rsidR="0008133B" w:rsidRPr="00FA5729" w:rsidRDefault="0008133B" w:rsidP="0008133B">
      <w:pPr>
        <w:spacing w:line="480" w:lineRule="auto"/>
        <w:jc w:val="center"/>
        <w:rPr>
          <w:rFonts w:ascii="Cambria" w:hAnsi="Cambria"/>
          <w:b/>
        </w:rPr>
      </w:pPr>
      <w:r w:rsidRPr="00881C98">
        <w:rPr>
          <w:rFonts w:ascii="Cambria" w:hAnsi="Cambria"/>
          <w:b/>
          <w:u w:val="single"/>
        </w:rPr>
        <w:t>Discussion</w:t>
      </w:r>
    </w:p>
    <w:p w:rsidR="0008133B" w:rsidRPr="00FA5729" w:rsidRDefault="0008133B" w:rsidP="0008133B">
      <w:pPr>
        <w:spacing w:line="480" w:lineRule="auto"/>
        <w:jc w:val="both"/>
        <w:rPr>
          <w:rFonts w:ascii="Cambria" w:hAnsi="Cambria"/>
        </w:rPr>
      </w:pPr>
      <w:r w:rsidRPr="00FA5729">
        <w:rPr>
          <w:rFonts w:ascii="Cambria" w:hAnsi="Cambria"/>
        </w:rPr>
        <w:tab/>
        <w:t xml:space="preserve">Migratory North American monarch butterflies show substantial variation in their wing morphology, although the factors contributing to </w:t>
      </w:r>
      <w:r>
        <w:rPr>
          <w:rFonts w:ascii="Cambria" w:hAnsi="Cambria"/>
        </w:rPr>
        <w:t>this</w:t>
      </w:r>
      <w:r w:rsidRPr="00FA5729">
        <w:rPr>
          <w:rFonts w:ascii="Cambria" w:hAnsi="Cambria"/>
        </w:rPr>
        <w:t xml:space="preserve"> variation remain </w:t>
      </w:r>
      <w:r>
        <w:rPr>
          <w:rFonts w:ascii="Cambria" w:hAnsi="Cambria"/>
        </w:rPr>
        <w:t xml:space="preserve">relatively </w:t>
      </w:r>
      <w:r w:rsidRPr="00FA5729">
        <w:rPr>
          <w:rFonts w:ascii="Cambria" w:hAnsi="Cambria"/>
        </w:rPr>
        <w:t xml:space="preserve">poorly characterized. Here, we use a large dataset and show that </w:t>
      </w:r>
      <w:r>
        <w:rPr>
          <w:rFonts w:ascii="Cambria" w:hAnsi="Cambria"/>
        </w:rPr>
        <w:t>sex, overwintering status,</w:t>
      </w:r>
      <w:r w:rsidRPr="00FA5729">
        <w:rPr>
          <w:rFonts w:ascii="Cambria" w:hAnsi="Cambria"/>
        </w:rPr>
        <w:t xml:space="preserve"> and latitude of collection all explain a substantial proportion of the observed variation in monarch forewing size. Additionally, we </w:t>
      </w:r>
      <w:r>
        <w:rPr>
          <w:rFonts w:ascii="Cambria" w:hAnsi="Cambria"/>
        </w:rPr>
        <w:t>find</w:t>
      </w:r>
      <w:r w:rsidRPr="00FA5729">
        <w:rPr>
          <w:rFonts w:ascii="Cambria" w:hAnsi="Cambria"/>
        </w:rPr>
        <w:t xml:space="preserve"> a significant increase in the size of North American monarch forewings through time, a pattern</w:t>
      </w:r>
      <w:r>
        <w:rPr>
          <w:rFonts w:ascii="Cambria" w:hAnsi="Cambria"/>
        </w:rPr>
        <w:t xml:space="preserve"> that has not been observed before and that was</w:t>
      </w:r>
      <w:r w:rsidRPr="00FA5729">
        <w:rPr>
          <w:rFonts w:ascii="Cambria" w:hAnsi="Cambria"/>
        </w:rPr>
        <w:t xml:space="preserve"> corroborated by re-analysis of the data from </w:t>
      </w:r>
      <w:proofErr w:type="spellStart"/>
      <w:r w:rsidRPr="00FA5729">
        <w:rPr>
          <w:rFonts w:ascii="Cambria" w:hAnsi="Cambria"/>
        </w:rPr>
        <w:t>Flockhart</w:t>
      </w:r>
      <w:proofErr w:type="spellEnd"/>
      <w:r w:rsidRPr="00FA5729">
        <w:rPr>
          <w:rFonts w:ascii="Cambria" w:hAnsi="Cambria"/>
        </w:rPr>
        <w:t xml:space="preserve"> </w:t>
      </w:r>
      <w:r w:rsidRPr="00FA5729">
        <w:rPr>
          <w:rFonts w:ascii="Cambria" w:hAnsi="Cambria"/>
          <w:i/>
        </w:rPr>
        <w:t>et al.</w:t>
      </w:r>
      <w:r w:rsidRPr="00FA5729">
        <w:rPr>
          <w:rFonts w:ascii="Cambria" w:hAnsi="Cambria"/>
        </w:rPr>
        <w:t xml:space="preserve"> (2017)</w:t>
      </w:r>
      <w:r>
        <w:rPr>
          <w:rFonts w:ascii="Cambria" w:hAnsi="Cambria"/>
        </w:rPr>
        <w:t xml:space="preserve"> [17]</w:t>
      </w:r>
      <w:r w:rsidRPr="00FA5729">
        <w:rPr>
          <w:rFonts w:ascii="Cambria" w:hAnsi="Cambria"/>
        </w:rPr>
        <w:t xml:space="preserve">. Finally, we show that larval host plant identity can have strong impacts on monarch wing morphology, with certain milkweed species such as </w:t>
      </w:r>
      <w:r w:rsidRPr="00FA5729">
        <w:rPr>
          <w:rFonts w:ascii="Cambria" w:hAnsi="Cambria"/>
          <w:i/>
        </w:rPr>
        <w:t>A. syriaca</w:t>
      </w:r>
      <w:r w:rsidRPr="00FA5729">
        <w:rPr>
          <w:rFonts w:ascii="Cambria" w:hAnsi="Cambria"/>
        </w:rPr>
        <w:t xml:space="preserve"> supporting especially large butterflies. </w:t>
      </w:r>
    </w:p>
    <w:p w:rsidR="0008133B" w:rsidRDefault="0008133B" w:rsidP="0008133B">
      <w:pPr>
        <w:spacing w:line="480" w:lineRule="auto"/>
        <w:jc w:val="both"/>
        <w:rPr>
          <w:rFonts w:ascii="Cambria" w:hAnsi="Cambria"/>
        </w:rPr>
      </w:pPr>
      <w:r w:rsidRPr="00FA5729">
        <w:rPr>
          <w:rFonts w:ascii="Cambria" w:hAnsi="Cambria"/>
        </w:rPr>
        <w:tab/>
        <w:t xml:space="preserve">The </w:t>
      </w:r>
      <w:r>
        <w:rPr>
          <w:rFonts w:ascii="Cambria" w:hAnsi="Cambria"/>
        </w:rPr>
        <w:t>most consistent</w:t>
      </w:r>
      <w:r w:rsidRPr="00FA5729">
        <w:rPr>
          <w:rFonts w:ascii="Cambria" w:hAnsi="Cambria"/>
        </w:rPr>
        <w:t xml:space="preserve"> source of variation in our dataset was sex, with male butterflies having forewings that were </w:t>
      </w:r>
      <w:r>
        <w:rPr>
          <w:rFonts w:ascii="Cambria" w:hAnsi="Cambria"/>
        </w:rPr>
        <w:t>approximately 1.8% larger</w:t>
      </w:r>
      <w:r w:rsidRPr="00FA5729">
        <w:rPr>
          <w:rFonts w:ascii="Cambria" w:hAnsi="Cambria"/>
        </w:rPr>
        <w:t xml:space="preserve"> and marginally </w:t>
      </w:r>
      <w:r>
        <w:rPr>
          <w:rFonts w:ascii="Cambria" w:hAnsi="Cambria"/>
        </w:rPr>
        <w:t>more elongated</w:t>
      </w:r>
      <w:r w:rsidRPr="00FA5729">
        <w:rPr>
          <w:rFonts w:ascii="Cambria" w:hAnsi="Cambria"/>
        </w:rPr>
        <w:t xml:space="preserve"> than female butterflies. Sexual dimorphism in forewing size has been documented </w:t>
      </w:r>
      <w:r>
        <w:rPr>
          <w:rFonts w:ascii="Cambria" w:hAnsi="Cambria"/>
        </w:rPr>
        <w:t>in numerous studies of monarchs [9] and has generally been interpreted as the result of sexual selection favoring larger males, possibly due to increased ability to overcome female resistance to mating, female preference, or sperm competition [26,27]</w:t>
      </w:r>
      <w:r w:rsidRPr="00FA5729">
        <w:rPr>
          <w:rFonts w:ascii="Cambria" w:hAnsi="Cambria"/>
        </w:rPr>
        <w:t xml:space="preserve">. </w:t>
      </w:r>
      <w:r>
        <w:rPr>
          <w:rFonts w:ascii="Cambria" w:hAnsi="Cambria"/>
        </w:rPr>
        <w:t xml:space="preserve">Larger size in males could also be related to monarch mating behavior, which involves a lengthy copulation and post-nuptial flight period of up to 16 hours in which males fly with females attached [28].  </w:t>
      </w:r>
      <w:r w:rsidRPr="00FA5729">
        <w:rPr>
          <w:rFonts w:ascii="Cambria" w:hAnsi="Cambria"/>
        </w:rPr>
        <w:t xml:space="preserve">Male forewings were slightly </w:t>
      </w:r>
      <w:r>
        <w:rPr>
          <w:rFonts w:ascii="Cambria" w:hAnsi="Cambria"/>
        </w:rPr>
        <w:t>more elongated</w:t>
      </w:r>
      <w:r w:rsidRPr="00FA5729">
        <w:rPr>
          <w:rFonts w:ascii="Cambria" w:hAnsi="Cambria"/>
        </w:rPr>
        <w:t xml:space="preserve"> than female forewings, a pattern that has not been shown before. This result </w:t>
      </w:r>
      <w:r>
        <w:rPr>
          <w:rFonts w:ascii="Cambria" w:hAnsi="Cambria"/>
        </w:rPr>
        <w:t>seems to</w:t>
      </w:r>
      <w:r w:rsidRPr="00FA5729">
        <w:rPr>
          <w:rFonts w:ascii="Cambria" w:hAnsi="Cambria"/>
        </w:rPr>
        <w:t xml:space="preserve"> be partly driven by the inherent correlation between forewing area and forewing roundness (R</w:t>
      </w:r>
      <w:r w:rsidRPr="00FA5729">
        <w:rPr>
          <w:rFonts w:ascii="Cambria" w:hAnsi="Cambria"/>
          <w:vertAlign w:val="superscript"/>
        </w:rPr>
        <w:t>2</w:t>
      </w:r>
      <w:r w:rsidRPr="00FA5729">
        <w:rPr>
          <w:rFonts w:ascii="Cambria" w:hAnsi="Cambria"/>
        </w:rPr>
        <w:t xml:space="preserve"> = 0.25, Figure S2), whereby larger forewings also tend to be </w:t>
      </w:r>
      <w:r>
        <w:rPr>
          <w:rFonts w:ascii="Cambria" w:hAnsi="Cambria"/>
        </w:rPr>
        <w:t>more elongated.</w:t>
      </w:r>
    </w:p>
    <w:p w:rsidR="0008133B" w:rsidRPr="00FA5729" w:rsidRDefault="0008133B" w:rsidP="0008133B">
      <w:pPr>
        <w:spacing w:line="480" w:lineRule="auto"/>
        <w:jc w:val="both"/>
        <w:rPr>
          <w:rFonts w:ascii="Cambria" w:hAnsi="Cambria"/>
        </w:rPr>
      </w:pPr>
      <w:r>
        <w:rPr>
          <w:rFonts w:ascii="Cambria" w:hAnsi="Cambria"/>
        </w:rPr>
        <w:tab/>
        <w:t xml:space="preserve">One possible implication of the discrepancy in size between males and females is differing migration capabilities based on sex. This discrepancy in wing size could contribute to differing migration success between sexes, with males potentially better suited for long-distance migration. Although neither Yang </w:t>
      </w:r>
      <w:r w:rsidRPr="00475ACB">
        <w:rPr>
          <w:rFonts w:ascii="Cambria" w:hAnsi="Cambria"/>
          <w:i/>
        </w:rPr>
        <w:t xml:space="preserve">et al. </w:t>
      </w:r>
      <w:r>
        <w:rPr>
          <w:rFonts w:ascii="Cambria" w:hAnsi="Cambria"/>
        </w:rPr>
        <w:t xml:space="preserve">(2016) [16] nor </w:t>
      </w:r>
      <w:proofErr w:type="spellStart"/>
      <w:r>
        <w:rPr>
          <w:rFonts w:ascii="Cambria" w:hAnsi="Cambria"/>
        </w:rPr>
        <w:t>Flockhart</w:t>
      </w:r>
      <w:proofErr w:type="spellEnd"/>
      <w:r>
        <w:rPr>
          <w:rFonts w:ascii="Cambria" w:hAnsi="Cambria"/>
        </w:rPr>
        <w:t xml:space="preserve"> </w:t>
      </w:r>
      <w:r w:rsidRPr="00475ACB">
        <w:rPr>
          <w:rFonts w:ascii="Cambria" w:hAnsi="Cambria"/>
          <w:i/>
        </w:rPr>
        <w:t>et al.</w:t>
      </w:r>
      <w:r>
        <w:rPr>
          <w:rFonts w:ascii="Cambria" w:hAnsi="Cambria"/>
        </w:rPr>
        <w:t xml:space="preserve"> (2017) [17] found sex-based differences in inferred migration distance, the increasingly male-biased sex ratio at overwintering sites in Mexico could potentially reflect sex-based differences in migration ability and/or distance [26]. However, this runs counter to tagging data from </w:t>
      </w:r>
      <w:proofErr w:type="spellStart"/>
      <w:r>
        <w:rPr>
          <w:rFonts w:ascii="Cambria" w:hAnsi="Cambria"/>
        </w:rPr>
        <w:t>Steffy</w:t>
      </w:r>
      <w:proofErr w:type="spellEnd"/>
      <w:r>
        <w:rPr>
          <w:rFonts w:ascii="Cambria" w:hAnsi="Cambria"/>
        </w:rPr>
        <w:t xml:space="preserve"> (2015) [29], which indicated that female monarchs have higher success in reaching Mexico than males.</w:t>
      </w:r>
    </w:p>
    <w:p w:rsidR="0008133B" w:rsidRPr="00FA5729" w:rsidRDefault="0008133B" w:rsidP="0008133B">
      <w:pPr>
        <w:spacing w:line="480" w:lineRule="auto"/>
        <w:jc w:val="both"/>
        <w:rPr>
          <w:rFonts w:ascii="Cambria" w:hAnsi="Cambria"/>
        </w:rPr>
      </w:pPr>
      <w:r w:rsidRPr="00FA5729">
        <w:rPr>
          <w:rFonts w:ascii="Cambria" w:hAnsi="Cambria"/>
        </w:rPr>
        <w:t xml:space="preserve"> </w:t>
      </w:r>
      <w:r w:rsidRPr="00FA5729">
        <w:rPr>
          <w:rFonts w:ascii="Cambria" w:hAnsi="Cambria"/>
        </w:rPr>
        <w:tab/>
        <w:t xml:space="preserve">The next largest source of variation was overwintering status, with monarchs collected from overwintering sites being significantly larger than those </w:t>
      </w:r>
      <w:r>
        <w:rPr>
          <w:rFonts w:ascii="Cambria" w:hAnsi="Cambria"/>
        </w:rPr>
        <w:t>away from overwintering sites</w:t>
      </w:r>
      <w:r w:rsidRPr="00FA5729">
        <w:rPr>
          <w:rFonts w:ascii="Cambria" w:hAnsi="Cambria"/>
        </w:rPr>
        <w:t xml:space="preserve">. This result is consistent with previous findings and supports the idea that long-distance migration to overwintering </w:t>
      </w:r>
      <w:r>
        <w:rPr>
          <w:rFonts w:ascii="Cambria" w:hAnsi="Cambria"/>
        </w:rPr>
        <w:t>locations</w:t>
      </w:r>
      <w:r w:rsidRPr="00FA5729">
        <w:rPr>
          <w:rFonts w:ascii="Cambria" w:hAnsi="Cambria"/>
        </w:rPr>
        <w:t xml:space="preserve"> may act as a selective episode on wing morphology, such that only the most capable migrants eventually reach </w:t>
      </w:r>
      <w:r>
        <w:rPr>
          <w:rFonts w:ascii="Cambria" w:hAnsi="Cambria"/>
        </w:rPr>
        <w:t>these</w:t>
      </w:r>
      <w:r w:rsidRPr="00FA5729">
        <w:rPr>
          <w:rFonts w:ascii="Cambria" w:hAnsi="Cambria"/>
        </w:rPr>
        <w:t xml:space="preserve"> sites </w:t>
      </w:r>
      <w:r>
        <w:rPr>
          <w:rFonts w:ascii="Cambria" w:hAnsi="Cambria"/>
        </w:rPr>
        <w:t>[16,17]</w:t>
      </w:r>
      <w:r w:rsidRPr="00FA5729">
        <w:rPr>
          <w:rFonts w:ascii="Cambria" w:hAnsi="Cambria"/>
        </w:rPr>
        <w:t>. An alternative explanation for this finding is that summer breeding butterflies that develop under warmer temperatures and longer photoperiod might be smaller</w:t>
      </w:r>
      <w:r>
        <w:rPr>
          <w:rFonts w:ascii="Cambria" w:hAnsi="Cambria"/>
        </w:rPr>
        <w:t xml:space="preserve"> as a result of phenotypic plasticity</w:t>
      </w:r>
      <w:r w:rsidRPr="00FA5729">
        <w:rPr>
          <w:rFonts w:ascii="Cambria" w:hAnsi="Cambria"/>
        </w:rPr>
        <w:t>. Temperature and photoperiod effects on adult size</w:t>
      </w:r>
      <w:r>
        <w:rPr>
          <w:rFonts w:ascii="Cambria" w:hAnsi="Cambria"/>
        </w:rPr>
        <w:t xml:space="preserve"> and wing morphology</w:t>
      </w:r>
      <w:r w:rsidRPr="00FA5729">
        <w:rPr>
          <w:rFonts w:ascii="Cambria" w:hAnsi="Cambria"/>
        </w:rPr>
        <w:t xml:space="preserve"> have been documented in monarchs </w:t>
      </w:r>
      <w:r>
        <w:rPr>
          <w:rFonts w:ascii="Cambria" w:hAnsi="Cambria"/>
        </w:rPr>
        <w:t>[19,31]</w:t>
      </w:r>
      <w:r w:rsidRPr="00FA5729">
        <w:rPr>
          <w:rFonts w:ascii="Cambria" w:hAnsi="Cambria"/>
        </w:rPr>
        <w:t xml:space="preserve">. However, </w:t>
      </w:r>
      <w:r>
        <w:rPr>
          <w:rFonts w:ascii="Cambria" w:hAnsi="Cambria"/>
        </w:rPr>
        <w:t xml:space="preserve">the </w:t>
      </w:r>
      <w:proofErr w:type="spellStart"/>
      <w:r>
        <w:rPr>
          <w:rFonts w:ascii="Cambria" w:hAnsi="Cambria"/>
        </w:rPr>
        <w:t>daylength</w:t>
      </w:r>
      <w:proofErr w:type="spellEnd"/>
      <w:r w:rsidRPr="00FA5729">
        <w:rPr>
          <w:rFonts w:ascii="Cambria" w:hAnsi="Cambria"/>
        </w:rPr>
        <w:t xml:space="preserve"> index was only a modest predictor of wing size in our dataset</w:t>
      </w:r>
      <w:r>
        <w:rPr>
          <w:rFonts w:ascii="Cambria" w:hAnsi="Cambria"/>
        </w:rPr>
        <w:t xml:space="preserve"> (Table 2) </w:t>
      </w:r>
      <w:r w:rsidRPr="00FA5729">
        <w:rPr>
          <w:rFonts w:ascii="Cambria" w:hAnsi="Cambria"/>
        </w:rPr>
        <w:t xml:space="preserve">and in the opposite direction predicted, with forewing size </w:t>
      </w:r>
      <w:r>
        <w:rPr>
          <w:rFonts w:ascii="Cambria" w:hAnsi="Cambria"/>
        </w:rPr>
        <w:t xml:space="preserve">being slightly </w:t>
      </w:r>
      <w:r w:rsidRPr="00FA5729">
        <w:rPr>
          <w:rFonts w:ascii="Cambria" w:hAnsi="Cambria"/>
        </w:rPr>
        <w:t xml:space="preserve">larger </w:t>
      </w:r>
      <w:r>
        <w:rPr>
          <w:rFonts w:ascii="Cambria" w:hAnsi="Cambria"/>
        </w:rPr>
        <w:t>for butterflies collected during longer days</w:t>
      </w:r>
      <w:r w:rsidRPr="00FA5729">
        <w:rPr>
          <w:rFonts w:ascii="Cambria" w:hAnsi="Cambria"/>
        </w:rPr>
        <w:t xml:space="preserve">, suggesting that </w:t>
      </w:r>
      <w:r>
        <w:rPr>
          <w:rFonts w:ascii="Cambria" w:hAnsi="Cambria"/>
        </w:rPr>
        <w:t>photoperiod</w:t>
      </w:r>
      <w:r w:rsidRPr="00FA5729">
        <w:rPr>
          <w:rFonts w:ascii="Cambria" w:hAnsi="Cambria"/>
        </w:rPr>
        <w:t xml:space="preserve"> </w:t>
      </w:r>
      <w:r w:rsidRPr="0034173D">
        <w:rPr>
          <w:rFonts w:ascii="Cambria" w:hAnsi="Cambria"/>
          <w:i/>
        </w:rPr>
        <w:t>per se</w:t>
      </w:r>
      <w:r w:rsidRPr="00FA5729">
        <w:rPr>
          <w:rFonts w:ascii="Cambria" w:hAnsi="Cambria"/>
        </w:rPr>
        <w:t xml:space="preserve"> does not strongly drive patterns of wing morphological variation.</w:t>
      </w:r>
      <w:r>
        <w:rPr>
          <w:rFonts w:ascii="Cambria" w:hAnsi="Cambria"/>
        </w:rPr>
        <w:t xml:space="preserve"> Likewise, </w:t>
      </w:r>
      <w:proofErr w:type="spellStart"/>
      <w:r>
        <w:rPr>
          <w:rFonts w:ascii="Cambria" w:hAnsi="Cambria"/>
        </w:rPr>
        <w:t>Flockhart</w:t>
      </w:r>
      <w:proofErr w:type="spellEnd"/>
      <w:r>
        <w:rPr>
          <w:rFonts w:ascii="Cambria" w:hAnsi="Cambria"/>
        </w:rPr>
        <w:t xml:space="preserve"> </w:t>
      </w:r>
      <w:r w:rsidRPr="00931A19">
        <w:rPr>
          <w:rFonts w:ascii="Cambria" w:hAnsi="Cambria"/>
          <w:i/>
        </w:rPr>
        <w:t>et al.</w:t>
      </w:r>
      <w:r>
        <w:rPr>
          <w:rFonts w:ascii="Cambria" w:hAnsi="Cambria"/>
        </w:rPr>
        <w:t xml:space="preserve"> (2017) [17] did not find strong support for a statistical model that included temperature in the natal range as a predictor of adult wing morphology.</w:t>
      </w:r>
    </w:p>
    <w:p w:rsidR="0008133B" w:rsidRPr="00FA5729" w:rsidRDefault="0008133B" w:rsidP="0008133B">
      <w:pPr>
        <w:spacing w:line="480" w:lineRule="auto"/>
        <w:jc w:val="both"/>
        <w:rPr>
          <w:rFonts w:ascii="Cambria" w:hAnsi="Cambria"/>
        </w:rPr>
      </w:pPr>
      <w:r w:rsidRPr="00FA5729">
        <w:rPr>
          <w:rFonts w:ascii="Cambria" w:hAnsi="Cambria"/>
        </w:rPr>
        <w:tab/>
      </w:r>
      <w:r>
        <w:rPr>
          <w:rFonts w:ascii="Cambria" w:hAnsi="Cambria"/>
        </w:rPr>
        <w:t>We</w:t>
      </w:r>
      <w:r w:rsidRPr="00FA5729">
        <w:rPr>
          <w:rFonts w:ascii="Cambria" w:hAnsi="Cambria"/>
        </w:rPr>
        <w:t xml:space="preserve"> found a significant interaction between overwintering status and membership in the eastern versus western North America population of butterflies. This pattern was driven by larger overwintering butterflies in eastern compared to western North America</w:t>
      </w:r>
      <w:r>
        <w:rPr>
          <w:rFonts w:ascii="Cambria" w:hAnsi="Cambria"/>
        </w:rPr>
        <w:t>; by contrast, t</w:t>
      </w:r>
      <w:r w:rsidRPr="00FA5729">
        <w:rPr>
          <w:rFonts w:ascii="Cambria" w:hAnsi="Cambria"/>
        </w:rPr>
        <w:t xml:space="preserve">here were no </w:t>
      </w:r>
      <w:r>
        <w:rPr>
          <w:rFonts w:ascii="Cambria" w:hAnsi="Cambria"/>
        </w:rPr>
        <w:t xml:space="preserve">apparent </w:t>
      </w:r>
      <w:r w:rsidRPr="00FA5729">
        <w:rPr>
          <w:rFonts w:ascii="Cambria" w:hAnsi="Cambria"/>
        </w:rPr>
        <w:t>differences in wing morphology between eastern versus western summer breeding butterflies (Figure</w:t>
      </w:r>
      <w:r>
        <w:rPr>
          <w:rFonts w:ascii="Cambria" w:hAnsi="Cambria"/>
        </w:rPr>
        <w:t xml:space="preserve"> 3</w:t>
      </w:r>
      <w:r w:rsidRPr="00FA5729">
        <w:rPr>
          <w:rFonts w:ascii="Cambria" w:hAnsi="Cambria"/>
        </w:rPr>
        <w:t>). Furthermore, when monarchs from eastern North America</w:t>
      </w:r>
      <w:r>
        <w:rPr>
          <w:rFonts w:ascii="Cambria" w:hAnsi="Cambria"/>
        </w:rPr>
        <w:t xml:space="preserve"> and California</w:t>
      </w:r>
      <w:r w:rsidRPr="00FA5729">
        <w:rPr>
          <w:rFonts w:ascii="Cambria" w:hAnsi="Cambria"/>
        </w:rPr>
        <w:t xml:space="preserve"> were reared together on the same host plants and in the same environment, we did not find </w:t>
      </w:r>
      <w:r>
        <w:rPr>
          <w:rFonts w:ascii="Cambria" w:hAnsi="Cambria"/>
        </w:rPr>
        <w:t>any</w:t>
      </w:r>
      <w:r w:rsidRPr="00FA5729">
        <w:rPr>
          <w:rFonts w:ascii="Cambria" w:hAnsi="Cambria"/>
        </w:rPr>
        <w:t xml:space="preserve"> differences between butterflies from </w:t>
      </w:r>
      <w:r>
        <w:rPr>
          <w:rFonts w:ascii="Cambria" w:hAnsi="Cambria"/>
        </w:rPr>
        <w:t>east</w:t>
      </w:r>
      <w:r w:rsidRPr="00FA5729">
        <w:rPr>
          <w:rFonts w:ascii="Cambria" w:hAnsi="Cambria"/>
        </w:rPr>
        <w:t xml:space="preserve"> versus </w:t>
      </w:r>
      <w:r>
        <w:rPr>
          <w:rFonts w:ascii="Cambria" w:hAnsi="Cambria"/>
        </w:rPr>
        <w:t>west</w:t>
      </w:r>
      <w:r w:rsidRPr="00FA5729">
        <w:rPr>
          <w:rFonts w:ascii="Cambria" w:hAnsi="Cambria"/>
        </w:rPr>
        <w:t xml:space="preserve"> </w:t>
      </w:r>
      <w:r>
        <w:rPr>
          <w:rFonts w:ascii="Cambria" w:hAnsi="Cambria"/>
        </w:rPr>
        <w:t>(z = 0.21, p &gt; 0.8)</w:t>
      </w:r>
      <w:r w:rsidRPr="00FA5729">
        <w:rPr>
          <w:rFonts w:ascii="Cambria" w:hAnsi="Cambria"/>
        </w:rPr>
        <w:t>. This result makes sense in light of the recent insight that all North America</w:t>
      </w:r>
      <w:r>
        <w:rPr>
          <w:rFonts w:ascii="Cambria" w:hAnsi="Cambria"/>
        </w:rPr>
        <w:t>n monarchs form</w:t>
      </w:r>
      <w:r w:rsidRPr="00FA5729">
        <w:rPr>
          <w:rFonts w:ascii="Cambria" w:hAnsi="Cambria"/>
        </w:rPr>
        <w:t xml:space="preserve"> a randomly mating panmictic population, with enough exchange of migrants at Mexican overwintering site</w:t>
      </w:r>
      <w:r>
        <w:rPr>
          <w:rFonts w:ascii="Cambria" w:hAnsi="Cambria"/>
        </w:rPr>
        <w:t>s</w:t>
      </w:r>
      <w:r w:rsidRPr="00FA5729">
        <w:rPr>
          <w:rFonts w:ascii="Cambria" w:hAnsi="Cambria"/>
        </w:rPr>
        <w:t xml:space="preserve"> to collapse any pattern of genetic differentiation</w:t>
      </w:r>
      <w:r>
        <w:rPr>
          <w:rFonts w:ascii="Cambria" w:hAnsi="Cambria"/>
        </w:rPr>
        <w:t xml:space="preserve"> [32,33]</w:t>
      </w:r>
      <w:r w:rsidRPr="00FA5729">
        <w:rPr>
          <w:rFonts w:ascii="Cambria" w:hAnsi="Cambria"/>
        </w:rPr>
        <w:t>. These results suggest that</w:t>
      </w:r>
      <w:r>
        <w:rPr>
          <w:rFonts w:ascii="Cambria" w:hAnsi="Cambria"/>
        </w:rPr>
        <w:t xml:space="preserve"> it is</w:t>
      </w:r>
      <w:r w:rsidRPr="00FA5729">
        <w:rPr>
          <w:rFonts w:ascii="Cambria" w:hAnsi="Cambria"/>
        </w:rPr>
        <w:t xml:space="preserve"> the nearly ten-fold difference in average migration distance between </w:t>
      </w:r>
      <w:r>
        <w:rPr>
          <w:rFonts w:ascii="Cambria" w:hAnsi="Cambria"/>
        </w:rPr>
        <w:t>eastern and western overwintering monarchs that drives differences in wing area [8],</w:t>
      </w:r>
      <w:r w:rsidRPr="00FA5729">
        <w:rPr>
          <w:rFonts w:ascii="Cambria" w:hAnsi="Cambria"/>
        </w:rPr>
        <w:t xml:space="preserve"> rather than any genetic differentiation between populations.</w:t>
      </w:r>
      <w:r>
        <w:rPr>
          <w:rFonts w:ascii="Cambria" w:hAnsi="Cambria"/>
        </w:rPr>
        <w:t xml:space="preserve"> Note, however, that all western overwintering butterflies included in our study were collected in California, even though some </w:t>
      </w:r>
      <w:proofErr w:type="gramStart"/>
      <w:r>
        <w:rPr>
          <w:rFonts w:ascii="Cambria" w:hAnsi="Cambria"/>
        </w:rPr>
        <w:t>portion of western summer breeders apparently migrate</w:t>
      </w:r>
      <w:proofErr w:type="gramEnd"/>
      <w:r>
        <w:rPr>
          <w:rFonts w:ascii="Cambria" w:hAnsi="Cambria"/>
        </w:rPr>
        <w:t xml:space="preserve"> to Mexico in the autumn [34].</w:t>
      </w:r>
    </w:p>
    <w:p w:rsidR="0008133B" w:rsidRDefault="0008133B" w:rsidP="0008133B">
      <w:pPr>
        <w:spacing w:line="480" w:lineRule="auto"/>
        <w:jc w:val="both"/>
        <w:rPr>
          <w:rFonts w:ascii="Cambria" w:hAnsi="Cambria"/>
        </w:rPr>
      </w:pPr>
      <w:r w:rsidRPr="00FA5729">
        <w:rPr>
          <w:rFonts w:ascii="Cambria" w:hAnsi="Cambria"/>
        </w:rPr>
        <w:tab/>
        <w:t xml:space="preserve">We also found a significant effect of latitude of collection for both wing area and </w:t>
      </w:r>
      <w:r>
        <w:rPr>
          <w:rFonts w:ascii="Cambria" w:hAnsi="Cambria"/>
        </w:rPr>
        <w:t>elongation</w:t>
      </w:r>
      <w:r w:rsidRPr="00FA5729">
        <w:rPr>
          <w:rFonts w:ascii="Cambria" w:hAnsi="Cambria"/>
        </w:rPr>
        <w:t xml:space="preserve">. This result contrasts with those of Li </w:t>
      </w:r>
      <w:r w:rsidRPr="00FA5729">
        <w:rPr>
          <w:rFonts w:ascii="Cambria" w:hAnsi="Cambria"/>
          <w:i/>
        </w:rPr>
        <w:t>et al.</w:t>
      </w:r>
      <w:r w:rsidRPr="00FA5729">
        <w:rPr>
          <w:rFonts w:ascii="Cambria" w:hAnsi="Cambria"/>
        </w:rPr>
        <w:t xml:space="preserve"> (2016)</w:t>
      </w:r>
      <w:r>
        <w:rPr>
          <w:rFonts w:ascii="Cambria" w:hAnsi="Cambria"/>
        </w:rPr>
        <w:t xml:space="preserve"> [11]</w:t>
      </w:r>
      <w:r w:rsidRPr="00FA5729">
        <w:rPr>
          <w:rFonts w:ascii="Cambria" w:hAnsi="Cambria"/>
        </w:rPr>
        <w:t xml:space="preserve">, who did not find evidence for a latitudinal cline in wing morphology and instead suggested that migratory status rather than latitude drives patterns of monarch wing morphology. Latitudinal clines </w:t>
      </w:r>
      <w:r>
        <w:rPr>
          <w:rFonts w:ascii="Cambria" w:hAnsi="Cambria"/>
        </w:rPr>
        <w:t>in body si</w:t>
      </w:r>
      <w:r w:rsidRPr="00FA5729">
        <w:rPr>
          <w:rFonts w:ascii="Cambria" w:hAnsi="Cambria"/>
        </w:rPr>
        <w:t xml:space="preserve">ze related traits are ubiquitous across both </w:t>
      </w:r>
      <w:proofErr w:type="spellStart"/>
      <w:r w:rsidRPr="00FA5729">
        <w:rPr>
          <w:rFonts w:ascii="Cambria" w:hAnsi="Cambria"/>
        </w:rPr>
        <w:t>endo</w:t>
      </w:r>
      <w:proofErr w:type="spellEnd"/>
      <w:r w:rsidRPr="00FA5729">
        <w:rPr>
          <w:rFonts w:ascii="Cambria" w:hAnsi="Cambria"/>
        </w:rPr>
        <w:t xml:space="preserve">- and ectotherms </w:t>
      </w:r>
      <w:r>
        <w:rPr>
          <w:rFonts w:ascii="Cambria" w:hAnsi="Cambria"/>
        </w:rPr>
        <w:t>[35,36]</w:t>
      </w:r>
      <w:r w:rsidRPr="00FA5729">
        <w:rPr>
          <w:rFonts w:ascii="Cambria" w:hAnsi="Cambria"/>
        </w:rPr>
        <w:t xml:space="preserve">, with size typically increasing with latitude as we saw in our data. </w:t>
      </w:r>
      <w:r>
        <w:rPr>
          <w:rFonts w:ascii="Cambria" w:hAnsi="Cambria"/>
        </w:rPr>
        <w:t xml:space="preserve">However, it is important to note that latitude of collection for adult monarchs may be a poor proxy for the latitude at which larvae developed, which is when adult wing morphology is determined. This may be especially true for butterflies collected during the spring and fall migration periods, as individuals collected during these intervals are more likely to have originated from distant locations. </w:t>
      </w:r>
    </w:p>
    <w:p w:rsidR="0008133B" w:rsidRPr="00FA5729" w:rsidRDefault="0008133B" w:rsidP="0008133B">
      <w:pPr>
        <w:spacing w:line="480" w:lineRule="auto"/>
        <w:jc w:val="both"/>
        <w:rPr>
          <w:rFonts w:ascii="Cambria" w:hAnsi="Cambria"/>
        </w:rPr>
      </w:pPr>
      <w:r>
        <w:rPr>
          <w:rFonts w:ascii="Cambria" w:hAnsi="Cambria"/>
        </w:rPr>
        <w:tab/>
        <w:t>T</w:t>
      </w:r>
      <w:r w:rsidRPr="00FA5729">
        <w:rPr>
          <w:rFonts w:ascii="Cambria" w:hAnsi="Cambria"/>
        </w:rPr>
        <w:t xml:space="preserve">here are multiple </w:t>
      </w:r>
      <w:r>
        <w:rPr>
          <w:rFonts w:ascii="Cambria" w:hAnsi="Cambria"/>
        </w:rPr>
        <w:t xml:space="preserve">possible </w:t>
      </w:r>
      <w:r w:rsidRPr="00FA5729">
        <w:rPr>
          <w:rFonts w:ascii="Cambria" w:hAnsi="Cambria"/>
        </w:rPr>
        <w:t xml:space="preserve">reasons </w:t>
      </w:r>
      <w:r>
        <w:rPr>
          <w:rFonts w:ascii="Cambria" w:hAnsi="Cambria"/>
        </w:rPr>
        <w:t>for the latitudinal cline in wing morphology.</w:t>
      </w:r>
      <w:r w:rsidRPr="00FA5729">
        <w:rPr>
          <w:rFonts w:ascii="Cambria" w:hAnsi="Cambria"/>
        </w:rPr>
        <w:t xml:space="preserve">  </w:t>
      </w:r>
      <w:r>
        <w:rPr>
          <w:rFonts w:ascii="Cambria" w:hAnsi="Cambria"/>
        </w:rPr>
        <w:t>The first and most parsimonious explanation is</w:t>
      </w:r>
      <w:r w:rsidRPr="00FA5729">
        <w:rPr>
          <w:rFonts w:ascii="Cambria" w:hAnsi="Cambria"/>
        </w:rPr>
        <w:t xml:space="preserve"> that migration </w:t>
      </w:r>
      <w:r>
        <w:rPr>
          <w:rFonts w:ascii="Cambria" w:hAnsi="Cambria"/>
        </w:rPr>
        <w:t>acts</w:t>
      </w:r>
      <w:r w:rsidRPr="00FA5729">
        <w:rPr>
          <w:rFonts w:ascii="Cambria" w:hAnsi="Cambria"/>
        </w:rPr>
        <w:t xml:space="preserve"> as a selective filter during the spring re-migration away from overwintering sites, such that only the most capable migrants reach </w:t>
      </w:r>
      <w:r>
        <w:rPr>
          <w:rFonts w:ascii="Cambria" w:hAnsi="Cambria"/>
        </w:rPr>
        <w:t>more</w:t>
      </w:r>
      <w:r w:rsidRPr="00FA5729">
        <w:rPr>
          <w:rFonts w:ascii="Cambria" w:hAnsi="Cambria"/>
        </w:rPr>
        <w:t xml:space="preserve"> northerly latitudes. A second hypothesis relates to development rate and temperature, whereby caterpillars that develop under cooler temperatures such as those that might be encountered at higher latitudes are more likely to grow large </w:t>
      </w:r>
      <w:r>
        <w:rPr>
          <w:rFonts w:ascii="Cambria" w:hAnsi="Cambria"/>
        </w:rPr>
        <w:t xml:space="preserve">[35,36]; however, we again note that </w:t>
      </w:r>
      <w:proofErr w:type="spellStart"/>
      <w:r>
        <w:rPr>
          <w:rFonts w:ascii="Cambria" w:hAnsi="Cambria"/>
        </w:rPr>
        <w:t>Flockhart</w:t>
      </w:r>
      <w:proofErr w:type="spellEnd"/>
      <w:r>
        <w:rPr>
          <w:rFonts w:ascii="Cambria" w:hAnsi="Cambria"/>
        </w:rPr>
        <w:t xml:space="preserve"> </w:t>
      </w:r>
      <w:r w:rsidRPr="005E19C1">
        <w:rPr>
          <w:rFonts w:ascii="Cambria" w:hAnsi="Cambria"/>
          <w:i/>
        </w:rPr>
        <w:t>et al.</w:t>
      </w:r>
      <w:r>
        <w:rPr>
          <w:rFonts w:ascii="Cambria" w:hAnsi="Cambria"/>
        </w:rPr>
        <w:t xml:space="preserve"> (2017) [17] found no relationship between temperature in the inferred natal range and wing area for Mexican overwintering butterflies</w:t>
      </w:r>
      <w:r w:rsidRPr="00FA5729">
        <w:rPr>
          <w:rFonts w:ascii="Cambria" w:hAnsi="Cambria"/>
        </w:rPr>
        <w:t xml:space="preserve">. A final possible explanation is that host plants that occur further north in the monarch’s North American range support especially large butterflies, an explanation </w:t>
      </w:r>
      <w:r>
        <w:rPr>
          <w:rFonts w:ascii="Cambria" w:hAnsi="Cambria"/>
        </w:rPr>
        <w:t>that</w:t>
      </w:r>
      <w:r w:rsidRPr="00FA5729">
        <w:rPr>
          <w:rFonts w:ascii="Cambria" w:hAnsi="Cambria"/>
        </w:rPr>
        <w:t xml:space="preserve"> we discuss later.</w:t>
      </w:r>
    </w:p>
    <w:p w:rsidR="0008133B" w:rsidRPr="00FA5729" w:rsidRDefault="0008133B" w:rsidP="0008133B">
      <w:pPr>
        <w:spacing w:line="480" w:lineRule="auto"/>
        <w:jc w:val="both"/>
        <w:rPr>
          <w:rFonts w:ascii="Cambria" w:hAnsi="Cambria"/>
        </w:rPr>
      </w:pPr>
      <w:r w:rsidRPr="00FA5729">
        <w:rPr>
          <w:rFonts w:ascii="Cambria" w:hAnsi="Cambria"/>
        </w:rPr>
        <w:tab/>
        <w:t xml:space="preserve">The final predictor that explained a substantial portion of the variation in North American monarch wing morphology was the year of collection, with butterflies increasing significantly in size over our sampling window.  This pattern is intriguing and has not been documented for monarch butterflies before. This result was further corroborated by reanalyzing the data from </w:t>
      </w:r>
      <w:proofErr w:type="spellStart"/>
      <w:r w:rsidRPr="00FA5729">
        <w:rPr>
          <w:rFonts w:ascii="Cambria" w:hAnsi="Cambria"/>
        </w:rPr>
        <w:t>Flockhart</w:t>
      </w:r>
      <w:proofErr w:type="spellEnd"/>
      <w:r w:rsidRPr="00FA5729">
        <w:rPr>
          <w:rFonts w:ascii="Cambria" w:hAnsi="Cambria"/>
        </w:rPr>
        <w:t xml:space="preserve"> </w:t>
      </w:r>
      <w:r w:rsidRPr="00FA5729">
        <w:rPr>
          <w:rFonts w:ascii="Cambria" w:hAnsi="Cambria"/>
          <w:i/>
        </w:rPr>
        <w:t>et al.</w:t>
      </w:r>
      <w:r w:rsidRPr="00FA5729">
        <w:rPr>
          <w:rFonts w:ascii="Cambria" w:hAnsi="Cambria"/>
        </w:rPr>
        <w:t>’s</w:t>
      </w:r>
      <w:r>
        <w:rPr>
          <w:rFonts w:ascii="Cambria" w:hAnsi="Cambria"/>
        </w:rPr>
        <w:t xml:space="preserve"> (2017) [17]</w:t>
      </w:r>
      <w:r w:rsidRPr="00FA5729">
        <w:rPr>
          <w:rFonts w:ascii="Cambria" w:hAnsi="Cambria"/>
        </w:rPr>
        <w:t xml:space="preserve"> Mexican overwintering butterflies, which also show a significant increase in wing size through time. While the </w:t>
      </w:r>
      <w:proofErr w:type="spellStart"/>
      <w:r w:rsidRPr="00FA5729">
        <w:rPr>
          <w:rFonts w:ascii="Cambria" w:hAnsi="Cambria"/>
        </w:rPr>
        <w:t>Flockhart</w:t>
      </w:r>
      <w:proofErr w:type="spellEnd"/>
      <w:r w:rsidRPr="00FA5729">
        <w:rPr>
          <w:rFonts w:ascii="Cambria" w:hAnsi="Cambria"/>
        </w:rPr>
        <w:t xml:space="preserve"> paper chose to include year as a random effect to account for stochastic year-to-year variability (e.g. annual differences in climate suitability of breeding grounds), our overall dataset includes observations from 119 unique years, which should </w:t>
      </w:r>
      <w:r>
        <w:rPr>
          <w:rFonts w:ascii="Cambria" w:hAnsi="Cambria"/>
        </w:rPr>
        <w:t>integrate over</w:t>
      </w:r>
      <w:r w:rsidRPr="00FA5729">
        <w:rPr>
          <w:rFonts w:ascii="Cambria" w:hAnsi="Cambria"/>
        </w:rPr>
        <w:t xml:space="preserve"> the impact</w:t>
      </w:r>
      <w:r>
        <w:rPr>
          <w:rFonts w:ascii="Cambria" w:hAnsi="Cambria"/>
        </w:rPr>
        <w:t>s</w:t>
      </w:r>
      <w:r w:rsidRPr="00FA5729">
        <w:rPr>
          <w:rFonts w:ascii="Cambria" w:hAnsi="Cambria"/>
        </w:rPr>
        <w:t xml:space="preserve"> of any stochastic year-to-year variation. </w:t>
      </w:r>
      <w:r>
        <w:rPr>
          <w:rFonts w:ascii="Cambria" w:hAnsi="Cambria"/>
        </w:rPr>
        <w:t xml:space="preserve">Both datasets indicate a significant size increase through time, although the magnitude of this increase seems to be greater in the summer breeding (1.18 </w:t>
      </w:r>
      <w:r w:rsidRPr="00FA5729">
        <w:rPr>
          <w:rFonts w:ascii="Cambria" w:eastAsia="ＭＳ ゴシック" w:hAnsi="Cambria"/>
          <w:color w:val="000000"/>
        </w:rPr>
        <w:t>±</w:t>
      </w:r>
      <w:r>
        <w:rPr>
          <w:rFonts w:ascii="Cambria" w:eastAsia="ＭＳ ゴシック" w:hAnsi="Cambria"/>
          <w:color w:val="000000"/>
        </w:rPr>
        <w:t xml:space="preserve"> 0.54</w:t>
      </w:r>
      <w:r>
        <w:rPr>
          <w:rFonts w:ascii="Cambria" w:hAnsi="Cambria"/>
        </w:rPr>
        <w:t xml:space="preserve"> mm</w:t>
      </w:r>
      <w:r>
        <w:rPr>
          <w:rFonts w:ascii="Cambria" w:hAnsi="Cambria"/>
          <w:vertAlign w:val="superscript"/>
        </w:rPr>
        <w:t>2</w:t>
      </w:r>
      <w:r>
        <w:rPr>
          <w:rFonts w:ascii="Cambria" w:hAnsi="Cambria"/>
        </w:rPr>
        <w:t xml:space="preserve">/year) compared to overwintering butterflies (0.44 </w:t>
      </w:r>
      <w:r w:rsidRPr="00FA5729">
        <w:rPr>
          <w:rFonts w:ascii="Cambria" w:eastAsia="ＭＳ ゴシック" w:hAnsi="Cambria"/>
          <w:color w:val="000000"/>
        </w:rPr>
        <w:t>±</w:t>
      </w:r>
      <w:r>
        <w:rPr>
          <w:rFonts w:ascii="Cambria" w:eastAsia="ＭＳ ゴシック" w:hAnsi="Cambria"/>
          <w:color w:val="000000"/>
        </w:rPr>
        <w:t xml:space="preserve"> 0.21</w:t>
      </w:r>
      <w:r>
        <w:rPr>
          <w:rFonts w:ascii="Cambria" w:hAnsi="Cambria"/>
        </w:rPr>
        <w:t xml:space="preserve"> mm</w:t>
      </w:r>
      <w:r>
        <w:rPr>
          <w:rFonts w:ascii="Cambria" w:hAnsi="Cambria"/>
          <w:vertAlign w:val="superscript"/>
        </w:rPr>
        <w:t>2</w:t>
      </w:r>
      <w:r>
        <w:rPr>
          <w:rFonts w:ascii="Cambria" w:hAnsi="Cambria"/>
        </w:rPr>
        <w:t xml:space="preserve">/year). </w:t>
      </w:r>
      <w:r w:rsidRPr="00FA5729">
        <w:rPr>
          <w:rFonts w:ascii="Cambria" w:hAnsi="Cambria"/>
        </w:rPr>
        <w:t xml:space="preserve">In contrast, neither our data nor the </w:t>
      </w:r>
      <w:proofErr w:type="spellStart"/>
      <w:r w:rsidRPr="00FA5729">
        <w:rPr>
          <w:rFonts w:ascii="Cambria" w:hAnsi="Cambria"/>
        </w:rPr>
        <w:t>Flockhart</w:t>
      </w:r>
      <w:proofErr w:type="spellEnd"/>
      <w:r w:rsidRPr="00FA5729">
        <w:rPr>
          <w:rFonts w:ascii="Cambria" w:hAnsi="Cambria"/>
        </w:rPr>
        <w:t xml:space="preserve"> data suggest a change in forewing </w:t>
      </w:r>
      <w:r>
        <w:rPr>
          <w:rFonts w:ascii="Cambria" w:hAnsi="Cambria"/>
        </w:rPr>
        <w:t>elongation</w:t>
      </w:r>
      <w:r w:rsidRPr="00FA5729">
        <w:rPr>
          <w:rFonts w:ascii="Cambria" w:hAnsi="Cambria"/>
        </w:rPr>
        <w:t xml:space="preserve"> through time.  </w:t>
      </w:r>
      <w:r>
        <w:rPr>
          <w:rFonts w:ascii="Cambria" w:hAnsi="Cambria"/>
        </w:rPr>
        <w:t xml:space="preserve">Combining our results with those of </w:t>
      </w:r>
      <w:proofErr w:type="spellStart"/>
      <w:r>
        <w:rPr>
          <w:rFonts w:ascii="Cambria" w:hAnsi="Cambria"/>
        </w:rPr>
        <w:t>Flockhart</w:t>
      </w:r>
      <w:proofErr w:type="spellEnd"/>
      <w:r>
        <w:rPr>
          <w:rFonts w:ascii="Cambria" w:hAnsi="Cambria"/>
        </w:rPr>
        <w:t xml:space="preserve"> </w:t>
      </w:r>
      <w:r>
        <w:rPr>
          <w:rFonts w:ascii="Cambria" w:hAnsi="Cambria"/>
          <w:i/>
        </w:rPr>
        <w:t>et al.</w:t>
      </w:r>
      <w:r>
        <w:rPr>
          <w:rFonts w:ascii="Cambria" w:hAnsi="Cambria"/>
        </w:rPr>
        <w:t xml:space="preserve"> provides compelling evidence that the observed increase in size through time is not simply an artifact of small sample sizes or stochastic year-to-year variability.</w:t>
      </w:r>
    </w:p>
    <w:p w:rsidR="0008133B" w:rsidRDefault="0008133B" w:rsidP="0008133B">
      <w:pPr>
        <w:spacing w:line="480" w:lineRule="auto"/>
        <w:jc w:val="both"/>
        <w:rPr>
          <w:rFonts w:ascii="Cambria" w:hAnsi="Cambria"/>
        </w:rPr>
      </w:pPr>
      <w:r w:rsidRPr="00FA5729">
        <w:rPr>
          <w:rFonts w:ascii="Cambria" w:hAnsi="Cambria"/>
        </w:rPr>
        <w:tab/>
        <w:t xml:space="preserve">In assessing the result of increased size through time, it is important to keep two things in mind: the first is that the absolute change in wing </w:t>
      </w:r>
      <w:r>
        <w:rPr>
          <w:rFonts w:ascii="Cambria" w:hAnsi="Cambria"/>
        </w:rPr>
        <w:t>area</w:t>
      </w:r>
      <w:r w:rsidRPr="00FA5729">
        <w:rPr>
          <w:rFonts w:ascii="Cambria" w:hAnsi="Cambria"/>
        </w:rPr>
        <w:t xml:space="preserve"> over the sampling window is still relatively modest, corresponding to an overall increase of approximately</w:t>
      </w:r>
      <w:r>
        <w:rPr>
          <w:rFonts w:ascii="Cambria" w:hAnsi="Cambria"/>
        </w:rPr>
        <w:t xml:space="preserve"> 4.9%</w:t>
      </w:r>
      <w:r w:rsidRPr="00FA5729">
        <w:rPr>
          <w:rFonts w:ascii="Cambria" w:hAnsi="Cambria"/>
        </w:rPr>
        <w:t xml:space="preserve"> </w:t>
      </w:r>
      <w:r>
        <w:rPr>
          <w:rFonts w:ascii="Cambria" w:hAnsi="Cambria"/>
        </w:rPr>
        <w:t>(43.6</w:t>
      </w:r>
      <w:r w:rsidRPr="00FA5729">
        <w:rPr>
          <w:rFonts w:ascii="Cambria" w:hAnsi="Cambria"/>
        </w:rPr>
        <w:t xml:space="preserve"> </w:t>
      </w:r>
      <w:r>
        <w:rPr>
          <w:rFonts w:ascii="Cambria" w:hAnsi="Cambria"/>
        </w:rPr>
        <w:t>m</w:t>
      </w:r>
      <w:r w:rsidRPr="00FA5729">
        <w:rPr>
          <w:rFonts w:ascii="Cambria" w:hAnsi="Cambria"/>
        </w:rPr>
        <w:t>m</w:t>
      </w:r>
      <w:r w:rsidRPr="00FA5729">
        <w:rPr>
          <w:rFonts w:ascii="Cambria" w:hAnsi="Cambria"/>
          <w:vertAlign w:val="superscript"/>
        </w:rPr>
        <w:t>2</w:t>
      </w:r>
      <w:r>
        <w:rPr>
          <w:rFonts w:ascii="Cambria" w:hAnsi="Cambria"/>
        </w:rPr>
        <w:t>) over 140 years</w:t>
      </w:r>
      <w:r w:rsidRPr="00FA5729">
        <w:rPr>
          <w:rFonts w:ascii="Cambria" w:hAnsi="Cambria"/>
        </w:rPr>
        <w:t xml:space="preserve">. </w:t>
      </w:r>
      <w:r>
        <w:rPr>
          <w:rFonts w:ascii="Cambria" w:hAnsi="Cambria"/>
        </w:rPr>
        <w:t>By comparison, the difference in any given year between overwintering and summer-breeding butterflies is 4.4% (38.8 mm</w:t>
      </w:r>
      <w:r>
        <w:rPr>
          <w:rFonts w:ascii="Cambria" w:hAnsi="Cambria"/>
          <w:vertAlign w:val="superscript"/>
        </w:rPr>
        <w:t>2</w:t>
      </w:r>
      <w:r>
        <w:rPr>
          <w:rFonts w:ascii="Cambria" w:hAnsi="Cambria"/>
        </w:rPr>
        <w:t xml:space="preserve">), and the average size difference between a </w:t>
      </w:r>
      <w:proofErr w:type="gramStart"/>
      <w:r>
        <w:rPr>
          <w:rFonts w:ascii="Cambria" w:hAnsi="Cambria"/>
        </w:rPr>
        <w:t>monarch</w:t>
      </w:r>
      <w:proofErr w:type="gramEnd"/>
      <w:r>
        <w:rPr>
          <w:rFonts w:ascii="Cambria" w:hAnsi="Cambria"/>
        </w:rPr>
        <w:t xml:space="preserve"> collected in southern Texas versus southern Manitoba is 4.7% (41.1 mm</w:t>
      </w:r>
      <w:r>
        <w:rPr>
          <w:rFonts w:ascii="Cambria" w:hAnsi="Cambria"/>
          <w:vertAlign w:val="superscript"/>
        </w:rPr>
        <w:t>2</w:t>
      </w:r>
      <w:r>
        <w:rPr>
          <w:rFonts w:ascii="Cambria" w:hAnsi="Cambria"/>
        </w:rPr>
        <w:t>). More functional studies linking wing morphology and flight performance [e.g. 37,38] are needed to fully understand how biologically meaningful the increase in wing area may be</w:t>
      </w:r>
      <w:r w:rsidRPr="00FA5729">
        <w:rPr>
          <w:rFonts w:ascii="Cambria" w:hAnsi="Cambria"/>
        </w:rPr>
        <w:t xml:space="preserve">. Second, there are a number of non-mutually exclusive explanations for the observed pattern of increased forewing size through time, and we do not claim to understand exactly why we see this pattern. </w:t>
      </w:r>
    </w:p>
    <w:p w:rsidR="0008133B" w:rsidRPr="00FA5729" w:rsidRDefault="0008133B" w:rsidP="0008133B">
      <w:pPr>
        <w:spacing w:line="480" w:lineRule="auto"/>
        <w:jc w:val="both"/>
        <w:rPr>
          <w:rFonts w:ascii="Cambria" w:hAnsi="Cambria"/>
        </w:rPr>
      </w:pPr>
      <w:r>
        <w:rPr>
          <w:rFonts w:ascii="Cambria" w:hAnsi="Cambria"/>
        </w:rPr>
        <w:tab/>
      </w:r>
      <w:r w:rsidRPr="00FA5729">
        <w:rPr>
          <w:rFonts w:ascii="Cambria" w:hAnsi="Cambria"/>
        </w:rPr>
        <w:t xml:space="preserve">One possible explanation is that there is ongoing </w:t>
      </w:r>
      <w:r>
        <w:rPr>
          <w:rFonts w:ascii="Cambria" w:hAnsi="Cambria"/>
        </w:rPr>
        <w:t>directional</w:t>
      </w:r>
      <w:r w:rsidRPr="00FA5729">
        <w:rPr>
          <w:rFonts w:ascii="Cambria" w:hAnsi="Cambria"/>
        </w:rPr>
        <w:t xml:space="preserve"> selection for increased forewing size, whereby monarchs that are larger have a relative fitness advantage and are therefore shifting the overall mean phenotypic value towards larger wing sizes. However, monarchs have been migratory over large spatial scales within North America for an estimated 20,000 years (and probably longer) </w:t>
      </w:r>
      <w:r>
        <w:rPr>
          <w:rFonts w:ascii="Cambria" w:hAnsi="Cambria"/>
        </w:rPr>
        <w:t>[39,40]</w:t>
      </w:r>
      <w:r w:rsidRPr="00FA5729">
        <w:rPr>
          <w:rFonts w:ascii="Cambria" w:hAnsi="Cambria"/>
        </w:rPr>
        <w:t>, so it is not immediately clear why they would not have already been near their optimum wing morphological phenotype. Another possible explanation is that the increased size through time reflects a change in the natal origins of monarchs over the sampling window</w:t>
      </w:r>
      <w:r>
        <w:rPr>
          <w:rFonts w:ascii="Cambria" w:hAnsi="Cambria"/>
        </w:rPr>
        <w:t xml:space="preserve">, </w:t>
      </w:r>
      <w:r w:rsidRPr="00FA5729">
        <w:rPr>
          <w:rFonts w:ascii="Cambria" w:hAnsi="Cambria"/>
        </w:rPr>
        <w:t>such that monarchs reaching the overwintering grounds and subsequently recolonizing North America are increasingly deriv</w:t>
      </w:r>
      <w:r>
        <w:rPr>
          <w:rFonts w:ascii="Cambria" w:hAnsi="Cambria"/>
        </w:rPr>
        <w:t xml:space="preserve">ed from more distant locations. </w:t>
      </w:r>
      <w:proofErr w:type="spellStart"/>
      <w:r>
        <w:rPr>
          <w:rFonts w:ascii="Cambria" w:hAnsi="Cambria"/>
        </w:rPr>
        <w:t>Flockhart</w:t>
      </w:r>
      <w:proofErr w:type="spellEnd"/>
      <w:r>
        <w:rPr>
          <w:rFonts w:ascii="Cambria" w:hAnsi="Cambria"/>
        </w:rPr>
        <w:t xml:space="preserve"> et al. (2017b) [41] found no evidence for the hypothesis that natal origins changed during the time period between 1974-2014. However, other studies have suggested that the monarch’s breeding range may be shifting northward [42], and there is evidence that the pace of the monarch’s southward migration is becoming faster, potentially as a consequence of a northward range shift [43].</w:t>
      </w:r>
    </w:p>
    <w:p w:rsidR="0008133B" w:rsidRPr="0056553D" w:rsidRDefault="0008133B" w:rsidP="0008133B">
      <w:pPr>
        <w:spacing w:line="480" w:lineRule="auto"/>
        <w:jc w:val="both"/>
        <w:rPr>
          <w:rFonts w:ascii="Cambria" w:hAnsi="Cambria"/>
        </w:rPr>
      </w:pPr>
      <w:r w:rsidRPr="00FA5729">
        <w:rPr>
          <w:rFonts w:ascii="Cambria" w:hAnsi="Cambria"/>
        </w:rPr>
        <w:tab/>
        <w:t xml:space="preserve">Yet another possible reason for the increase in size through time is that the assemblage of milkweed host plants in North America has changed over the sampling window. While the absolute abundance of milkweeds has likely decreased precipitously throughout </w:t>
      </w:r>
      <w:r>
        <w:rPr>
          <w:rFonts w:ascii="Cambria" w:hAnsi="Cambria"/>
        </w:rPr>
        <w:t>part</w:t>
      </w:r>
      <w:r w:rsidRPr="00FA5729">
        <w:rPr>
          <w:rFonts w:ascii="Cambria" w:hAnsi="Cambria"/>
        </w:rPr>
        <w:t xml:space="preserve"> of the monarch’s breeding range in the past </w:t>
      </w:r>
      <w:r>
        <w:rPr>
          <w:rFonts w:ascii="Cambria" w:hAnsi="Cambria"/>
        </w:rPr>
        <w:t>two to three</w:t>
      </w:r>
      <w:r w:rsidRPr="00FA5729">
        <w:rPr>
          <w:rFonts w:ascii="Cambria" w:hAnsi="Cambria"/>
        </w:rPr>
        <w:t xml:space="preserve"> decades</w:t>
      </w:r>
      <w:r>
        <w:rPr>
          <w:rFonts w:ascii="Cambria" w:hAnsi="Cambria"/>
        </w:rPr>
        <w:t xml:space="preserve"> [44,45]</w:t>
      </w:r>
      <w:r w:rsidRPr="00FA5729">
        <w:rPr>
          <w:rFonts w:ascii="Cambria" w:hAnsi="Cambria"/>
        </w:rPr>
        <w:t xml:space="preserve">, less is known about the relative abundance of individual milkweed species. If species such as </w:t>
      </w:r>
      <w:r w:rsidRPr="00FA5729">
        <w:rPr>
          <w:rFonts w:ascii="Cambria" w:hAnsi="Cambria"/>
          <w:i/>
        </w:rPr>
        <w:t>A. syriaca</w:t>
      </w:r>
      <w:r w:rsidRPr="00FA5729">
        <w:rPr>
          <w:rFonts w:ascii="Cambria" w:hAnsi="Cambria"/>
        </w:rPr>
        <w:t xml:space="preserve"> that support especially large adult butterflies have become relatively more </w:t>
      </w:r>
      <w:r>
        <w:rPr>
          <w:rFonts w:ascii="Cambria" w:hAnsi="Cambria"/>
        </w:rPr>
        <w:t>frequent</w:t>
      </w:r>
      <w:r w:rsidRPr="00FA5729">
        <w:rPr>
          <w:rFonts w:ascii="Cambria" w:hAnsi="Cambria"/>
        </w:rPr>
        <w:t xml:space="preserve"> over the sampling window, this could yield an apparent increase in size for the </w:t>
      </w:r>
      <w:r>
        <w:rPr>
          <w:rFonts w:ascii="Cambria" w:hAnsi="Cambria"/>
        </w:rPr>
        <w:t>overall</w:t>
      </w:r>
      <w:r w:rsidRPr="00FA5729">
        <w:rPr>
          <w:rFonts w:ascii="Cambria" w:hAnsi="Cambria"/>
        </w:rPr>
        <w:t xml:space="preserve"> population. </w:t>
      </w:r>
      <w:r>
        <w:rPr>
          <w:rFonts w:ascii="Cambria" w:hAnsi="Cambria"/>
        </w:rPr>
        <w:t xml:space="preserve">This hypothesis is supported by a recent analysis of herbarium records for ten common North American milkweeds, including more than 3000 records of </w:t>
      </w:r>
      <w:r w:rsidRPr="009570B2">
        <w:rPr>
          <w:rFonts w:ascii="Cambria" w:hAnsi="Cambria"/>
          <w:i/>
        </w:rPr>
        <w:t>A. syriaca</w:t>
      </w:r>
      <w:r>
        <w:rPr>
          <w:rFonts w:ascii="Cambria" w:hAnsi="Cambria"/>
        </w:rPr>
        <w:t xml:space="preserve"> from 1900-present [46]. While overall milkweed abundance declined over the sampling window (especially since 1940), the relative abundance of </w:t>
      </w:r>
      <w:r w:rsidRPr="009570B2">
        <w:rPr>
          <w:rFonts w:ascii="Cambria" w:hAnsi="Cambria"/>
          <w:i/>
        </w:rPr>
        <w:t>A. syriaca</w:t>
      </w:r>
      <w:r>
        <w:rPr>
          <w:rFonts w:ascii="Cambria" w:hAnsi="Cambria"/>
        </w:rPr>
        <w:t xml:space="preserve"> increased during this time.</w:t>
      </w:r>
    </w:p>
    <w:p w:rsidR="0008133B" w:rsidRPr="0034173D" w:rsidRDefault="0008133B" w:rsidP="0008133B">
      <w:pPr>
        <w:spacing w:line="480" w:lineRule="auto"/>
        <w:jc w:val="both"/>
        <w:rPr>
          <w:rFonts w:ascii="Cambria" w:hAnsi="Cambria"/>
        </w:rPr>
      </w:pPr>
      <w:r w:rsidRPr="00FA5729">
        <w:rPr>
          <w:rFonts w:ascii="Cambria" w:hAnsi="Cambria"/>
        </w:rPr>
        <w:tab/>
      </w:r>
      <w:r>
        <w:rPr>
          <w:rFonts w:ascii="Cambria" w:hAnsi="Cambria"/>
        </w:rPr>
        <w:t>Lastly</w:t>
      </w:r>
      <w:r w:rsidRPr="00FA5729">
        <w:rPr>
          <w:rFonts w:ascii="Cambria" w:hAnsi="Cambria"/>
        </w:rPr>
        <w:t>, the observed increase in monarch size may also be attributable to climate change</w:t>
      </w:r>
      <w:r>
        <w:rPr>
          <w:rFonts w:ascii="Cambria" w:hAnsi="Cambria"/>
        </w:rPr>
        <w:t xml:space="preserve">, which </w:t>
      </w:r>
      <w:r w:rsidRPr="00FA5729">
        <w:rPr>
          <w:rFonts w:ascii="Cambria" w:hAnsi="Cambria"/>
        </w:rPr>
        <w:t xml:space="preserve">could influence monarch forewing size in at least two ways. First, climate change may make areas of the southern and central U.S. unsuitable for summer breeding monarchs due to thermal constraints on </w:t>
      </w:r>
      <w:r>
        <w:rPr>
          <w:rFonts w:ascii="Cambria" w:hAnsi="Cambria"/>
        </w:rPr>
        <w:t xml:space="preserve">caterpillar </w:t>
      </w:r>
      <w:r w:rsidRPr="00FA5729">
        <w:rPr>
          <w:rFonts w:ascii="Cambria" w:hAnsi="Cambria"/>
        </w:rPr>
        <w:t>development</w:t>
      </w:r>
      <w:r>
        <w:rPr>
          <w:rFonts w:ascii="Cambria" w:hAnsi="Cambria"/>
        </w:rPr>
        <w:t xml:space="preserve"> [42,47-49]</w:t>
      </w:r>
      <w:r w:rsidRPr="00FA5729">
        <w:rPr>
          <w:rFonts w:ascii="Cambria" w:hAnsi="Cambria"/>
        </w:rPr>
        <w:t xml:space="preserve">, thereby forcing </w:t>
      </w:r>
      <w:r>
        <w:rPr>
          <w:rFonts w:ascii="Cambria" w:hAnsi="Cambria"/>
        </w:rPr>
        <w:t>monarchs</w:t>
      </w:r>
      <w:r w:rsidRPr="00FA5729">
        <w:rPr>
          <w:rFonts w:ascii="Cambria" w:hAnsi="Cambria"/>
        </w:rPr>
        <w:t xml:space="preserve"> further north during the summer and </w:t>
      </w:r>
      <w:r>
        <w:rPr>
          <w:rFonts w:ascii="Cambria" w:hAnsi="Cambria"/>
        </w:rPr>
        <w:t>leading to</w:t>
      </w:r>
      <w:r w:rsidRPr="00FA5729">
        <w:rPr>
          <w:rFonts w:ascii="Cambria" w:hAnsi="Cambria"/>
        </w:rPr>
        <w:t xml:space="preserve"> fall migrants that must migrate longer distances. Second, climate change may be expanding the northern range edge of some North American milkweeds such as </w:t>
      </w:r>
      <w:r w:rsidRPr="00FA5729">
        <w:rPr>
          <w:rFonts w:ascii="Cambria" w:hAnsi="Cambria"/>
          <w:i/>
        </w:rPr>
        <w:t>A. syriaca</w:t>
      </w:r>
      <w:r>
        <w:rPr>
          <w:rFonts w:ascii="Cambria" w:hAnsi="Cambria"/>
        </w:rPr>
        <w:t xml:space="preserve"> and by extension</w:t>
      </w:r>
      <w:r w:rsidRPr="00FA5729">
        <w:rPr>
          <w:rFonts w:ascii="Cambria" w:hAnsi="Cambria"/>
        </w:rPr>
        <w:t xml:space="preserve"> expanding the northern extent of the monarch’s North American range</w:t>
      </w:r>
      <w:r>
        <w:rPr>
          <w:rFonts w:ascii="Cambria" w:hAnsi="Cambria"/>
        </w:rPr>
        <w:t xml:space="preserve"> [42]</w:t>
      </w:r>
      <w:r w:rsidRPr="00FA5729">
        <w:rPr>
          <w:rFonts w:ascii="Cambria" w:hAnsi="Cambria"/>
        </w:rPr>
        <w:t>. However, this latter hypothesis seems unlikely</w:t>
      </w:r>
      <w:r>
        <w:rPr>
          <w:rFonts w:ascii="Cambria" w:hAnsi="Cambria"/>
        </w:rPr>
        <w:t xml:space="preserve"> to generate a discernible change in monarch wing morphology</w:t>
      </w:r>
      <w:r w:rsidRPr="00FA5729">
        <w:rPr>
          <w:rFonts w:ascii="Cambria" w:hAnsi="Cambria"/>
        </w:rPr>
        <w:t xml:space="preserve"> given the relative rate at which </w:t>
      </w:r>
      <w:r>
        <w:rPr>
          <w:rFonts w:ascii="Cambria" w:hAnsi="Cambria"/>
        </w:rPr>
        <w:t>milkweed</w:t>
      </w:r>
      <w:r w:rsidRPr="00FA5729">
        <w:rPr>
          <w:rFonts w:ascii="Cambria" w:hAnsi="Cambria"/>
        </w:rPr>
        <w:t xml:space="preserve"> species’ ranges </w:t>
      </w:r>
      <w:r>
        <w:rPr>
          <w:rFonts w:ascii="Cambria" w:hAnsi="Cambria"/>
        </w:rPr>
        <w:t>may be</w:t>
      </w:r>
      <w:r w:rsidRPr="00FA5729">
        <w:rPr>
          <w:rFonts w:ascii="Cambria" w:hAnsi="Cambria"/>
        </w:rPr>
        <w:t xml:space="preserve"> expanding compared to the overall distance covered by migratory monarchs.</w:t>
      </w:r>
      <w:r>
        <w:rPr>
          <w:rFonts w:ascii="Cambria" w:hAnsi="Cambria"/>
        </w:rPr>
        <w:t xml:space="preserve"> Comparison of contemporary records of </w:t>
      </w:r>
      <w:r>
        <w:rPr>
          <w:rFonts w:ascii="Cambria" w:hAnsi="Cambria"/>
          <w:i/>
        </w:rPr>
        <w:t xml:space="preserve">Asclepias </w:t>
      </w:r>
      <w:r>
        <w:rPr>
          <w:rFonts w:ascii="Cambria" w:hAnsi="Cambria"/>
        </w:rPr>
        <w:t xml:space="preserve">with those listed in Woodson (1954) [50] and those compiled by Boyle </w:t>
      </w:r>
      <w:r w:rsidRPr="009570B2">
        <w:rPr>
          <w:rFonts w:ascii="Cambria" w:hAnsi="Cambria"/>
          <w:i/>
        </w:rPr>
        <w:t>et al.</w:t>
      </w:r>
      <w:r>
        <w:rPr>
          <w:rFonts w:ascii="Cambria" w:hAnsi="Cambria"/>
        </w:rPr>
        <w:t xml:space="preserve"> [46] would be useful to understand how climate change may be shifting the northern range limit of certain milkweed species.</w:t>
      </w:r>
    </w:p>
    <w:p w:rsidR="0008133B" w:rsidRPr="00FA5729" w:rsidRDefault="0008133B" w:rsidP="0008133B">
      <w:pPr>
        <w:spacing w:line="480" w:lineRule="auto"/>
        <w:jc w:val="both"/>
        <w:rPr>
          <w:rFonts w:ascii="Cambria" w:hAnsi="Cambria"/>
        </w:rPr>
      </w:pPr>
      <w:r>
        <w:rPr>
          <w:rFonts w:ascii="Cambria" w:hAnsi="Cambria"/>
        </w:rPr>
        <w:tab/>
        <w:t xml:space="preserve"> Our rearing experiment showed that larval host plant has a strong influence on adult wing morphology. This pattern has been documented in one other study [18], which showed that adult forewing length varies by up to 4.5 mm on co-occurring </w:t>
      </w:r>
      <w:r>
        <w:rPr>
          <w:rFonts w:ascii="Cambria" w:hAnsi="Cambria"/>
          <w:i/>
        </w:rPr>
        <w:t xml:space="preserve">Asclepias </w:t>
      </w:r>
      <w:r>
        <w:rPr>
          <w:rFonts w:ascii="Cambria" w:hAnsi="Cambria"/>
        </w:rPr>
        <w:t xml:space="preserve">species in Iowa. A difference of this magnitude is comparable or even larger than that observed between migratory and non-migratory populations of butterflies [8,11], suggesting a strong environmental component for variation in wing size. Host plant effects may also explain why there is a slight excess of small butterflies in the overall distribution of forewing areas for wild caught butterflies (Figure 3, Figure S2), as these individuals could reflect butterflies that developed on poor-quality milkweed species or caterpillars that pupated prematurely, potentially due to food limitation [51]. By contrast, we saw no impact of host plant identity on wing elongation, suggesting a smaller contribution of environmental influences for monarch wing shape measurements. The sequential nature of the monarch’s spring re-migration brings it into contact with distinct assemblages of milkweed species as it moves north [42,52], and understanding how each of these species influences adult size would be a useful avenue for future research into wing morphological variation. Because our host plant experiment only included two North American milkweed species, evaluating the influence of milkweed species on migratory wing morphology will require more thorough investigation. </w:t>
      </w:r>
    </w:p>
    <w:p w:rsidR="0008133B" w:rsidRDefault="0008133B" w:rsidP="0008133B">
      <w:pPr>
        <w:spacing w:line="480" w:lineRule="auto"/>
        <w:jc w:val="both"/>
        <w:rPr>
          <w:rFonts w:ascii="Cambria" w:hAnsi="Cambria"/>
        </w:rPr>
      </w:pPr>
      <w:r w:rsidRPr="00FA5729">
        <w:rPr>
          <w:rFonts w:ascii="Cambria" w:hAnsi="Cambria"/>
        </w:rPr>
        <w:tab/>
        <w:t xml:space="preserve">Our paper highlights the need for more careful consideration of the full range of factors that may contribute to variation in monarch butterfly wing morphology as well as the utility of using large datasets to test hypotheses. For example, our results contrast with previous published works suggesting that there are no latitudinal clines in North America </w:t>
      </w:r>
      <w:r>
        <w:rPr>
          <w:rFonts w:ascii="Cambria" w:hAnsi="Cambria"/>
        </w:rPr>
        <w:t>[11]</w:t>
      </w:r>
      <w:r w:rsidRPr="00FA5729">
        <w:rPr>
          <w:rFonts w:ascii="Cambria" w:hAnsi="Cambria"/>
        </w:rPr>
        <w:t xml:space="preserve"> and that there are inherent size differences between eastern and wes</w:t>
      </w:r>
      <w:r>
        <w:rPr>
          <w:rFonts w:ascii="Cambria" w:hAnsi="Cambria"/>
        </w:rPr>
        <w:t>tern North American butterflies [8]</w:t>
      </w:r>
      <w:r w:rsidRPr="00FA5729">
        <w:rPr>
          <w:rFonts w:ascii="Cambria" w:hAnsi="Cambria"/>
        </w:rPr>
        <w:t xml:space="preserve">. Future studies that focus on naturally occurring patterns of variation in monarch wing morphology should be mindful of the myriad environmental influences (natal host plant species, developmental photoperiod and diapause status, developmental temperature) that may contribute to this variation. Finally, </w:t>
      </w:r>
      <w:r>
        <w:rPr>
          <w:rFonts w:ascii="Cambria" w:hAnsi="Cambria"/>
        </w:rPr>
        <w:t>we highlight</w:t>
      </w:r>
      <w:r w:rsidRPr="00FA5729">
        <w:rPr>
          <w:rFonts w:ascii="Cambria" w:hAnsi="Cambria"/>
        </w:rPr>
        <w:t xml:space="preserve"> the tremendous utility of using museum collections</w:t>
      </w:r>
      <w:r>
        <w:rPr>
          <w:rFonts w:ascii="Cambria" w:hAnsi="Cambria"/>
        </w:rPr>
        <w:t xml:space="preserve"> [53,54]</w:t>
      </w:r>
      <w:r w:rsidRPr="00FA5729">
        <w:rPr>
          <w:rFonts w:ascii="Cambria" w:hAnsi="Cambria"/>
        </w:rPr>
        <w:t xml:space="preserve">, without which we could </w:t>
      </w:r>
      <w:r>
        <w:rPr>
          <w:rFonts w:ascii="Cambria" w:hAnsi="Cambria"/>
        </w:rPr>
        <w:t>not</w:t>
      </w:r>
      <w:r w:rsidRPr="00FA5729">
        <w:rPr>
          <w:rFonts w:ascii="Cambria" w:hAnsi="Cambria"/>
        </w:rPr>
        <w:t xml:space="preserve"> </w:t>
      </w:r>
      <w:r>
        <w:rPr>
          <w:rFonts w:ascii="Cambria" w:hAnsi="Cambria"/>
        </w:rPr>
        <w:t>have</w:t>
      </w:r>
      <w:r w:rsidRPr="00FA5729">
        <w:rPr>
          <w:rFonts w:ascii="Cambria" w:hAnsi="Cambria"/>
        </w:rPr>
        <w:t xml:space="preserve"> detected changes through time or achieved such a wide geographical range of samples.</w:t>
      </w:r>
    </w:p>
    <w:p w:rsidR="0008133B" w:rsidRPr="00FA5729" w:rsidRDefault="0008133B" w:rsidP="0008133B">
      <w:pPr>
        <w:spacing w:line="480" w:lineRule="auto"/>
        <w:jc w:val="both"/>
        <w:rPr>
          <w:rFonts w:ascii="Cambria" w:hAnsi="Cambria"/>
        </w:rPr>
      </w:pPr>
    </w:p>
    <w:p w:rsidR="0008133B" w:rsidRDefault="0008133B" w:rsidP="0008133B">
      <w:pPr>
        <w:spacing w:line="480" w:lineRule="auto"/>
        <w:jc w:val="center"/>
        <w:rPr>
          <w:rFonts w:ascii="Cambria" w:hAnsi="Cambria"/>
          <w:b/>
          <w:u w:val="single"/>
        </w:rPr>
      </w:pPr>
      <w:r w:rsidRPr="00881C98">
        <w:rPr>
          <w:rFonts w:ascii="Cambria" w:hAnsi="Cambria"/>
          <w:b/>
          <w:u w:val="single"/>
        </w:rPr>
        <w:t>Acknowledgments</w:t>
      </w:r>
    </w:p>
    <w:p w:rsidR="004C5CDD" w:rsidRDefault="0008133B" w:rsidP="0008133B">
      <w:pPr>
        <w:spacing w:line="480" w:lineRule="auto"/>
        <w:rPr>
          <w:rFonts w:ascii="Cambria" w:hAnsi="Cambria"/>
        </w:rPr>
      </w:pPr>
      <w:r>
        <w:rPr>
          <w:rFonts w:ascii="Cambria" w:hAnsi="Cambria"/>
        </w:rPr>
        <w:tab/>
        <w:t xml:space="preserve">We thank Amanda Pierce, </w:t>
      </w:r>
      <w:proofErr w:type="spellStart"/>
      <w:r>
        <w:rPr>
          <w:rFonts w:ascii="Cambria" w:hAnsi="Cambria"/>
        </w:rPr>
        <w:t>Yiwen</w:t>
      </w:r>
      <w:proofErr w:type="spellEnd"/>
      <w:r>
        <w:rPr>
          <w:rFonts w:ascii="Cambria" w:hAnsi="Cambria"/>
        </w:rPr>
        <w:t xml:space="preserve"> Li, Louie Yang, Myron Zalucki, and David M. for providing images. We thank Asia Jones, Jacob </w:t>
      </w:r>
      <w:proofErr w:type="spellStart"/>
      <w:r>
        <w:rPr>
          <w:rFonts w:ascii="Cambria" w:hAnsi="Cambria"/>
        </w:rPr>
        <w:t>Dehkordi</w:t>
      </w:r>
      <w:proofErr w:type="spellEnd"/>
      <w:r>
        <w:rPr>
          <w:rFonts w:ascii="Cambria" w:hAnsi="Cambria"/>
        </w:rPr>
        <w:t xml:space="preserve">, and Jessica </w:t>
      </w:r>
      <w:proofErr w:type="spellStart"/>
      <w:r>
        <w:rPr>
          <w:rFonts w:ascii="Cambria" w:hAnsi="Cambria"/>
        </w:rPr>
        <w:t>Liaudat</w:t>
      </w:r>
      <w:proofErr w:type="spellEnd"/>
      <w:r>
        <w:rPr>
          <w:rFonts w:ascii="Cambria" w:hAnsi="Cambria"/>
        </w:rPr>
        <w:t xml:space="preserve"> for assistance with wing measurements.  </w:t>
      </w:r>
      <w:proofErr w:type="gramStart"/>
      <w:r>
        <w:rPr>
          <w:rFonts w:ascii="Cambria" w:hAnsi="Cambria"/>
        </w:rPr>
        <w:t xml:space="preserve">Assistance with the host plant experiment was provided by Asia Jones, </w:t>
      </w:r>
      <w:proofErr w:type="spellStart"/>
      <w:r>
        <w:rPr>
          <w:rFonts w:ascii="Cambria" w:hAnsi="Cambria"/>
        </w:rPr>
        <w:t>Anika</w:t>
      </w:r>
      <w:proofErr w:type="spellEnd"/>
      <w:r>
        <w:rPr>
          <w:rFonts w:ascii="Cambria" w:hAnsi="Cambria"/>
        </w:rPr>
        <w:t xml:space="preserve"> Hamilton, Moria Robinson, Nick </w:t>
      </w:r>
      <w:proofErr w:type="spellStart"/>
      <w:r>
        <w:rPr>
          <w:rFonts w:ascii="Cambria" w:hAnsi="Cambria"/>
        </w:rPr>
        <w:t>Pardikes</w:t>
      </w:r>
      <w:proofErr w:type="spellEnd"/>
      <w:r>
        <w:rPr>
          <w:rFonts w:ascii="Cambria" w:hAnsi="Cambria"/>
        </w:rPr>
        <w:t xml:space="preserve">, Sharon Strauss, Kyle Christie, Jenna </w:t>
      </w:r>
      <w:proofErr w:type="spellStart"/>
      <w:r>
        <w:rPr>
          <w:rFonts w:ascii="Cambria" w:hAnsi="Cambria"/>
        </w:rPr>
        <w:t>Yonenanga</w:t>
      </w:r>
      <w:proofErr w:type="spellEnd"/>
      <w:r>
        <w:rPr>
          <w:rFonts w:ascii="Cambria" w:hAnsi="Cambria"/>
        </w:rPr>
        <w:t>, and Jessica Aguilar</w:t>
      </w:r>
      <w:proofErr w:type="gramEnd"/>
      <w:r>
        <w:rPr>
          <w:rFonts w:ascii="Cambria" w:hAnsi="Cambria"/>
        </w:rPr>
        <w:t xml:space="preserve">. Sharon Strauss, Santiago Ramirez, Louie Yang, and Myron Zalucki provided helpful feedback on ideas presented in this paper. We also thank numerous museum collections and their curators: Courtney </w:t>
      </w:r>
      <w:proofErr w:type="spellStart"/>
      <w:r>
        <w:rPr>
          <w:rFonts w:ascii="Cambria" w:hAnsi="Cambria"/>
        </w:rPr>
        <w:t>Richenbacher</w:t>
      </w:r>
      <w:proofErr w:type="spellEnd"/>
      <w:r>
        <w:rPr>
          <w:rFonts w:ascii="Cambria" w:hAnsi="Cambria"/>
        </w:rPr>
        <w:t xml:space="preserve"> and Dave </w:t>
      </w:r>
      <w:proofErr w:type="spellStart"/>
      <w:r>
        <w:rPr>
          <w:rFonts w:ascii="Cambria" w:hAnsi="Cambria"/>
        </w:rPr>
        <w:t>Grimaldi</w:t>
      </w:r>
      <w:proofErr w:type="spellEnd"/>
      <w:r>
        <w:rPr>
          <w:rFonts w:ascii="Cambria" w:hAnsi="Cambria"/>
        </w:rPr>
        <w:t xml:space="preserve"> (AMNH), Jim Boone (Bishop Museum), Lynn </w:t>
      </w:r>
      <w:proofErr w:type="spellStart"/>
      <w:r>
        <w:rPr>
          <w:rFonts w:ascii="Cambria" w:hAnsi="Cambria"/>
        </w:rPr>
        <w:t>Kimsey</w:t>
      </w:r>
      <w:proofErr w:type="spellEnd"/>
      <w:r>
        <w:rPr>
          <w:rFonts w:ascii="Cambria" w:hAnsi="Cambria"/>
        </w:rPr>
        <w:t xml:space="preserve"> and Steve Hayden (</w:t>
      </w:r>
      <w:proofErr w:type="spellStart"/>
      <w:r>
        <w:rPr>
          <w:rFonts w:ascii="Cambria" w:hAnsi="Cambria"/>
        </w:rPr>
        <w:t>Bohart</w:t>
      </w:r>
      <w:proofErr w:type="spellEnd"/>
      <w:r>
        <w:rPr>
          <w:rFonts w:ascii="Cambria" w:hAnsi="Cambria"/>
        </w:rPr>
        <w:t xml:space="preserve"> Museum), </w:t>
      </w:r>
      <w:proofErr w:type="spellStart"/>
      <w:r>
        <w:rPr>
          <w:rFonts w:ascii="Cambria" w:hAnsi="Cambria"/>
        </w:rPr>
        <w:t>Jere</w:t>
      </w:r>
      <w:proofErr w:type="spellEnd"/>
      <w:r>
        <w:rPr>
          <w:rFonts w:ascii="Cambria" w:hAnsi="Cambria"/>
        </w:rPr>
        <w:t xml:space="preserve"> </w:t>
      </w:r>
      <w:proofErr w:type="spellStart"/>
      <w:r>
        <w:rPr>
          <w:rFonts w:ascii="Cambria" w:hAnsi="Cambria"/>
        </w:rPr>
        <w:t>Schweikert</w:t>
      </w:r>
      <w:proofErr w:type="spellEnd"/>
      <w:r>
        <w:rPr>
          <w:rFonts w:ascii="Cambria" w:hAnsi="Cambria"/>
        </w:rPr>
        <w:t xml:space="preserve"> (Cal Academy), Jason </w:t>
      </w:r>
      <w:proofErr w:type="spellStart"/>
      <w:r>
        <w:rPr>
          <w:rFonts w:ascii="Cambria" w:hAnsi="Cambria"/>
        </w:rPr>
        <w:t>Dombroskie</w:t>
      </w:r>
      <w:proofErr w:type="spellEnd"/>
      <w:r>
        <w:rPr>
          <w:rFonts w:ascii="Cambria" w:hAnsi="Cambria"/>
        </w:rPr>
        <w:t xml:space="preserve"> (Cornell University), Peter </w:t>
      </w:r>
      <w:proofErr w:type="spellStart"/>
      <w:r>
        <w:rPr>
          <w:rFonts w:ascii="Cambria" w:hAnsi="Cambria"/>
        </w:rPr>
        <w:t>Oboyski</w:t>
      </w:r>
      <w:proofErr w:type="spellEnd"/>
      <w:r>
        <w:rPr>
          <w:rFonts w:ascii="Cambria" w:hAnsi="Cambria"/>
        </w:rPr>
        <w:t xml:space="preserve"> (</w:t>
      </w:r>
      <w:proofErr w:type="spellStart"/>
      <w:r>
        <w:rPr>
          <w:rFonts w:ascii="Cambria" w:hAnsi="Cambria"/>
        </w:rPr>
        <w:t>Essig</w:t>
      </w:r>
      <w:proofErr w:type="spellEnd"/>
      <w:r>
        <w:rPr>
          <w:rFonts w:ascii="Cambria" w:hAnsi="Cambria"/>
        </w:rPr>
        <w:t xml:space="preserve"> Museum), Rachel Hawkins (Harvard MCZ), </w:t>
      </w:r>
      <w:proofErr w:type="spellStart"/>
      <w:r>
        <w:rPr>
          <w:rFonts w:ascii="Cambria" w:hAnsi="Cambria"/>
        </w:rPr>
        <w:t>Weiping</w:t>
      </w:r>
      <w:proofErr w:type="spellEnd"/>
      <w:r>
        <w:rPr>
          <w:rFonts w:ascii="Cambria" w:hAnsi="Cambria"/>
        </w:rPr>
        <w:t xml:space="preserve"> </w:t>
      </w:r>
      <w:proofErr w:type="spellStart"/>
      <w:r>
        <w:rPr>
          <w:rFonts w:ascii="Cambria" w:hAnsi="Cambria"/>
        </w:rPr>
        <w:t>Xie</w:t>
      </w:r>
      <w:proofErr w:type="spellEnd"/>
      <w:r>
        <w:rPr>
          <w:rFonts w:ascii="Cambria" w:hAnsi="Cambria"/>
        </w:rPr>
        <w:t xml:space="preserve"> (LACMNH), Andrei </w:t>
      </w:r>
      <w:proofErr w:type="spellStart"/>
      <w:r>
        <w:rPr>
          <w:rFonts w:ascii="Cambria" w:hAnsi="Cambria"/>
        </w:rPr>
        <w:t>Sourakov</w:t>
      </w:r>
      <w:proofErr w:type="spellEnd"/>
      <w:r>
        <w:rPr>
          <w:rFonts w:ascii="Cambria" w:hAnsi="Cambria"/>
        </w:rPr>
        <w:t xml:space="preserve"> (McGuire Center), Lawrence Gall (Peabody Museum), Doug </w:t>
      </w:r>
      <w:proofErr w:type="spellStart"/>
      <w:r>
        <w:rPr>
          <w:rFonts w:ascii="Cambria" w:hAnsi="Cambria"/>
        </w:rPr>
        <w:t>Yanega</w:t>
      </w:r>
      <w:proofErr w:type="spellEnd"/>
      <w:r>
        <w:rPr>
          <w:rFonts w:ascii="Cambria" w:hAnsi="Cambria"/>
        </w:rPr>
        <w:t xml:space="preserve"> (UC Riverside), and Bob Robbins (Smithsonian). </w:t>
      </w:r>
      <w:proofErr w:type="gramStart"/>
      <w:r>
        <w:rPr>
          <w:rFonts w:ascii="Cambria" w:hAnsi="Cambria"/>
        </w:rPr>
        <w:t>Funding for M.F. was provided by an NSF Graduate Research Fellowship as well as a Rosemary Grant Award</w:t>
      </w:r>
      <w:proofErr w:type="gramEnd"/>
      <w:r>
        <w:rPr>
          <w:rFonts w:ascii="Cambria" w:hAnsi="Cambria"/>
        </w:rPr>
        <w:t xml:space="preserve"> from the Society for the Study of Evolution and an Explorer Grant from the National Geographic Society. </w:t>
      </w:r>
      <w:proofErr w:type="gramStart"/>
      <w:r>
        <w:rPr>
          <w:rFonts w:ascii="Cambria" w:hAnsi="Cambria"/>
        </w:rPr>
        <w:t>H.D. was funded by a UC Davis Dickson Emeritus Grant</w:t>
      </w:r>
      <w:proofErr w:type="gramEnd"/>
      <w:r>
        <w:rPr>
          <w:rFonts w:ascii="Cambria" w:hAnsi="Cambria"/>
        </w:rPr>
        <w:t>.</w:t>
      </w:r>
    </w:p>
    <w:p w:rsidR="0008133B" w:rsidRDefault="0008133B" w:rsidP="0008133B">
      <w:pPr>
        <w:spacing w:line="480" w:lineRule="auto"/>
        <w:jc w:val="center"/>
        <w:rPr>
          <w:rFonts w:ascii="Cambria" w:hAnsi="Cambria"/>
          <w:b/>
          <w:u w:val="single"/>
        </w:rPr>
      </w:pPr>
      <w:r>
        <w:rPr>
          <w:rFonts w:ascii="Cambria" w:hAnsi="Cambria"/>
          <w:b/>
          <w:u w:val="single"/>
        </w:rPr>
        <w:t>References</w:t>
      </w:r>
    </w:p>
    <w:p w:rsidR="0008133B" w:rsidRDefault="0008133B" w:rsidP="0008133B">
      <w:pPr>
        <w:pStyle w:val="ListParagraph"/>
        <w:numPr>
          <w:ilvl w:val="0"/>
          <w:numId w:val="4"/>
        </w:numPr>
        <w:spacing w:line="480" w:lineRule="auto"/>
        <w:ind w:left="360"/>
        <w:jc w:val="both"/>
        <w:rPr>
          <w:rFonts w:ascii="Cambria" w:hAnsi="Cambria"/>
        </w:rPr>
      </w:pPr>
      <w:r>
        <w:rPr>
          <w:rFonts w:ascii="Cambria" w:hAnsi="Cambria"/>
        </w:rPr>
        <w:t>Herman, W.S.,</w:t>
      </w:r>
      <w:r w:rsidRPr="00A7635F">
        <w:rPr>
          <w:rFonts w:ascii="Cambria" w:hAnsi="Cambria"/>
        </w:rPr>
        <w:t xml:space="preserve"> Hormonally mediated events in adult monarch butterflies. In Rankin, M.A. (ed.), </w:t>
      </w:r>
      <w:proofErr w:type="gramStart"/>
      <w:r w:rsidRPr="00A7635F">
        <w:rPr>
          <w:rFonts w:ascii="Cambria" w:hAnsi="Cambria"/>
        </w:rPr>
        <w:t>Migration</w:t>
      </w:r>
      <w:proofErr w:type="gramEnd"/>
      <w:r w:rsidRPr="00A7635F">
        <w:rPr>
          <w:rFonts w:ascii="Cambria" w:hAnsi="Cambria"/>
        </w:rPr>
        <w:t>: Mechanisms and Adaptive Significance</w:t>
      </w:r>
      <w:r>
        <w:rPr>
          <w:rFonts w:ascii="Cambria" w:hAnsi="Cambria"/>
        </w:rPr>
        <w:t xml:space="preserve">, </w:t>
      </w:r>
      <w:r w:rsidRPr="00C1022C">
        <w:rPr>
          <w:rFonts w:ascii="Cambria" w:hAnsi="Cambria"/>
        </w:rPr>
        <w:t>Contrib. Mar. Sci. 1985</w:t>
      </w:r>
      <w:r>
        <w:rPr>
          <w:rFonts w:ascii="Cambria" w:hAnsi="Cambria"/>
        </w:rPr>
        <w:t xml:space="preserve">, 27, </w:t>
      </w:r>
      <w:r w:rsidRPr="00A7635F">
        <w:rPr>
          <w:rFonts w:ascii="Cambria" w:hAnsi="Cambria"/>
        </w:rPr>
        <w:t>799-815.</w:t>
      </w:r>
    </w:p>
    <w:p w:rsidR="0008133B" w:rsidRPr="00A7635F" w:rsidRDefault="0008133B" w:rsidP="0008133B">
      <w:pPr>
        <w:pStyle w:val="ListParagraph"/>
        <w:numPr>
          <w:ilvl w:val="0"/>
          <w:numId w:val="4"/>
        </w:numPr>
        <w:spacing w:line="480" w:lineRule="auto"/>
        <w:ind w:left="360"/>
        <w:rPr>
          <w:rFonts w:ascii="Cambria" w:hAnsi="Cambria"/>
        </w:rPr>
      </w:pPr>
      <w:r>
        <w:rPr>
          <w:rFonts w:ascii="Cambria" w:hAnsi="Cambria"/>
        </w:rPr>
        <w:t xml:space="preserve">Dingle, H., </w:t>
      </w:r>
      <w:r w:rsidRPr="00A7635F">
        <w:rPr>
          <w:rFonts w:ascii="Cambria" w:hAnsi="Cambria"/>
        </w:rPr>
        <w:t>Migration: The Biology of Life on the Move, 2</w:t>
      </w:r>
      <w:r w:rsidRPr="00A7635F">
        <w:rPr>
          <w:rFonts w:ascii="Cambria" w:hAnsi="Cambria"/>
          <w:vertAlign w:val="superscript"/>
        </w:rPr>
        <w:t>nd</w:t>
      </w:r>
      <w:r>
        <w:rPr>
          <w:rFonts w:ascii="Cambria" w:hAnsi="Cambria"/>
        </w:rPr>
        <w:t xml:space="preserve"> edition, </w:t>
      </w:r>
      <w:r w:rsidRPr="00A7635F">
        <w:rPr>
          <w:rFonts w:ascii="Cambria" w:hAnsi="Cambria"/>
        </w:rPr>
        <w:t>Oxford Universit</w:t>
      </w:r>
      <w:r>
        <w:rPr>
          <w:rFonts w:ascii="Cambria" w:hAnsi="Cambria"/>
        </w:rPr>
        <w:t>y Press, Oxford, United Kingdom, 2014.</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rPr>
      </w:pPr>
      <w:proofErr w:type="spellStart"/>
      <w:r w:rsidRPr="00A7635F">
        <w:rPr>
          <w:rFonts w:ascii="Cambria" w:eastAsia="Times New Roman" w:hAnsi="Cambria" w:cs="Times New Roman"/>
          <w:color w:val="0D0D0D"/>
          <w:shd w:val="clear" w:color="auto" w:fill="FFFFFF"/>
        </w:rPr>
        <w:t>Assumpção</w:t>
      </w:r>
      <w:proofErr w:type="spellEnd"/>
      <w:r w:rsidRPr="00A7635F">
        <w:rPr>
          <w:rFonts w:ascii="Cambria" w:eastAsia="Times New Roman" w:hAnsi="Cambria" w:cs="Times New Roman"/>
          <w:color w:val="0D0D0D"/>
          <w:shd w:val="clear" w:color="auto" w:fill="FFFFFF"/>
        </w:rPr>
        <w:t xml:space="preserve"> L. </w:t>
      </w:r>
      <w:r w:rsidRPr="00A7635F">
        <w:rPr>
          <w:rFonts w:ascii="Cambria" w:eastAsia="Times New Roman" w:hAnsi="Cambria" w:cs="Times New Roman"/>
          <w:iCs/>
          <w:color w:val="0D0D0D"/>
          <w:shd w:val="clear" w:color="auto" w:fill="FFFFFF"/>
        </w:rPr>
        <w:t>et al</w:t>
      </w:r>
      <w:r w:rsidRPr="00A7635F">
        <w:rPr>
          <w:rFonts w:ascii="Cambria" w:eastAsia="Times New Roman" w:hAnsi="Cambria" w:cs="Times New Roman"/>
          <w:color w:val="0D0D0D"/>
          <w:shd w:val="clear" w:color="auto" w:fill="FFFFFF"/>
        </w:rPr>
        <w:t>.</w:t>
      </w:r>
      <w:r>
        <w:rPr>
          <w:rFonts w:ascii="Cambria" w:eastAsia="Times New Roman" w:hAnsi="Cambria" w:cs="Times New Roman"/>
          <w:color w:val="0D0D0D"/>
          <w:shd w:val="clear" w:color="auto" w:fill="FFFFFF"/>
        </w:rPr>
        <w:t xml:space="preserve">, </w:t>
      </w:r>
      <w:r w:rsidRPr="00A7635F">
        <w:rPr>
          <w:rFonts w:ascii="Cambria" w:eastAsia="Times New Roman" w:hAnsi="Cambria" w:cs="Times New Roman"/>
          <w:color w:val="0D0D0D"/>
          <w:shd w:val="clear" w:color="auto" w:fill="FFFFFF"/>
        </w:rPr>
        <w:t>The use of morphometric analysis to predict the swimming efficiency of two Neotropical long-distance migra</w:t>
      </w:r>
      <w:r>
        <w:rPr>
          <w:rFonts w:ascii="Cambria" w:eastAsia="Times New Roman" w:hAnsi="Cambria" w:cs="Times New Roman"/>
          <w:color w:val="0D0D0D"/>
          <w:shd w:val="clear" w:color="auto" w:fill="FFFFFF"/>
        </w:rPr>
        <w:t>tory sp</w:t>
      </w:r>
      <w:bookmarkStart w:id="0" w:name="_GoBack"/>
      <w:bookmarkEnd w:id="0"/>
      <w:r>
        <w:rPr>
          <w:rFonts w:ascii="Cambria" w:eastAsia="Times New Roman" w:hAnsi="Cambria" w:cs="Times New Roman"/>
          <w:color w:val="0D0D0D"/>
          <w:shd w:val="clear" w:color="auto" w:fill="FFFFFF"/>
        </w:rPr>
        <w:t xml:space="preserve">ecies in fish passage, </w:t>
      </w:r>
      <w:proofErr w:type="spellStart"/>
      <w:r w:rsidRPr="00A7635F">
        <w:rPr>
          <w:rFonts w:ascii="Cambria" w:eastAsia="Times New Roman" w:hAnsi="Cambria" w:cs="Times New Roman"/>
          <w:color w:val="0D0D0D"/>
          <w:shd w:val="clear" w:color="auto" w:fill="FFFFFF"/>
        </w:rPr>
        <w:t>Neotrop</w:t>
      </w:r>
      <w:proofErr w:type="spellEnd"/>
      <w:r w:rsidRPr="00A7635F">
        <w:rPr>
          <w:rFonts w:ascii="Cambria" w:eastAsia="Times New Roman" w:hAnsi="Cambria" w:cs="Times New Roman"/>
          <w:i/>
          <w:color w:val="0D0D0D"/>
          <w:shd w:val="clear" w:color="auto" w:fill="FFFFFF"/>
        </w:rPr>
        <w:t xml:space="preserve">. </w:t>
      </w:r>
      <w:proofErr w:type="spellStart"/>
      <w:r w:rsidRPr="00A7635F">
        <w:rPr>
          <w:rFonts w:ascii="Cambria" w:eastAsia="Times New Roman" w:hAnsi="Cambria" w:cs="Times New Roman"/>
          <w:color w:val="0D0D0D"/>
          <w:shd w:val="clear" w:color="auto" w:fill="FFFFFF"/>
        </w:rPr>
        <w:t>Ichthyol</w:t>
      </w:r>
      <w:proofErr w:type="spellEnd"/>
      <w:proofErr w:type="gramStart"/>
      <w:r w:rsidRPr="00A7635F">
        <w:rPr>
          <w:rFonts w:ascii="Cambria" w:eastAsia="Times New Roman" w:hAnsi="Cambria" w:cs="Times New Roman"/>
          <w:i/>
          <w:color w:val="0D0D0D"/>
          <w:shd w:val="clear" w:color="auto" w:fill="FFFFFF"/>
        </w:rPr>
        <w:t>.</w:t>
      </w:r>
      <w:r w:rsidRPr="00A7635F">
        <w:rPr>
          <w:rFonts w:ascii="Cambria" w:eastAsia="Times New Roman" w:hAnsi="Cambria" w:cs="Times New Roman"/>
          <w:color w:val="0D0D0D"/>
          <w:shd w:val="clear" w:color="auto" w:fill="FFFFFF"/>
        </w:rPr>
        <w:t>,</w:t>
      </w:r>
      <w:proofErr w:type="gramEnd"/>
      <w:r>
        <w:rPr>
          <w:rFonts w:ascii="Cambria" w:eastAsia="Times New Roman" w:hAnsi="Cambria" w:cs="Times New Roman"/>
          <w:color w:val="0D0D0D"/>
          <w:shd w:val="clear" w:color="auto" w:fill="FFFFFF"/>
        </w:rPr>
        <w:t xml:space="preserve"> 2012,</w:t>
      </w:r>
      <w:r w:rsidRPr="00A7635F">
        <w:rPr>
          <w:rFonts w:ascii="Cambria" w:eastAsia="Times New Roman" w:hAnsi="Cambria" w:cs="Times New Roman"/>
          <w:color w:val="0D0D0D"/>
          <w:shd w:val="clear" w:color="auto" w:fill="FFFFFF"/>
        </w:rPr>
        <w:t xml:space="preserve"> 10, 797–804</w:t>
      </w:r>
      <w:r>
        <w:rPr>
          <w:rFonts w:ascii="Cambria" w:eastAsia="Times New Roman" w:hAnsi="Cambria" w:cs="Times New Roman"/>
          <w:color w:val="0D0D0D"/>
          <w:shd w:val="clear" w:color="auto" w:fill="FFFFFF"/>
        </w:rPr>
        <w:t>.</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rPr>
      </w:pPr>
      <w:r>
        <w:rPr>
          <w:rFonts w:ascii="Cambria" w:eastAsia="Times New Roman" w:hAnsi="Cambria" w:cs="Times New Roman"/>
          <w:color w:val="0D0D0D"/>
          <w:shd w:val="clear" w:color="auto" w:fill="FFFFFF"/>
        </w:rPr>
        <w:t>Chapman, B.B. et al</w:t>
      </w:r>
      <w:r w:rsidRPr="00A7635F">
        <w:rPr>
          <w:rFonts w:ascii="Cambria" w:eastAsia="Times New Roman" w:hAnsi="Cambria" w:cs="Times New Roman"/>
          <w:color w:val="0D0D0D"/>
          <w:shd w:val="clear" w:color="auto" w:fill="FFFFFF"/>
        </w:rPr>
        <w:t>.</w:t>
      </w:r>
      <w:r>
        <w:rPr>
          <w:rFonts w:ascii="Cambria" w:eastAsia="Times New Roman" w:hAnsi="Cambria" w:cs="Times New Roman"/>
          <w:color w:val="0D0D0D"/>
          <w:shd w:val="clear" w:color="auto" w:fill="FFFFFF"/>
        </w:rPr>
        <w:t>,</w:t>
      </w:r>
      <w:r w:rsidRPr="00A7635F">
        <w:rPr>
          <w:rFonts w:ascii="Cambria" w:eastAsia="Times New Roman" w:hAnsi="Cambria" w:cs="Times New Roman"/>
          <w:color w:val="0D0D0D"/>
          <w:shd w:val="clear" w:color="auto" w:fill="FFFFFF"/>
        </w:rPr>
        <w:t xml:space="preserve"> Shape up or ship out: migratory </w:t>
      </w:r>
      <w:proofErr w:type="spellStart"/>
      <w:r w:rsidRPr="00A7635F">
        <w:rPr>
          <w:rFonts w:ascii="Cambria" w:eastAsia="Times New Roman" w:hAnsi="Cambria" w:cs="Times New Roman"/>
          <w:color w:val="0D0D0D"/>
          <w:shd w:val="clear" w:color="auto" w:fill="FFFFFF"/>
        </w:rPr>
        <w:t>behaviour</w:t>
      </w:r>
      <w:proofErr w:type="spellEnd"/>
      <w:r w:rsidRPr="00A7635F">
        <w:rPr>
          <w:rFonts w:ascii="Cambria" w:eastAsia="Times New Roman" w:hAnsi="Cambria" w:cs="Times New Roman"/>
          <w:color w:val="0D0D0D"/>
          <w:shd w:val="clear" w:color="auto" w:fill="FFFFFF"/>
        </w:rPr>
        <w:t xml:space="preserve"> predicts morphology across spatial scale in a fr</w:t>
      </w:r>
      <w:r>
        <w:rPr>
          <w:rFonts w:ascii="Cambria" w:eastAsia="Times New Roman" w:hAnsi="Cambria" w:cs="Times New Roman"/>
          <w:color w:val="0D0D0D"/>
          <w:shd w:val="clear" w:color="auto" w:fill="FFFFFF"/>
        </w:rPr>
        <w:t>eshwater fish, J. Anim. Ecol., 2015, 84,</w:t>
      </w:r>
      <w:r w:rsidRPr="00A7635F">
        <w:rPr>
          <w:rFonts w:ascii="Cambria" w:eastAsia="Times New Roman" w:hAnsi="Cambria" w:cs="Times New Roman"/>
          <w:color w:val="0D0D0D"/>
          <w:shd w:val="clear" w:color="auto" w:fill="FFFFFF"/>
        </w:rPr>
        <w:t xml:space="preserve"> 1187–1193.</w:t>
      </w:r>
    </w:p>
    <w:p w:rsidR="0008133B" w:rsidRPr="00A7635F" w:rsidRDefault="0008133B" w:rsidP="0008133B">
      <w:pPr>
        <w:pStyle w:val="ListParagraph"/>
        <w:numPr>
          <w:ilvl w:val="0"/>
          <w:numId w:val="4"/>
        </w:numPr>
        <w:spacing w:line="480" w:lineRule="auto"/>
        <w:ind w:left="360"/>
        <w:rPr>
          <w:rFonts w:ascii="Cambria" w:hAnsi="Cambria"/>
        </w:rPr>
      </w:pPr>
      <w:r>
        <w:rPr>
          <w:rFonts w:ascii="Cambria" w:hAnsi="Cambria"/>
        </w:rPr>
        <w:t xml:space="preserve">Winkler, H. and </w:t>
      </w:r>
      <w:proofErr w:type="spellStart"/>
      <w:r>
        <w:rPr>
          <w:rFonts w:ascii="Cambria" w:hAnsi="Cambria"/>
        </w:rPr>
        <w:t>Leisler</w:t>
      </w:r>
      <w:proofErr w:type="spellEnd"/>
      <w:r>
        <w:rPr>
          <w:rFonts w:ascii="Cambria" w:hAnsi="Cambria"/>
        </w:rPr>
        <w:t>, B.,</w:t>
      </w:r>
      <w:r w:rsidRPr="00A7635F">
        <w:rPr>
          <w:rFonts w:ascii="Cambria" w:hAnsi="Cambria"/>
        </w:rPr>
        <w:t xml:space="preserve"> </w:t>
      </w:r>
      <w:proofErr w:type="gramStart"/>
      <w:r w:rsidRPr="00A7635F">
        <w:rPr>
          <w:rFonts w:ascii="Cambria" w:hAnsi="Cambria"/>
        </w:rPr>
        <w:t>To</w:t>
      </w:r>
      <w:proofErr w:type="gramEnd"/>
      <w:r w:rsidRPr="00A7635F">
        <w:rPr>
          <w:rFonts w:ascii="Cambria" w:hAnsi="Cambria"/>
        </w:rPr>
        <w:t xml:space="preserve"> be a migrant: Ecomorphological burdens and chances. In Greenberg, R. &amp; </w:t>
      </w:r>
      <w:proofErr w:type="spellStart"/>
      <w:r w:rsidRPr="00A7635F">
        <w:rPr>
          <w:rFonts w:ascii="Cambria" w:hAnsi="Cambria"/>
        </w:rPr>
        <w:t>Marra</w:t>
      </w:r>
      <w:proofErr w:type="spellEnd"/>
      <w:r w:rsidRPr="00A7635F">
        <w:rPr>
          <w:rFonts w:ascii="Cambria" w:hAnsi="Cambria"/>
        </w:rPr>
        <w:t>, P. (eds.). Birds of Two Worlds: the Ecology and Evolution of Migration, pp. 79-86. Johns Hopkins U</w:t>
      </w:r>
      <w:r>
        <w:rPr>
          <w:rFonts w:ascii="Cambria" w:hAnsi="Cambria"/>
        </w:rPr>
        <w:t>niversity Press, Baltimore, MD, 2005.</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color w:val="0D0D0D"/>
          <w:shd w:val="clear" w:color="auto" w:fill="FFFFFF"/>
        </w:rPr>
      </w:pPr>
      <w:proofErr w:type="spellStart"/>
      <w:r>
        <w:rPr>
          <w:rFonts w:ascii="Cambria" w:eastAsia="Times New Roman" w:hAnsi="Cambria" w:cs="Times New Roman"/>
          <w:color w:val="0D0D0D"/>
          <w:shd w:val="clear" w:color="auto" w:fill="FFFFFF"/>
        </w:rPr>
        <w:t>Bowlin</w:t>
      </w:r>
      <w:proofErr w:type="spellEnd"/>
      <w:r>
        <w:rPr>
          <w:rFonts w:ascii="Cambria" w:eastAsia="Times New Roman" w:hAnsi="Cambria" w:cs="Times New Roman"/>
          <w:color w:val="0D0D0D"/>
          <w:shd w:val="clear" w:color="auto" w:fill="FFFFFF"/>
        </w:rPr>
        <w:t xml:space="preserve">, M.S. and </w:t>
      </w:r>
      <w:proofErr w:type="spellStart"/>
      <w:r>
        <w:rPr>
          <w:rFonts w:ascii="Cambria" w:eastAsia="Times New Roman" w:hAnsi="Cambria" w:cs="Times New Roman"/>
          <w:color w:val="0D0D0D"/>
          <w:shd w:val="clear" w:color="auto" w:fill="FFFFFF"/>
        </w:rPr>
        <w:t>Wikelski</w:t>
      </w:r>
      <w:proofErr w:type="spellEnd"/>
      <w:r>
        <w:rPr>
          <w:rFonts w:ascii="Cambria" w:eastAsia="Times New Roman" w:hAnsi="Cambria" w:cs="Times New Roman"/>
          <w:color w:val="0D0D0D"/>
          <w:shd w:val="clear" w:color="auto" w:fill="FFFFFF"/>
        </w:rPr>
        <w:t xml:space="preserve">, M., </w:t>
      </w:r>
      <w:r w:rsidRPr="00A7635F">
        <w:rPr>
          <w:rFonts w:ascii="Cambria" w:eastAsia="Times New Roman" w:hAnsi="Cambria" w:cs="Times New Roman"/>
          <w:color w:val="0D0D0D"/>
          <w:shd w:val="clear" w:color="auto" w:fill="FFFFFF"/>
        </w:rPr>
        <w:t>Pointed wings, low wing</w:t>
      </w:r>
      <w:r>
        <w:rPr>
          <w:rFonts w:ascii="Cambria" w:eastAsia="Times New Roman" w:hAnsi="Cambria" w:cs="Times New Roman"/>
          <w:color w:val="0D0D0D"/>
          <w:shd w:val="clear" w:color="auto" w:fill="FFFFFF"/>
        </w:rPr>
        <w:t xml:space="preserve"> </w:t>
      </w:r>
      <w:r w:rsidRPr="00A7635F">
        <w:rPr>
          <w:rFonts w:ascii="Cambria" w:eastAsia="Times New Roman" w:hAnsi="Cambria" w:cs="Times New Roman"/>
          <w:color w:val="0D0D0D"/>
          <w:shd w:val="clear" w:color="auto" w:fill="FFFFFF"/>
        </w:rPr>
        <w:t>loading and calm air reduce migratory flight c</w:t>
      </w:r>
      <w:r>
        <w:rPr>
          <w:rFonts w:ascii="Cambria" w:eastAsia="Times New Roman" w:hAnsi="Cambria" w:cs="Times New Roman"/>
          <w:color w:val="0D0D0D"/>
          <w:shd w:val="clear" w:color="auto" w:fill="FFFFFF"/>
        </w:rPr>
        <w:t>osts in songbirds, PLoS One, 2008, 3,</w:t>
      </w:r>
      <w:r w:rsidRPr="00A7635F">
        <w:rPr>
          <w:rFonts w:ascii="Cambria" w:eastAsia="Times New Roman" w:hAnsi="Cambria" w:cs="Times New Roman"/>
          <w:color w:val="0D0D0D"/>
          <w:shd w:val="clear" w:color="auto" w:fill="FFFFFF"/>
        </w:rPr>
        <w:t xml:space="preserve"> e2154.</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color w:val="0D0D0D"/>
          <w:shd w:val="clear" w:color="auto" w:fill="FFFFFF"/>
        </w:rPr>
      </w:pPr>
      <w:r>
        <w:rPr>
          <w:rFonts w:ascii="Cambria" w:eastAsia="Times New Roman" w:hAnsi="Cambria" w:cs="Times New Roman"/>
          <w:color w:val="0D0D0D"/>
          <w:shd w:val="clear" w:color="auto" w:fill="FFFFFF"/>
        </w:rPr>
        <w:t>Dingle, H. et al.,</w:t>
      </w:r>
      <w:r w:rsidRPr="00A7635F">
        <w:rPr>
          <w:rFonts w:ascii="Cambria" w:eastAsia="Times New Roman" w:hAnsi="Cambria" w:cs="Times New Roman"/>
          <w:color w:val="0D0D0D"/>
          <w:shd w:val="clear" w:color="auto" w:fill="FFFFFF"/>
        </w:rPr>
        <w:t xml:space="preserve"> Variation in body size and flight performance in milkweed bugs (</w:t>
      </w:r>
      <w:proofErr w:type="spellStart"/>
      <w:r w:rsidRPr="00A7635F">
        <w:rPr>
          <w:rFonts w:ascii="Cambria" w:eastAsia="Times New Roman" w:hAnsi="Cambria" w:cs="Times New Roman"/>
          <w:i/>
          <w:color w:val="0D0D0D"/>
          <w:shd w:val="clear" w:color="auto" w:fill="FFFFFF"/>
        </w:rPr>
        <w:t>Oncopeltus</w:t>
      </w:r>
      <w:proofErr w:type="spellEnd"/>
      <w:r>
        <w:rPr>
          <w:rFonts w:ascii="Cambria" w:eastAsia="Times New Roman" w:hAnsi="Cambria" w:cs="Times New Roman"/>
          <w:color w:val="0D0D0D"/>
          <w:shd w:val="clear" w:color="auto" w:fill="FFFFFF"/>
        </w:rPr>
        <w:t xml:space="preserve">), </w:t>
      </w:r>
      <w:r w:rsidRPr="00A7635F">
        <w:rPr>
          <w:rFonts w:ascii="Cambria" w:eastAsia="Times New Roman" w:hAnsi="Cambria" w:cs="Times New Roman"/>
          <w:color w:val="0D0D0D"/>
          <w:shd w:val="clear" w:color="auto" w:fill="FFFFFF"/>
        </w:rPr>
        <w:t xml:space="preserve">Evolution </w:t>
      </w:r>
      <w:r>
        <w:rPr>
          <w:rFonts w:ascii="Cambria" w:eastAsia="Times New Roman" w:hAnsi="Cambria" w:cs="Times New Roman"/>
          <w:color w:val="0D0D0D"/>
          <w:shd w:val="clear" w:color="auto" w:fill="FFFFFF"/>
        </w:rPr>
        <w:t>1980, 34,</w:t>
      </w:r>
      <w:r w:rsidRPr="00A7635F">
        <w:rPr>
          <w:rFonts w:ascii="Cambria" w:eastAsia="Times New Roman" w:hAnsi="Cambria" w:cs="Times New Roman"/>
          <w:color w:val="0D0D0D"/>
          <w:shd w:val="clear" w:color="auto" w:fill="FFFFFF"/>
        </w:rPr>
        <w:t xml:space="preserve"> 371–385.</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rPr>
      </w:pPr>
      <w:proofErr w:type="spellStart"/>
      <w:r>
        <w:rPr>
          <w:rFonts w:ascii="Cambria" w:eastAsia="Times New Roman" w:hAnsi="Cambria" w:cs="Times New Roman"/>
        </w:rPr>
        <w:t>Altizer</w:t>
      </w:r>
      <w:proofErr w:type="spellEnd"/>
      <w:r>
        <w:rPr>
          <w:rFonts w:ascii="Cambria" w:eastAsia="Times New Roman" w:hAnsi="Cambria" w:cs="Times New Roman"/>
        </w:rPr>
        <w:t xml:space="preserve">, S. and Davis, A.K., </w:t>
      </w:r>
      <w:r w:rsidRPr="00A7635F">
        <w:rPr>
          <w:rFonts w:ascii="Cambria" w:eastAsia="Times New Roman" w:hAnsi="Cambria" w:cs="Times New Roman"/>
        </w:rPr>
        <w:t xml:space="preserve">Populations of Monarch butterflies with different migratory behaviors show divergence </w:t>
      </w:r>
      <w:r>
        <w:rPr>
          <w:rFonts w:ascii="Cambria" w:eastAsia="Times New Roman" w:hAnsi="Cambria" w:cs="Times New Roman"/>
        </w:rPr>
        <w:t>in wing morphology, Evolution, 2010, 64,</w:t>
      </w:r>
      <w:r w:rsidRPr="00A7635F">
        <w:rPr>
          <w:rFonts w:ascii="Cambria" w:eastAsia="Times New Roman" w:hAnsi="Cambria" w:cs="Times New Roman"/>
        </w:rPr>
        <w:t xml:space="preserve"> 1018–1028.</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color w:val="0D0D0D"/>
          <w:shd w:val="clear" w:color="auto" w:fill="FFFFFF"/>
        </w:rPr>
      </w:pPr>
      <w:proofErr w:type="spellStart"/>
      <w:r>
        <w:rPr>
          <w:rFonts w:ascii="Cambria" w:eastAsia="Times New Roman" w:hAnsi="Cambria" w:cs="Times New Roman"/>
          <w:color w:val="0D0D0D"/>
          <w:shd w:val="clear" w:color="auto" w:fill="FFFFFF"/>
        </w:rPr>
        <w:t>Beall</w:t>
      </w:r>
      <w:proofErr w:type="spellEnd"/>
      <w:r>
        <w:rPr>
          <w:rFonts w:ascii="Cambria" w:eastAsia="Times New Roman" w:hAnsi="Cambria" w:cs="Times New Roman"/>
          <w:color w:val="0D0D0D"/>
          <w:shd w:val="clear" w:color="auto" w:fill="FFFFFF"/>
        </w:rPr>
        <w:t>, G. and Williams, C.B.,</w:t>
      </w:r>
      <w:r w:rsidRPr="00A7635F">
        <w:rPr>
          <w:rFonts w:ascii="Cambria" w:eastAsia="Times New Roman" w:hAnsi="Cambria" w:cs="Times New Roman"/>
          <w:color w:val="0D0D0D"/>
          <w:shd w:val="clear" w:color="auto" w:fill="FFFFFF"/>
        </w:rPr>
        <w:t xml:space="preserve"> Geographical variation in the wing length of</w:t>
      </w:r>
      <w:r w:rsidRPr="00A7635F">
        <w:rPr>
          <w:rFonts w:ascii="Cambria" w:eastAsia="Times New Roman" w:hAnsi="Cambria" w:cs="Times New Roman"/>
          <w:i/>
          <w:color w:val="0D0D0D"/>
          <w:shd w:val="clear" w:color="auto" w:fill="FFFFFF"/>
        </w:rPr>
        <w:t xml:space="preserve"> Danaus plexippus</w:t>
      </w:r>
      <w:r>
        <w:rPr>
          <w:rFonts w:ascii="Cambria" w:eastAsia="Times New Roman" w:hAnsi="Cambria" w:cs="Times New Roman"/>
          <w:color w:val="0D0D0D"/>
          <w:shd w:val="clear" w:color="auto" w:fill="FFFFFF"/>
        </w:rPr>
        <w:t xml:space="preserve"> (</w:t>
      </w:r>
      <w:proofErr w:type="spellStart"/>
      <w:r>
        <w:rPr>
          <w:rFonts w:ascii="Cambria" w:eastAsia="Times New Roman" w:hAnsi="Cambria" w:cs="Times New Roman"/>
          <w:color w:val="0D0D0D"/>
          <w:shd w:val="clear" w:color="auto" w:fill="FFFFFF"/>
        </w:rPr>
        <w:t>Lep</w:t>
      </w:r>
      <w:proofErr w:type="spellEnd"/>
      <w:r>
        <w:rPr>
          <w:rFonts w:ascii="Cambria" w:eastAsia="Times New Roman" w:hAnsi="Cambria" w:cs="Times New Roman"/>
          <w:color w:val="0D0D0D"/>
          <w:shd w:val="clear" w:color="auto" w:fill="FFFFFF"/>
        </w:rPr>
        <w:t xml:space="preserve">. </w:t>
      </w:r>
      <w:proofErr w:type="spellStart"/>
      <w:r>
        <w:rPr>
          <w:rFonts w:ascii="Cambria" w:eastAsia="Times New Roman" w:hAnsi="Cambria" w:cs="Times New Roman"/>
          <w:color w:val="0D0D0D"/>
          <w:shd w:val="clear" w:color="auto" w:fill="FFFFFF"/>
        </w:rPr>
        <w:t>Rhopalocera</w:t>
      </w:r>
      <w:proofErr w:type="spellEnd"/>
      <w:r>
        <w:rPr>
          <w:rFonts w:ascii="Cambria" w:eastAsia="Times New Roman" w:hAnsi="Cambria" w:cs="Times New Roman"/>
          <w:color w:val="0D0D0D"/>
          <w:shd w:val="clear" w:color="auto" w:fill="FFFFFF"/>
        </w:rPr>
        <w:t xml:space="preserve">), </w:t>
      </w:r>
      <w:r w:rsidRPr="00A7635F">
        <w:rPr>
          <w:rFonts w:ascii="Cambria" w:eastAsia="Times New Roman" w:hAnsi="Cambria" w:cs="Times New Roman"/>
          <w:color w:val="0D0D0D"/>
          <w:shd w:val="clear" w:color="auto" w:fill="FFFFFF"/>
        </w:rPr>
        <w:t>Proceedings of the Royal Ent</w:t>
      </w:r>
      <w:r>
        <w:rPr>
          <w:rFonts w:ascii="Cambria" w:eastAsia="Times New Roman" w:hAnsi="Cambria" w:cs="Times New Roman"/>
          <w:color w:val="0D0D0D"/>
          <w:shd w:val="clear" w:color="auto" w:fill="FFFFFF"/>
        </w:rPr>
        <w:t>omological Society of London 1945, 20,</w:t>
      </w:r>
      <w:r w:rsidRPr="00A7635F">
        <w:rPr>
          <w:rFonts w:ascii="Cambria" w:eastAsia="Times New Roman" w:hAnsi="Cambria" w:cs="Times New Roman"/>
          <w:color w:val="0D0D0D"/>
          <w:shd w:val="clear" w:color="auto" w:fill="FFFFFF"/>
        </w:rPr>
        <w:t xml:space="preserve"> 65–76.</w:t>
      </w:r>
    </w:p>
    <w:p w:rsidR="0008133B" w:rsidRPr="00A7635F" w:rsidRDefault="0008133B" w:rsidP="0008133B">
      <w:pPr>
        <w:pStyle w:val="ListParagraph"/>
        <w:numPr>
          <w:ilvl w:val="0"/>
          <w:numId w:val="4"/>
        </w:numPr>
        <w:spacing w:line="480" w:lineRule="auto"/>
        <w:ind w:left="360"/>
        <w:rPr>
          <w:rFonts w:ascii="Cambria" w:hAnsi="Cambria"/>
        </w:rPr>
      </w:pPr>
      <w:r>
        <w:rPr>
          <w:rFonts w:ascii="Cambria" w:hAnsi="Cambria"/>
        </w:rPr>
        <w:t>Dockx, C</w:t>
      </w:r>
      <w:r w:rsidRPr="00A7635F">
        <w:rPr>
          <w:rFonts w:ascii="Cambria" w:hAnsi="Cambria"/>
        </w:rPr>
        <w:t>.</w:t>
      </w:r>
      <w:r>
        <w:rPr>
          <w:rFonts w:ascii="Cambria" w:hAnsi="Cambria"/>
        </w:rPr>
        <w:t xml:space="preserve">, </w:t>
      </w:r>
      <w:r w:rsidRPr="00A7635F">
        <w:rPr>
          <w:rFonts w:ascii="Cambria" w:hAnsi="Cambria"/>
        </w:rPr>
        <w:t xml:space="preserve">Directional and stabilizing selection on wing size and shape </w:t>
      </w:r>
      <w:proofErr w:type="gramStart"/>
      <w:r w:rsidRPr="00A7635F">
        <w:rPr>
          <w:rFonts w:ascii="Cambria" w:hAnsi="Cambria"/>
        </w:rPr>
        <w:t>in migrant</w:t>
      </w:r>
      <w:proofErr w:type="gramEnd"/>
      <w:r w:rsidRPr="00A7635F">
        <w:rPr>
          <w:rFonts w:ascii="Cambria" w:hAnsi="Cambria"/>
        </w:rPr>
        <w:t xml:space="preserve"> and resident monarch butterflies, </w:t>
      </w:r>
      <w:r w:rsidRPr="00A7635F">
        <w:rPr>
          <w:rFonts w:ascii="Cambria" w:hAnsi="Cambria"/>
          <w:i/>
        </w:rPr>
        <w:t>Danaus plexippus</w:t>
      </w:r>
      <w:r w:rsidRPr="00A7635F">
        <w:rPr>
          <w:rFonts w:ascii="Cambria" w:hAnsi="Cambria"/>
        </w:rPr>
        <w:t xml:space="preserve"> (</w:t>
      </w:r>
      <w:r>
        <w:rPr>
          <w:rFonts w:ascii="Cambria" w:hAnsi="Cambria"/>
        </w:rPr>
        <w:t xml:space="preserve">L.), in Cuba, </w:t>
      </w:r>
      <w:r w:rsidRPr="00A7635F">
        <w:rPr>
          <w:rFonts w:ascii="Cambria" w:hAnsi="Cambria"/>
        </w:rPr>
        <w:t>Biol. J. Linn. So</w:t>
      </w:r>
      <w:r>
        <w:rPr>
          <w:rFonts w:ascii="Cambria" w:hAnsi="Cambria"/>
        </w:rPr>
        <w:t>c., 2007, 92,</w:t>
      </w:r>
      <w:r w:rsidRPr="00A7635F">
        <w:rPr>
          <w:rFonts w:ascii="Cambria" w:hAnsi="Cambria"/>
        </w:rPr>
        <w:t xml:space="preserve"> 605–616.</w:t>
      </w:r>
    </w:p>
    <w:p w:rsidR="0008133B" w:rsidRPr="00A7635F" w:rsidRDefault="0008133B" w:rsidP="0008133B">
      <w:pPr>
        <w:pStyle w:val="ListParagraph"/>
        <w:numPr>
          <w:ilvl w:val="0"/>
          <w:numId w:val="4"/>
        </w:numPr>
        <w:spacing w:line="480" w:lineRule="auto"/>
        <w:ind w:left="360"/>
        <w:jc w:val="both"/>
        <w:rPr>
          <w:rFonts w:ascii="Cambria" w:hAnsi="Cambria"/>
        </w:rPr>
      </w:pPr>
      <w:r>
        <w:rPr>
          <w:rFonts w:ascii="Cambria" w:hAnsi="Cambria"/>
        </w:rPr>
        <w:t>Li, Y. et al</w:t>
      </w:r>
      <w:r w:rsidRPr="00A7635F">
        <w:rPr>
          <w:rFonts w:ascii="Cambria" w:hAnsi="Cambria"/>
        </w:rPr>
        <w:t>.</w:t>
      </w:r>
      <w:r>
        <w:rPr>
          <w:rFonts w:ascii="Cambria" w:hAnsi="Cambria"/>
        </w:rPr>
        <w:t>,</w:t>
      </w:r>
      <w:r w:rsidRPr="00A7635F">
        <w:rPr>
          <w:rFonts w:ascii="Cambria" w:hAnsi="Cambria"/>
        </w:rPr>
        <w:t xml:space="preserve"> Variation in forewing size linked to migratory status in monarch bu</w:t>
      </w:r>
      <w:r>
        <w:rPr>
          <w:rFonts w:ascii="Cambria" w:hAnsi="Cambria"/>
        </w:rPr>
        <w:t>tterflies, Animal Migration, 2016, 3,</w:t>
      </w:r>
      <w:r w:rsidRPr="00A7635F">
        <w:rPr>
          <w:rFonts w:ascii="Cambria" w:hAnsi="Cambria"/>
        </w:rPr>
        <w:t xml:space="preserve"> </w:t>
      </w:r>
      <w:r>
        <w:rPr>
          <w:rFonts w:ascii="Cambria" w:hAnsi="Cambria"/>
        </w:rPr>
        <w:t>27-34</w:t>
      </w:r>
      <w:r w:rsidRPr="00A7635F">
        <w:rPr>
          <w:rFonts w:ascii="Cambria" w:hAnsi="Cambria"/>
        </w:rPr>
        <w:t>.</w:t>
      </w:r>
    </w:p>
    <w:p w:rsidR="0008133B" w:rsidRDefault="0008133B" w:rsidP="0008133B">
      <w:pPr>
        <w:pStyle w:val="ListParagraph"/>
        <w:numPr>
          <w:ilvl w:val="0"/>
          <w:numId w:val="4"/>
        </w:numPr>
        <w:spacing w:line="480" w:lineRule="auto"/>
        <w:ind w:left="360"/>
        <w:jc w:val="both"/>
        <w:rPr>
          <w:rFonts w:ascii="Cambria" w:hAnsi="Cambria"/>
        </w:rPr>
      </w:pPr>
      <w:proofErr w:type="spellStart"/>
      <w:r>
        <w:rPr>
          <w:rFonts w:ascii="Cambria" w:hAnsi="Cambria"/>
        </w:rPr>
        <w:t>Gibo</w:t>
      </w:r>
      <w:proofErr w:type="spellEnd"/>
      <w:r>
        <w:rPr>
          <w:rFonts w:ascii="Cambria" w:hAnsi="Cambria"/>
        </w:rPr>
        <w:t>, D.L. and McCurdy, J.A</w:t>
      </w:r>
      <w:r w:rsidRPr="00A7635F">
        <w:rPr>
          <w:rFonts w:ascii="Cambria" w:hAnsi="Cambria"/>
        </w:rPr>
        <w:t>.</w:t>
      </w:r>
      <w:r>
        <w:rPr>
          <w:rFonts w:ascii="Cambria" w:hAnsi="Cambria"/>
        </w:rPr>
        <w:t>,</w:t>
      </w:r>
      <w:r w:rsidRPr="00A7635F">
        <w:rPr>
          <w:rFonts w:ascii="Cambria" w:hAnsi="Cambria"/>
        </w:rPr>
        <w:t xml:space="preserve"> Lipid accumulation by migrating monarch butterflies (</w:t>
      </w:r>
      <w:r w:rsidRPr="00094CA4">
        <w:rPr>
          <w:rFonts w:ascii="Cambria" w:hAnsi="Cambria"/>
          <w:i/>
        </w:rPr>
        <w:t>Danaus plexippus</w:t>
      </w:r>
      <w:r>
        <w:rPr>
          <w:rFonts w:ascii="Cambria" w:hAnsi="Cambria"/>
        </w:rPr>
        <w:t xml:space="preserve"> L.)</w:t>
      </w:r>
      <w:proofErr w:type="gramStart"/>
      <w:r>
        <w:rPr>
          <w:rFonts w:ascii="Cambria" w:hAnsi="Cambria"/>
        </w:rPr>
        <w:t>.,</w:t>
      </w:r>
      <w:proofErr w:type="gramEnd"/>
      <w:r>
        <w:rPr>
          <w:rFonts w:ascii="Cambria" w:hAnsi="Cambria"/>
        </w:rPr>
        <w:t xml:space="preserve"> Can. J. Zool., 1973, 71,</w:t>
      </w:r>
      <w:r w:rsidRPr="00A7635F">
        <w:rPr>
          <w:rFonts w:ascii="Cambria" w:hAnsi="Cambria"/>
        </w:rPr>
        <w:t xml:space="preserve"> 76–82.</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color w:val="0D0D0D"/>
          <w:shd w:val="clear" w:color="auto" w:fill="FFFFFF"/>
        </w:rPr>
      </w:pPr>
      <w:r>
        <w:rPr>
          <w:rFonts w:ascii="Cambria" w:eastAsia="Times New Roman" w:hAnsi="Cambria" w:cs="Times New Roman"/>
          <w:color w:val="0D0D0D"/>
          <w:shd w:val="clear" w:color="auto" w:fill="FFFFFF"/>
        </w:rPr>
        <w:t>Davis, A.K.,</w:t>
      </w:r>
      <w:r w:rsidRPr="00A7635F">
        <w:rPr>
          <w:rFonts w:ascii="Cambria" w:eastAsia="Times New Roman" w:hAnsi="Cambria" w:cs="Times New Roman"/>
          <w:color w:val="0D0D0D"/>
          <w:shd w:val="clear" w:color="auto" w:fill="FFFFFF"/>
        </w:rPr>
        <w:t xml:space="preserve"> Wing color of monarch butterflies (</w:t>
      </w:r>
      <w:r w:rsidRPr="00A7635F">
        <w:rPr>
          <w:rFonts w:ascii="Cambria" w:eastAsia="Times New Roman" w:hAnsi="Cambria" w:cs="Times New Roman"/>
          <w:i/>
          <w:color w:val="0D0D0D"/>
          <w:shd w:val="clear" w:color="auto" w:fill="FFFFFF"/>
        </w:rPr>
        <w:t>Danaus plexippus</w:t>
      </w:r>
      <w:r w:rsidRPr="00A7635F">
        <w:rPr>
          <w:rFonts w:ascii="Cambria" w:eastAsia="Times New Roman" w:hAnsi="Cambria" w:cs="Times New Roman"/>
          <w:color w:val="0D0D0D"/>
          <w:shd w:val="clear" w:color="auto" w:fill="FFFFFF"/>
        </w:rPr>
        <w:t>) in eastern North America across life stages: Migrants Are “redder” than breed</w:t>
      </w:r>
      <w:r>
        <w:rPr>
          <w:rFonts w:ascii="Cambria" w:eastAsia="Times New Roman" w:hAnsi="Cambria" w:cs="Times New Roman"/>
          <w:color w:val="0D0D0D"/>
          <w:shd w:val="clear" w:color="auto" w:fill="FFFFFF"/>
        </w:rPr>
        <w:t xml:space="preserve">ing and overwintering stages, </w:t>
      </w:r>
      <w:r w:rsidRPr="00A7635F">
        <w:rPr>
          <w:rFonts w:ascii="Cambria" w:eastAsia="Times New Roman" w:hAnsi="Cambria" w:cs="Times New Roman"/>
          <w:color w:val="0D0D0D"/>
          <w:shd w:val="clear" w:color="auto" w:fill="FFFFFF"/>
        </w:rPr>
        <w:t>Psyche,</w:t>
      </w:r>
      <w:r>
        <w:rPr>
          <w:rFonts w:ascii="Cambria" w:eastAsia="Times New Roman" w:hAnsi="Cambria" w:cs="Times New Roman"/>
          <w:color w:val="0D0D0D"/>
          <w:shd w:val="clear" w:color="auto" w:fill="FFFFFF"/>
        </w:rPr>
        <w:t xml:space="preserve"> 2009,</w:t>
      </w:r>
      <w:r w:rsidRPr="00A7635F">
        <w:rPr>
          <w:rFonts w:ascii="Cambria" w:eastAsia="Times New Roman" w:hAnsi="Cambria" w:cs="Times New Roman"/>
          <w:color w:val="0D0D0D"/>
          <w:shd w:val="clear" w:color="auto" w:fill="FFFFFF"/>
        </w:rPr>
        <w:t xml:space="preserve"> Article ID 705780.</w:t>
      </w:r>
    </w:p>
    <w:p w:rsidR="0008133B" w:rsidRPr="0076721E" w:rsidRDefault="0008133B" w:rsidP="0008133B">
      <w:pPr>
        <w:pStyle w:val="ListParagraph"/>
        <w:numPr>
          <w:ilvl w:val="0"/>
          <w:numId w:val="4"/>
        </w:numPr>
        <w:spacing w:line="480" w:lineRule="auto"/>
        <w:ind w:left="360"/>
        <w:rPr>
          <w:rFonts w:ascii="Cambria" w:eastAsia="Times New Roman" w:hAnsi="Cambria" w:cs="Times New Roman"/>
        </w:rPr>
      </w:pPr>
      <w:r>
        <w:rPr>
          <w:rFonts w:ascii="Cambria" w:eastAsia="Times New Roman" w:hAnsi="Cambria" w:cs="Times New Roman"/>
        </w:rPr>
        <w:t>Hanley, D. et al</w:t>
      </w:r>
      <w:r w:rsidRPr="0076721E">
        <w:rPr>
          <w:rFonts w:ascii="Cambria" w:eastAsia="Times New Roman" w:hAnsi="Cambria" w:cs="Times New Roman"/>
        </w:rPr>
        <w:t>.</w:t>
      </w:r>
      <w:r>
        <w:rPr>
          <w:rFonts w:ascii="Cambria" w:eastAsia="Times New Roman" w:hAnsi="Cambria" w:cs="Times New Roman"/>
        </w:rPr>
        <w:t>,</w:t>
      </w:r>
      <w:r w:rsidRPr="0076721E">
        <w:rPr>
          <w:rFonts w:ascii="Cambria" w:eastAsia="Times New Roman" w:hAnsi="Cambria" w:cs="Times New Roman"/>
        </w:rPr>
        <w:t xml:space="preserve"> Forewing pigmentation predicts migration distance in wild-caught migratory monarch</w:t>
      </w:r>
      <w:r>
        <w:rPr>
          <w:rFonts w:ascii="Cambria" w:eastAsia="Times New Roman" w:hAnsi="Cambria" w:cs="Times New Roman"/>
        </w:rPr>
        <w:t xml:space="preserve"> butterflies, Behav. Ecol., 2013, 24,</w:t>
      </w:r>
      <w:r w:rsidRPr="0076721E">
        <w:rPr>
          <w:rFonts w:ascii="Cambria" w:eastAsia="Times New Roman" w:hAnsi="Cambria" w:cs="Times New Roman"/>
        </w:rPr>
        <w:t xml:space="preserve"> 1108–1113.</w:t>
      </w:r>
    </w:p>
    <w:p w:rsidR="0008133B" w:rsidRDefault="0008133B" w:rsidP="0008133B">
      <w:pPr>
        <w:pStyle w:val="ListParagraph"/>
        <w:numPr>
          <w:ilvl w:val="0"/>
          <w:numId w:val="4"/>
        </w:numPr>
        <w:spacing w:line="480" w:lineRule="auto"/>
        <w:ind w:left="360"/>
        <w:rPr>
          <w:rFonts w:ascii="Cambria" w:hAnsi="Cambria"/>
        </w:rPr>
      </w:pPr>
      <w:r w:rsidRPr="00A7635F">
        <w:rPr>
          <w:rFonts w:ascii="Cambria" w:hAnsi="Cambria"/>
        </w:rPr>
        <w:t>Satterfiel</w:t>
      </w:r>
      <w:r>
        <w:rPr>
          <w:rFonts w:ascii="Cambria" w:hAnsi="Cambria"/>
        </w:rPr>
        <w:t>d, D.A. and Davis, A.K.,</w:t>
      </w:r>
      <w:r w:rsidRPr="00A7635F">
        <w:rPr>
          <w:rFonts w:ascii="Cambria" w:hAnsi="Cambria"/>
        </w:rPr>
        <w:t xml:space="preserve"> Variation in wing characteristics of monarch butterflies during migration: Earlier migrants have redder and more elongated wi</w:t>
      </w:r>
      <w:r>
        <w:rPr>
          <w:rFonts w:ascii="Cambria" w:hAnsi="Cambria"/>
        </w:rPr>
        <w:t>ngs, Animal Migration, 2014, 2, 1-7.</w:t>
      </w:r>
    </w:p>
    <w:p w:rsidR="0008133B" w:rsidRPr="007B02F1" w:rsidRDefault="0008133B" w:rsidP="0008133B">
      <w:pPr>
        <w:pStyle w:val="ListParagraph"/>
        <w:numPr>
          <w:ilvl w:val="0"/>
          <w:numId w:val="4"/>
        </w:numPr>
        <w:spacing w:line="480" w:lineRule="auto"/>
        <w:ind w:left="360"/>
        <w:rPr>
          <w:rFonts w:ascii="Cambria" w:hAnsi="Cambria"/>
        </w:rPr>
      </w:pPr>
      <w:r>
        <w:rPr>
          <w:rFonts w:ascii="Cambria" w:eastAsia="Times New Roman" w:hAnsi="Cambria" w:cs="Times New Roman"/>
        </w:rPr>
        <w:t>Yang, L.H. et al.,</w:t>
      </w:r>
      <w:r w:rsidRPr="00A7635F">
        <w:rPr>
          <w:rFonts w:ascii="Cambria" w:eastAsia="Times New Roman" w:hAnsi="Cambria" w:cs="Times New Roman"/>
        </w:rPr>
        <w:t xml:space="preserve"> Intra-population variation in the natal origins and wing morphology of overwintering western monar</w:t>
      </w:r>
      <w:r>
        <w:rPr>
          <w:rFonts w:ascii="Cambria" w:eastAsia="Times New Roman" w:hAnsi="Cambria" w:cs="Times New Roman"/>
        </w:rPr>
        <w:t xml:space="preserve">ch butterflies </w:t>
      </w:r>
      <w:r w:rsidRPr="00094CA4">
        <w:rPr>
          <w:rFonts w:ascii="Cambria" w:eastAsia="Times New Roman" w:hAnsi="Cambria" w:cs="Times New Roman"/>
          <w:i/>
        </w:rPr>
        <w:t>Danaus plexippus</w:t>
      </w:r>
      <w:r>
        <w:rPr>
          <w:rFonts w:ascii="Cambria" w:eastAsia="Times New Roman" w:hAnsi="Cambria" w:cs="Times New Roman"/>
        </w:rPr>
        <w:t>,</w:t>
      </w:r>
      <w:r w:rsidRPr="00A7635F">
        <w:rPr>
          <w:rFonts w:ascii="Cambria" w:eastAsia="Times New Roman" w:hAnsi="Cambria" w:cs="Times New Roman"/>
        </w:rPr>
        <w:t xml:space="preserve"> </w:t>
      </w:r>
      <w:proofErr w:type="spellStart"/>
      <w:r>
        <w:rPr>
          <w:rFonts w:ascii="Cambria" w:eastAsia="Times New Roman" w:hAnsi="Cambria" w:cs="Times New Roman"/>
        </w:rPr>
        <w:t>Ecography</w:t>
      </w:r>
      <w:proofErr w:type="spellEnd"/>
      <w:r>
        <w:rPr>
          <w:rFonts w:ascii="Cambria" w:eastAsia="Times New Roman" w:hAnsi="Cambria" w:cs="Times New Roman"/>
        </w:rPr>
        <w:t>, 2016, 39,</w:t>
      </w:r>
      <w:r w:rsidRPr="007B02F1">
        <w:rPr>
          <w:rFonts w:ascii="Cambria" w:eastAsia="Times New Roman" w:hAnsi="Cambria" w:cs="Times New Roman"/>
        </w:rPr>
        <w:t xml:space="preserve"> 998–1007.</w:t>
      </w:r>
    </w:p>
    <w:p w:rsidR="0008133B" w:rsidRPr="00A7635F" w:rsidRDefault="0008133B" w:rsidP="0008133B">
      <w:pPr>
        <w:pStyle w:val="ListParagraph"/>
        <w:numPr>
          <w:ilvl w:val="0"/>
          <w:numId w:val="4"/>
        </w:numPr>
        <w:spacing w:line="480" w:lineRule="auto"/>
        <w:ind w:left="360"/>
        <w:rPr>
          <w:rFonts w:ascii="Cambria" w:hAnsi="Cambria"/>
        </w:rPr>
      </w:pPr>
      <w:proofErr w:type="spellStart"/>
      <w:r w:rsidRPr="00A7635F">
        <w:rPr>
          <w:rFonts w:ascii="Cambria" w:hAnsi="Cambria"/>
        </w:rPr>
        <w:t>Fl</w:t>
      </w:r>
      <w:r>
        <w:rPr>
          <w:rFonts w:ascii="Cambria" w:hAnsi="Cambria"/>
        </w:rPr>
        <w:t>ockhart</w:t>
      </w:r>
      <w:proofErr w:type="spellEnd"/>
      <w:r>
        <w:rPr>
          <w:rFonts w:ascii="Cambria" w:hAnsi="Cambria"/>
        </w:rPr>
        <w:t>, D.T.T. et al.,</w:t>
      </w:r>
      <w:r w:rsidRPr="00A7635F">
        <w:rPr>
          <w:rFonts w:ascii="Cambria" w:hAnsi="Cambria"/>
        </w:rPr>
        <w:t xml:space="preserve"> Migration distance as a selective episode for wing morp</w:t>
      </w:r>
      <w:r>
        <w:rPr>
          <w:rFonts w:ascii="Cambria" w:hAnsi="Cambria"/>
        </w:rPr>
        <w:t>hology in a migratory insect</w:t>
      </w:r>
      <w:proofErr w:type="gramStart"/>
      <w:r>
        <w:rPr>
          <w:rFonts w:ascii="Cambria" w:hAnsi="Cambria"/>
        </w:rPr>
        <w:t>.,</w:t>
      </w:r>
      <w:proofErr w:type="gramEnd"/>
      <w:r>
        <w:rPr>
          <w:rFonts w:ascii="Cambria" w:hAnsi="Cambria"/>
        </w:rPr>
        <w:t xml:space="preserve"> </w:t>
      </w:r>
      <w:proofErr w:type="spellStart"/>
      <w:r>
        <w:rPr>
          <w:rFonts w:ascii="Cambria" w:hAnsi="Cambria"/>
        </w:rPr>
        <w:t>Mov</w:t>
      </w:r>
      <w:proofErr w:type="spellEnd"/>
      <w:r>
        <w:rPr>
          <w:rFonts w:ascii="Cambria" w:hAnsi="Cambria"/>
        </w:rPr>
        <w:t xml:space="preserve"> </w:t>
      </w:r>
      <w:proofErr w:type="spellStart"/>
      <w:r>
        <w:rPr>
          <w:rFonts w:ascii="Cambria" w:hAnsi="Cambria"/>
        </w:rPr>
        <w:t>Ecol</w:t>
      </w:r>
      <w:proofErr w:type="spellEnd"/>
      <w:r>
        <w:rPr>
          <w:rFonts w:ascii="Cambria" w:hAnsi="Cambria"/>
        </w:rPr>
        <w:t>, 2017, 5:</w:t>
      </w:r>
      <w:r w:rsidRPr="00A7635F">
        <w:rPr>
          <w:rFonts w:ascii="Cambria" w:hAnsi="Cambria"/>
        </w:rPr>
        <w:t>7.</w:t>
      </w:r>
    </w:p>
    <w:p w:rsidR="0008133B" w:rsidRPr="00A7635F" w:rsidRDefault="0008133B" w:rsidP="0008133B">
      <w:pPr>
        <w:pStyle w:val="ListParagraph"/>
        <w:numPr>
          <w:ilvl w:val="0"/>
          <w:numId w:val="4"/>
        </w:numPr>
        <w:spacing w:line="480" w:lineRule="auto"/>
        <w:ind w:left="360"/>
        <w:rPr>
          <w:rFonts w:ascii="Cambria" w:hAnsi="Cambria"/>
        </w:rPr>
      </w:pPr>
      <w:proofErr w:type="spellStart"/>
      <w:r>
        <w:rPr>
          <w:rFonts w:ascii="Cambria" w:hAnsi="Cambria"/>
        </w:rPr>
        <w:t>Pocius</w:t>
      </w:r>
      <w:proofErr w:type="spellEnd"/>
      <w:r>
        <w:rPr>
          <w:rFonts w:ascii="Cambria" w:hAnsi="Cambria"/>
        </w:rPr>
        <w:t>, V.</w:t>
      </w:r>
      <w:r w:rsidRPr="00A7635F">
        <w:rPr>
          <w:rFonts w:ascii="Cambria" w:hAnsi="Cambria"/>
        </w:rPr>
        <w:t>M. et al</w:t>
      </w:r>
      <w:r>
        <w:rPr>
          <w:rFonts w:ascii="Cambria" w:hAnsi="Cambria"/>
        </w:rPr>
        <w:t xml:space="preserve">., </w:t>
      </w:r>
      <w:r w:rsidRPr="00A7635F">
        <w:rPr>
          <w:rFonts w:ascii="Cambria" w:hAnsi="Cambria"/>
        </w:rPr>
        <w:t>Milkweed matters: Monarch butterfly (Lepidoptera: Nymphalidae) su</w:t>
      </w:r>
      <w:r>
        <w:rPr>
          <w:rFonts w:ascii="Cambria" w:hAnsi="Cambria"/>
        </w:rPr>
        <w:t xml:space="preserve">rvival and development on nine </w:t>
      </w:r>
      <w:proofErr w:type="gramStart"/>
      <w:r>
        <w:rPr>
          <w:rFonts w:ascii="Cambria" w:hAnsi="Cambria"/>
        </w:rPr>
        <w:t>M</w:t>
      </w:r>
      <w:r w:rsidRPr="00A7635F">
        <w:rPr>
          <w:rFonts w:ascii="Cambria" w:hAnsi="Cambria"/>
        </w:rPr>
        <w:t>idwestern</w:t>
      </w:r>
      <w:proofErr w:type="gramEnd"/>
      <w:r w:rsidRPr="00A7635F">
        <w:rPr>
          <w:rFonts w:ascii="Cambria" w:hAnsi="Cambria"/>
        </w:rPr>
        <w:t xml:space="preserve"> milkweed </w:t>
      </w:r>
      <w:r>
        <w:rPr>
          <w:rFonts w:ascii="Cambria" w:hAnsi="Cambria"/>
        </w:rPr>
        <w:t>species, Environ. Entomol</w:t>
      </w:r>
      <w:proofErr w:type="gramStart"/>
      <w:r>
        <w:rPr>
          <w:rFonts w:ascii="Cambria" w:hAnsi="Cambria"/>
        </w:rPr>
        <w:t>.,</w:t>
      </w:r>
      <w:proofErr w:type="gramEnd"/>
      <w:r>
        <w:rPr>
          <w:rFonts w:ascii="Cambria" w:hAnsi="Cambria"/>
        </w:rPr>
        <w:t xml:space="preserve"> 2017, 46,</w:t>
      </w:r>
      <w:r w:rsidRPr="00A7635F">
        <w:rPr>
          <w:rFonts w:ascii="Cambria" w:hAnsi="Cambria"/>
        </w:rPr>
        <w:t xml:space="preserve"> 1098–1105.</w:t>
      </w:r>
    </w:p>
    <w:p w:rsidR="0008133B" w:rsidRPr="00A7635F" w:rsidRDefault="0008133B" w:rsidP="0008133B">
      <w:pPr>
        <w:pStyle w:val="ListParagraph"/>
        <w:numPr>
          <w:ilvl w:val="0"/>
          <w:numId w:val="4"/>
        </w:numPr>
        <w:spacing w:line="480" w:lineRule="auto"/>
        <w:ind w:left="360"/>
        <w:jc w:val="both"/>
        <w:rPr>
          <w:rFonts w:ascii="Cambria" w:hAnsi="Cambria"/>
        </w:rPr>
      </w:pPr>
      <w:r>
        <w:rPr>
          <w:rFonts w:ascii="Cambria" w:hAnsi="Cambria"/>
        </w:rPr>
        <w:t>Freedman, M.G. et al.,</w:t>
      </w:r>
      <w:r w:rsidRPr="00A7635F">
        <w:rPr>
          <w:rFonts w:ascii="Cambria" w:hAnsi="Cambria"/>
        </w:rPr>
        <w:t xml:space="preserve"> Non-migratory monarch butterflies, </w:t>
      </w:r>
      <w:r w:rsidRPr="00094CA4">
        <w:rPr>
          <w:rFonts w:ascii="Cambria" w:hAnsi="Cambria"/>
          <w:i/>
        </w:rPr>
        <w:t>Danaus plexippus</w:t>
      </w:r>
      <w:r w:rsidRPr="00A7635F">
        <w:rPr>
          <w:rFonts w:ascii="Cambria" w:hAnsi="Cambria"/>
        </w:rPr>
        <w:t xml:space="preserve"> (L.), retain developmental plasticity and a navigational mechani</w:t>
      </w:r>
      <w:r>
        <w:rPr>
          <w:rFonts w:ascii="Cambria" w:hAnsi="Cambria"/>
        </w:rPr>
        <w:t xml:space="preserve">sm associated with migration, </w:t>
      </w:r>
      <w:r w:rsidRPr="00A7635F">
        <w:rPr>
          <w:rFonts w:ascii="Cambria" w:hAnsi="Cambria"/>
        </w:rPr>
        <w:t>Biol. J. Linn. Soc.</w:t>
      </w:r>
      <w:r>
        <w:rPr>
          <w:rFonts w:ascii="Cambria" w:hAnsi="Cambria"/>
        </w:rPr>
        <w:t xml:space="preserve">, 2018, </w:t>
      </w:r>
      <w:r w:rsidRPr="00A7635F">
        <w:rPr>
          <w:rFonts w:ascii="Cambria" w:hAnsi="Cambria"/>
        </w:rPr>
        <w:t>1</w:t>
      </w:r>
      <w:r>
        <w:rPr>
          <w:rFonts w:ascii="Cambria" w:hAnsi="Cambria"/>
        </w:rPr>
        <w:t>23,</w:t>
      </w:r>
      <w:r w:rsidRPr="00A7635F">
        <w:rPr>
          <w:rFonts w:ascii="Cambria" w:hAnsi="Cambria"/>
        </w:rPr>
        <w:t xml:space="preserve"> 265–278.</w:t>
      </w:r>
    </w:p>
    <w:p w:rsidR="0008133B" w:rsidRPr="00A7635F" w:rsidRDefault="0008133B" w:rsidP="0008133B">
      <w:pPr>
        <w:pStyle w:val="ListParagraph"/>
        <w:numPr>
          <w:ilvl w:val="0"/>
          <w:numId w:val="4"/>
        </w:numPr>
        <w:spacing w:line="480" w:lineRule="auto"/>
        <w:ind w:left="360"/>
        <w:rPr>
          <w:rFonts w:ascii="Cambria" w:hAnsi="Cambria"/>
        </w:rPr>
      </w:pPr>
      <w:r>
        <w:rPr>
          <w:rFonts w:ascii="Cambria" w:hAnsi="Cambria"/>
        </w:rPr>
        <w:t>Schneider, C.</w:t>
      </w:r>
      <w:r w:rsidRPr="00A7635F">
        <w:rPr>
          <w:rFonts w:ascii="Cambria" w:hAnsi="Cambria"/>
        </w:rPr>
        <w:t>A.</w:t>
      </w:r>
      <w:r>
        <w:rPr>
          <w:rFonts w:ascii="Cambria" w:hAnsi="Cambria"/>
        </w:rPr>
        <w:t xml:space="preserve"> et al.,</w:t>
      </w:r>
      <w:r w:rsidRPr="00A7635F">
        <w:rPr>
          <w:rFonts w:ascii="Cambria" w:hAnsi="Cambria"/>
        </w:rPr>
        <w:t xml:space="preserve"> NIH Image to ImageJ: 25 years of i</w:t>
      </w:r>
      <w:r>
        <w:rPr>
          <w:rFonts w:ascii="Cambria" w:hAnsi="Cambria"/>
        </w:rPr>
        <w:t>mage analysis, Nat. Methods, 2012, 9,</w:t>
      </w:r>
      <w:r w:rsidRPr="00A7635F">
        <w:rPr>
          <w:rFonts w:ascii="Cambria" w:hAnsi="Cambria"/>
        </w:rPr>
        <w:t xml:space="preserve"> 671–675.</w:t>
      </w:r>
    </w:p>
    <w:p w:rsidR="0008133B" w:rsidRPr="00A7635F" w:rsidRDefault="0008133B" w:rsidP="0008133B">
      <w:pPr>
        <w:pStyle w:val="ListParagraph"/>
        <w:numPr>
          <w:ilvl w:val="0"/>
          <w:numId w:val="4"/>
        </w:numPr>
        <w:spacing w:line="480" w:lineRule="auto"/>
        <w:ind w:left="360"/>
        <w:jc w:val="both"/>
        <w:rPr>
          <w:rFonts w:ascii="Cambria" w:hAnsi="Cambria"/>
        </w:rPr>
      </w:pPr>
      <w:proofErr w:type="spellStart"/>
      <w:r>
        <w:rPr>
          <w:rFonts w:ascii="Cambria" w:hAnsi="Cambria"/>
        </w:rPr>
        <w:t>Kahle</w:t>
      </w:r>
      <w:proofErr w:type="spellEnd"/>
      <w:r>
        <w:rPr>
          <w:rFonts w:ascii="Cambria" w:hAnsi="Cambria"/>
        </w:rPr>
        <w:t>, D. and Wickham, H.,</w:t>
      </w:r>
      <w:r w:rsidRPr="00A7635F">
        <w:rPr>
          <w:rFonts w:ascii="Cambria" w:hAnsi="Cambria"/>
        </w:rPr>
        <w:t xml:space="preserve"> </w:t>
      </w:r>
      <w:proofErr w:type="spellStart"/>
      <w:r w:rsidRPr="00A7635F">
        <w:rPr>
          <w:rFonts w:ascii="Cambria" w:hAnsi="Cambria"/>
        </w:rPr>
        <w:t>ggmap</w:t>
      </w:r>
      <w:proofErr w:type="spellEnd"/>
      <w:r w:rsidRPr="00A7635F">
        <w:rPr>
          <w:rFonts w:ascii="Cambria" w:hAnsi="Cambria"/>
        </w:rPr>
        <w:t>: Spatial visualization</w:t>
      </w:r>
      <w:r>
        <w:rPr>
          <w:rFonts w:ascii="Cambria" w:hAnsi="Cambria"/>
        </w:rPr>
        <w:t xml:space="preserve"> with ggplot2. The R Journal, 2013, 5, </w:t>
      </w:r>
      <w:r w:rsidRPr="00A7635F">
        <w:rPr>
          <w:rFonts w:ascii="Cambria" w:hAnsi="Cambria"/>
        </w:rPr>
        <w:t>144-161.</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color w:val="0D0D0D"/>
          <w:shd w:val="clear" w:color="auto" w:fill="FFFFFF"/>
        </w:rPr>
      </w:pPr>
      <w:r>
        <w:rPr>
          <w:rFonts w:ascii="Cambria" w:eastAsia="Times New Roman" w:hAnsi="Cambria" w:cs="Times New Roman"/>
          <w:color w:val="0D0D0D"/>
          <w:shd w:val="clear" w:color="auto" w:fill="FFFFFF"/>
        </w:rPr>
        <w:t xml:space="preserve">Bates, D. et al., Fitting linear mixed-effects models using lme4, </w:t>
      </w:r>
      <w:r w:rsidRPr="00A7635F">
        <w:rPr>
          <w:rFonts w:ascii="Cambria" w:eastAsia="Times New Roman" w:hAnsi="Cambria" w:cs="Times New Roman"/>
          <w:color w:val="0D0D0D"/>
          <w:shd w:val="clear" w:color="auto" w:fill="FFFFFF"/>
        </w:rPr>
        <w:t xml:space="preserve">Journal of Statistical Software, </w:t>
      </w:r>
      <w:r>
        <w:rPr>
          <w:rFonts w:ascii="Cambria" w:eastAsia="Times New Roman" w:hAnsi="Cambria" w:cs="Times New Roman"/>
          <w:color w:val="0D0D0D"/>
          <w:shd w:val="clear" w:color="auto" w:fill="FFFFFF"/>
        </w:rPr>
        <w:t>2015,</w:t>
      </w:r>
      <w:r w:rsidRPr="00A7635F">
        <w:rPr>
          <w:rFonts w:ascii="Cambria" w:eastAsia="Times New Roman" w:hAnsi="Cambria" w:cs="Times New Roman"/>
          <w:color w:val="0D0D0D"/>
          <w:shd w:val="clear" w:color="auto" w:fill="FFFFFF"/>
        </w:rPr>
        <w:t xml:space="preserve"> 67: 1–48.</w:t>
      </w:r>
    </w:p>
    <w:p w:rsidR="0008133B" w:rsidRPr="005220C5" w:rsidRDefault="0008133B" w:rsidP="0008133B">
      <w:pPr>
        <w:pStyle w:val="ListParagraph"/>
        <w:numPr>
          <w:ilvl w:val="0"/>
          <w:numId w:val="4"/>
        </w:numPr>
        <w:spacing w:line="480" w:lineRule="auto"/>
        <w:ind w:left="360"/>
        <w:rPr>
          <w:rFonts w:ascii="Cambria" w:hAnsi="Cambria"/>
        </w:rPr>
      </w:pPr>
      <w:r w:rsidRPr="00716FD2">
        <w:rPr>
          <w:rFonts w:ascii="Cambria" w:hAnsi="Cambria"/>
        </w:rPr>
        <w:t>R Core Team. R: A language and environment for statistical computing, 2013, R Foundation for Statistical Computing, Vienna, Austria.</w:t>
      </w:r>
    </w:p>
    <w:p w:rsidR="0008133B" w:rsidRPr="009570B2" w:rsidRDefault="0008133B" w:rsidP="0008133B">
      <w:pPr>
        <w:pStyle w:val="ListParagraph"/>
        <w:numPr>
          <w:ilvl w:val="0"/>
          <w:numId w:val="4"/>
        </w:numPr>
        <w:spacing w:line="480" w:lineRule="auto"/>
        <w:ind w:left="360"/>
        <w:rPr>
          <w:rFonts w:ascii="Cambria" w:eastAsia="Times New Roman" w:hAnsi="Cambria" w:cs="Times New Roman"/>
        </w:rPr>
      </w:pPr>
      <w:r w:rsidRPr="009570B2">
        <w:rPr>
          <w:rFonts w:ascii="Cambria" w:eastAsia="Times New Roman" w:hAnsi="Cambria" w:cs="Times New Roman"/>
          <w:color w:val="0D0D0D"/>
          <w:shd w:val="clear" w:color="auto" w:fill="FFFFFF"/>
        </w:rPr>
        <w:t>Ward M., Johnson S.D., Zalucki M.P., Modes of reproduction in three invasive milkweeds are consistent with Baker’s Rule, Biol. Invasions, 2012, 14, 1237–1250</w:t>
      </w:r>
    </w:p>
    <w:p w:rsidR="0008133B" w:rsidRPr="009570B2" w:rsidRDefault="0008133B" w:rsidP="0008133B">
      <w:pPr>
        <w:pStyle w:val="ListParagraph"/>
        <w:numPr>
          <w:ilvl w:val="0"/>
          <w:numId w:val="4"/>
        </w:numPr>
        <w:shd w:val="clear" w:color="auto" w:fill="FFFFFF"/>
        <w:spacing w:line="480" w:lineRule="auto"/>
        <w:ind w:left="360"/>
        <w:rPr>
          <w:rFonts w:ascii="Cambria" w:hAnsi="Cambria" w:cs="Times New Roman"/>
          <w:color w:val="0D0D0D"/>
        </w:rPr>
      </w:pPr>
      <w:proofErr w:type="spellStart"/>
      <w:r w:rsidRPr="009570B2">
        <w:rPr>
          <w:rFonts w:ascii="Cambria" w:hAnsi="Cambria" w:cs="Times New Roman"/>
          <w:color w:val="0D0D0D"/>
        </w:rPr>
        <w:t>Goyder</w:t>
      </w:r>
      <w:proofErr w:type="spellEnd"/>
      <w:r w:rsidRPr="009570B2">
        <w:rPr>
          <w:rFonts w:ascii="Cambria" w:hAnsi="Cambria" w:cs="Times New Roman"/>
          <w:color w:val="0D0D0D"/>
        </w:rPr>
        <w:t xml:space="preserve"> D.J., Nicholas A., A </w:t>
      </w:r>
      <w:r>
        <w:rPr>
          <w:rFonts w:ascii="Cambria" w:hAnsi="Cambria" w:cs="Times New Roman"/>
          <w:color w:val="0D0D0D"/>
        </w:rPr>
        <w:t>r</w:t>
      </w:r>
      <w:r w:rsidRPr="009570B2">
        <w:rPr>
          <w:rFonts w:ascii="Cambria" w:hAnsi="Cambria" w:cs="Times New Roman"/>
          <w:color w:val="0D0D0D"/>
        </w:rPr>
        <w:t xml:space="preserve">evision of Gomphocarpus R. Br. (Apocynaceae: </w:t>
      </w:r>
      <w:proofErr w:type="spellStart"/>
      <w:r w:rsidRPr="009570B2">
        <w:rPr>
          <w:rFonts w:ascii="Cambria" w:hAnsi="Cambria" w:cs="Times New Roman"/>
          <w:color w:val="0D0D0D"/>
        </w:rPr>
        <w:t>Asclepiadeae</w:t>
      </w:r>
      <w:proofErr w:type="spellEnd"/>
      <w:r w:rsidRPr="009570B2">
        <w:rPr>
          <w:rFonts w:ascii="Cambria" w:hAnsi="Cambria" w:cs="Times New Roman"/>
          <w:color w:val="0D0D0D"/>
        </w:rPr>
        <w:t>), Kew Bull</w:t>
      </w:r>
      <w:proofErr w:type="gramStart"/>
      <w:r w:rsidRPr="009570B2">
        <w:rPr>
          <w:rFonts w:ascii="Cambria" w:hAnsi="Cambria" w:cs="Times New Roman"/>
          <w:color w:val="0D0D0D"/>
        </w:rPr>
        <w:t>.,</w:t>
      </w:r>
      <w:proofErr w:type="gramEnd"/>
      <w:r w:rsidRPr="009570B2">
        <w:rPr>
          <w:rFonts w:ascii="Cambria" w:hAnsi="Cambria" w:cs="Times New Roman"/>
          <w:color w:val="0D0D0D"/>
        </w:rPr>
        <w:t xml:space="preserve"> 2001, 56, 769–836</w:t>
      </w:r>
      <w:r>
        <w:rPr>
          <w:rFonts w:ascii="Cambria" w:hAnsi="Cambria" w:cs="Times New Roman"/>
          <w:color w:val="0D0D0D"/>
        </w:rPr>
        <w:t>.</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color w:val="0D0D0D"/>
          <w:shd w:val="clear" w:color="auto" w:fill="FFFFFF"/>
        </w:rPr>
      </w:pPr>
      <w:r w:rsidRPr="00716FD2">
        <w:rPr>
          <w:rFonts w:ascii="Cambria" w:eastAsia="Times New Roman" w:hAnsi="Cambria" w:cs="Times New Roman"/>
          <w:color w:val="0D0D0D"/>
          <w:shd w:val="clear" w:color="auto" w:fill="FFFFFF"/>
        </w:rPr>
        <w:t>Davis, A.K. et al., Wing color predicts future mating success in male monarch butterflies, Ann. Entomol. Soc. Am.,</w:t>
      </w:r>
      <w:r>
        <w:rPr>
          <w:rFonts w:ascii="Cambria" w:eastAsia="Times New Roman" w:hAnsi="Cambria" w:cs="Times New Roman"/>
          <w:color w:val="0D0D0D"/>
          <w:shd w:val="clear" w:color="auto" w:fill="FFFFFF"/>
        </w:rPr>
        <w:t xml:space="preserve"> 2007, </w:t>
      </w:r>
      <w:r w:rsidRPr="00A7635F">
        <w:rPr>
          <w:rFonts w:ascii="Cambria" w:eastAsia="Times New Roman" w:hAnsi="Cambria" w:cs="Times New Roman"/>
          <w:color w:val="0D0D0D"/>
          <w:shd w:val="clear" w:color="auto" w:fill="FFFFFF"/>
        </w:rPr>
        <w:t>1</w:t>
      </w:r>
      <w:r>
        <w:rPr>
          <w:rFonts w:ascii="Cambria" w:eastAsia="Times New Roman" w:hAnsi="Cambria" w:cs="Times New Roman"/>
          <w:color w:val="0D0D0D"/>
          <w:shd w:val="clear" w:color="auto" w:fill="FFFFFF"/>
        </w:rPr>
        <w:t>00,</w:t>
      </w:r>
      <w:r w:rsidRPr="00A7635F">
        <w:rPr>
          <w:rFonts w:ascii="Cambria" w:eastAsia="Times New Roman" w:hAnsi="Cambria" w:cs="Times New Roman"/>
          <w:color w:val="0D0D0D"/>
          <w:shd w:val="clear" w:color="auto" w:fill="FFFFFF"/>
        </w:rPr>
        <w:t xml:space="preserve"> 339–344.</w:t>
      </w:r>
    </w:p>
    <w:p w:rsidR="0008133B" w:rsidRDefault="0008133B" w:rsidP="0008133B">
      <w:pPr>
        <w:pStyle w:val="ListParagraph"/>
        <w:numPr>
          <w:ilvl w:val="0"/>
          <w:numId w:val="4"/>
        </w:numPr>
        <w:spacing w:line="480" w:lineRule="auto"/>
        <w:ind w:left="360"/>
        <w:rPr>
          <w:rFonts w:ascii="Cambria" w:hAnsi="Cambria"/>
        </w:rPr>
      </w:pPr>
      <w:proofErr w:type="spellStart"/>
      <w:r w:rsidRPr="00A7635F">
        <w:rPr>
          <w:rFonts w:ascii="Cambria" w:hAnsi="Cambria"/>
        </w:rPr>
        <w:t>Solensky</w:t>
      </w:r>
      <w:proofErr w:type="spellEnd"/>
      <w:r w:rsidRPr="00A7635F">
        <w:rPr>
          <w:rFonts w:ascii="Cambria" w:hAnsi="Cambria"/>
        </w:rPr>
        <w:t>, M.</w:t>
      </w:r>
      <w:r>
        <w:rPr>
          <w:rFonts w:ascii="Cambria" w:hAnsi="Cambria"/>
        </w:rPr>
        <w:t xml:space="preserve">J. and </w:t>
      </w:r>
      <w:proofErr w:type="spellStart"/>
      <w:r>
        <w:rPr>
          <w:rFonts w:ascii="Cambria" w:hAnsi="Cambria"/>
        </w:rPr>
        <w:t>Oberhauser</w:t>
      </w:r>
      <w:proofErr w:type="spellEnd"/>
      <w:r>
        <w:rPr>
          <w:rFonts w:ascii="Cambria" w:hAnsi="Cambria"/>
        </w:rPr>
        <w:t>, K.S</w:t>
      </w:r>
      <w:r w:rsidRPr="00A7635F">
        <w:rPr>
          <w:rFonts w:ascii="Cambria" w:hAnsi="Cambria"/>
        </w:rPr>
        <w:t>. Sperm precedence in monarch butterflies (</w:t>
      </w:r>
      <w:r w:rsidRPr="009F2D78">
        <w:rPr>
          <w:rFonts w:ascii="Cambria" w:hAnsi="Cambria"/>
          <w:i/>
        </w:rPr>
        <w:t>Danaus plexippus</w:t>
      </w:r>
      <w:r>
        <w:rPr>
          <w:rFonts w:ascii="Cambria" w:hAnsi="Cambria"/>
        </w:rPr>
        <w:t>),</w:t>
      </w:r>
      <w:r w:rsidRPr="00A7635F">
        <w:rPr>
          <w:rFonts w:ascii="Cambria" w:hAnsi="Cambria"/>
        </w:rPr>
        <w:t xml:space="preserve"> Behav. Ecol.</w:t>
      </w:r>
      <w:r>
        <w:rPr>
          <w:rFonts w:ascii="Cambria" w:hAnsi="Cambria"/>
        </w:rPr>
        <w:t xml:space="preserve">, 2009, 20, </w:t>
      </w:r>
      <w:r w:rsidRPr="00A7635F">
        <w:rPr>
          <w:rFonts w:ascii="Cambria" w:hAnsi="Cambria"/>
        </w:rPr>
        <w:t>328–334.</w:t>
      </w:r>
    </w:p>
    <w:p w:rsidR="0008133B" w:rsidRPr="009570B2" w:rsidRDefault="0008133B" w:rsidP="0008133B">
      <w:pPr>
        <w:pStyle w:val="ListParagraph"/>
        <w:numPr>
          <w:ilvl w:val="0"/>
          <w:numId w:val="4"/>
        </w:numPr>
        <w:spacing w:line="480" w:lineRule="auto"/>
        <w:ind w:left="360"/>
        <w:rPr>
          <w:rFonts w:ascii="Cambria" w:eastAsia="Times New Roman" w:hAnsi="Cambria" w:cs="Times New Roman"/>
        </w:rPr>
      </w:pPr>
      <w:r w:rsidRPr="005220C5">
        <w:rPr>
          <w:rFonts w:ascii="Cambria" w:eastAsia="Times New Roman" w:hAnsi="Cambria" w:cs="Times New Roman"/>
          <w:color w:val="0D0D0D"/>
          <w:shd w:val="clear" w:color="auto" w:fill="FFFFFF"/>
        </w:rPr>
        <w:t>Hill H</w:t>
      </w:r>
      <w:r w:rsidRPr="001E4976">
        <w:rPr>
          <w:rFonts w:ascii="Cambria" w:eastAsia="Times New Roman" w:hAnsi="Cambria" w:cs="Times New Roman"/>
          <w:color w:val="0D0D0D"/>
          <w:shd w:val="clear" w:color="auto" w:fill="FFFFFF"/>
        </w:rPr>
        <w:t xml:space="preserve">.F., </w:t>
      </w:r>
      <w:proofErr w:type="spellStart"/>
      <w:r w:rsidRPr="001E4976">
        <w:rPr>
          <w:rFonts w:ascii="Cambria" w:eastAsia="Times New Roman" w:hAnsi="Cambria" w:cs="Times New Roman"/>
          <w:color w:val="0D0D0D"/>
          <w:shd w:val="clear" w:color="auto" w:fill="FFFFFF"/>
        </w:rPr>
        <w:t>Wenner</w:t>
      </w:r>
      <w:proofErr w:type="spellEnd"/>
      <w:r w:rsidRPr="001E4976">
        <w:rPr>
          <w:rFonts w:ascii="Cambria" w:eastAsia="Times New Roman" w:hAnsi="Cambria" w:cs="Times New Roman"/>
          <w:color w:val="0D0D0D"/>
          <w:shd w:val="clear" w:color="auto" w:fill="FFFFFF"/>
        </w:rPr>
        <w:t xml:space="preserve"> A.M., Wells P.H., Reproductive behavior in an overwintering aggregation of monarch butterflies, Am. </w:t>
      </w:r>
      <w:proofErr w:type="spellStart"/>
      <w:r w:rsidRPr="001E4976">
        <w:rPr>
          <w:rFonts w:ascii="Cambria" w:eastAsia="Times New Roman" w:hAnsi="Cambria" w:cs="Times New Roman"/>
          <w:color w:val="0D0D0D"/>
          <w:shd w:val="clear" w:color="auto" w:fill="FFFFFF"/>
        </w:rPr>
        <w:t>Midl</w:t>
      </w:r>
      <w:proofErr w:type="spellEnd"/>
      <w:r w:rsidRPr="001E4976">
        <w:rPr>
          <w:rFonts w:ascii="Cambria" w:eastAsia="Times New Roman" w:hAnsi="Cambria" w:cs="Times New Roman"/>
          <w:color w:val="0D0D0D"/>
          <w:shd w:val="clear" w:color="auto" w:fill="FFFFFF"/>
        </w:rPr>
        <w:t>. Nat., 1976, 95, 10–19</w:t>
      </w:r>
      <w:r>
        <w:rPr>
          <w:rFonts w:ascii="Cambria" w:eastAsia="Times New Roman" w:hAnsi="Cambria" w:cs="Times New Roman"/>
          <w:color w:val="0D0D0D"/>
          <w:shd w:val="clear" w:color="auto" w:fill="FFFFFF"/>
        </w:rPr>
        <w:t>.</w:t>
      </w:r>
    </w:p>
    <w:p w:rsidR="0008133B" w:rsidRPr="009570B2" w:rsidRDefault="0008133B" w:rsidP="0008133B">
      <w:pPr>
        <w:pStyle w:val="ListParagraph"/>
        <w:numPr>
          <w:ilvl w:val="0"/>
          <w:numId w:val="4"/>
        </w:numPr>
        <w:shd w:val="clear" w:color="auto" w:fill="FFFFFF"/>
        <w:spacing w:line="480" w:lineRule="auto"/>
        <w:ind w:left="360"/>
        <w:rPr>
          <w:rFonts w:ascii="Cambria" w:hAnsi="Cambria" w:cs="Times New Roman"/>
          <w:color w:val="0D0D0D"/>
        </w:rPr>
      </w:pPr>
      <w:proofErr w:type="spellStart"/>
      <w:r w:rsidRPr="009570B2">
        <w:rPr>
          <w:rFonts w:ascii="Cambria" w:hAnsi="Cambria" w:cs="Times New Roman"/>
          <w:color w:val="0D0D0D"/>
        </w:rPr>
        <w:t>Steffy</w:t>
      </w:r>
      <w:proofErr w:type="spellEnd"/>
      <w:r w:rsidRPr="009570B2">
        <w:rPr>
          <w:rFonts w:ascii="Cambria" w:hAnsi="Cambria" w:cs="Times New Roman"/>
          <w:color w:val="0D0D0D"/>
        </w:rPr>
        <w:t xml:space="preserve"> G., </w:t>
      </w:r>
      <w:r>
        <w:rPr>
          <w:rFonts w:ascii="Cambria" w:hAnsi="Cambria" w:cs="Times New Roman"/>
          <w:color w:val="0D0D0D"/>
        </w:rPr>
        <w:t>T</w:t>
      </w:r>
      <w:r w:rsidRPr="001E4976">
        <w:rPr>
          <w:rFonts w:ascii="Cambria" w:hAnsi="Cambria" w:cs="Times New Roman"/>
          <w:color w:val="0D0D0D"/>
        </w:rPr>
        <w:t>rends observed in fal</w:t>
      </w:r>
      <w:r>
        <w:rPr>
          <w:rFonts w:ascii="Cambria" w:hAnsi="Cambria" w:cs="Times New Roman"/>
          <w:color w:val="0D0D0D"/>
        </w:rPr>
        <w:t>l migrant monarch butterflies (Lepidoptera: Nymphalidae) east of the Appalachian M</w:t>
      </w:r>
      <w:r w:rsidRPr="001E4976">
        <w:rPr>
          <w:rFonts w:ascii="Cambria" w:hAnsi="Cambria" w:cs="Times New Roman"/>
          <w:color w:val="0D0D0D"/>
        </w:rPr>
        <w:t xml:space="preserve">ountains at </w:t>
      </w:r>
      <w:r>
        <w:rPr>
          <w:rFonts w:ascii="Cambria" w:hAnsi="Cambria" w:cs="Times New Roman"/>
          <w:color w:val="0D0D0D"/>
        </w:rPr>
        <w:t>an inland stopover in southern P</w:t>
      </w:r>
      <w:r w:rsidRPr="001E4976">
        <w:rPr>
          <w:rFonts w:ascii="Cambria" w:hAnsi="Cambria" w:cs="Times New Roman"/>
          <w:color w:val="0D0D0D"/>
        </w:rPr>
        <w:t xml:space="preserve">ennsylvania over an </w:t>
      </w:r>
      <w:proofErr w:type="gramStart"/>
      <w:r w:rsidRPr="001E4976">
        <w:rPr>
          <w:rFonts w:ascii="Cambria" w:hAnsi="Cambria" w:cs="Times New Roman"/>
          <w:color w:val="0D0D0D"/>
        </w:rPr>
        <w:t>eighteen year</w:t>
      </w:r>
      <w:proofErr w:type="gramEnd"/>
      <w:r w:rsidRPr="001E4976">
        <w:rPr>
          <w:rFonts w:ascii="Cambria" w:hAnsi="Cambria" w:cs="Times New Roman"/>
          <w:color w:val="0D0D0D"/>
        </w:rPr>
        <w:t xml:space="preserve"> period</w:t>
      </w:r>
      <w:r w:rsidRPr="009570B2">
        <w:rPr>
          <w:rFonts w:ascii="Cambria" w:hAnsi="Cambria" w:cs="Times New Roman"/>
          <w:color w:val="0D0D0D"/>
        </w:rPr>
        <w:t>, Ann. Entomol. Soc. Am., 2015, 108, 718–728</w:t>
      </w:r>
      <w:r>
        <w:rPr>
          <w:rFonts w:ascii="Cambria" w:hAnsi="Cambria" w:cs="Times New Roman"/>
          <w:color w:val="0D0D0D"/>
        </w:rPr>
        <w:t>.</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color w:val="0D0D0D"/>
          <w:shd w:val="clear" w:color="auto" w:fill="FFFFFF"/>
        </w:rPr>
      </w:pPr>
      <w:r w:rsidRPr="001E4976">
        <w:rPr>
          <w:rFonts w:ascii="Cambria" w:eastAsia="Times New Roman" w:hAnsi="Cambria" w:cs="Times New Roman"/>
          <w:color w:val="0D0D0D"/>
          <w:shd w:val="clear" w:color="auto" w:fill="FFFFFF"/>
        </w:rPr>
        <w:t xml:space="preserve">Davis, A.K. and </w:t>
      </w:r>
      <w:proofErr w:type="spellStart"/>
      <w:r w:rsidRPr="001E4976">
        <w:rPr>
          <w:rFonts w:ascii="Cambria" w:eastAsia="Times New Roman" w:hAnsi="Cambria" w:cs="Times New Roman"/>
          <w:color w:val="0D0D0D"/>
          <w:shd w:val="clear" w:color="auto" w:fill="FFFFFF"/>
        </w:rPr>
        <w:t>Rendón</w:t>
      </w:r>
      <w:proofErr w:type="spellEnd"/>
      <w:r w:rsidRPr="001E4976">
        <w:rPr>
          <w:rFonts w:ascii="Cambria" w:eastAsia="Times New Roman" w:hAnsi="Cambria" w:cs="Times New Roman"/>
          <w:color w:val="0D0D0D"/>
          <w:shd w:val="clear" w:color="auto" w:fill="FFFFFF"/>
        </w:rPr>
        <w:t>-Salinas, E., Are female</w:t>
      </w:r>
      <w:r w:rsidRPr="00A7635F">
        <w:rPr>
          <w:rFonts w:ascii="Cambria" w:eastAsia="Times New Roman" w:hAnsi="Cambria" w:cs="Times New Roman"/>
          <w:color w:val="0D0D0D"/>
          <w:shd w:val="clear" w:color="auto" w:fill="FFFFFF"/>
        </w:rPr>
        <w:t xml:space="preserve"> monarch butterflies declining in eastern North America? Evidence of a 30-year change in sex ratios at</w:t>
      </w:r>
      <w:r>
        <w:rPr>
          <w:rFonts w:ascii="Cambria" w:eastAsia="Times New Roman" w:hAnsi="Cambria" w:cs="Times New Roman"/>
          <w:color w:val="0D0D0D"/>
          <w:shd w:val="clear" w:color="auto" w:fill="FFFFFF"/>
        </w:rPr>
        <w:t xml:space="preserve"> Mexican overwintering sites, </w:t>
      </w:r>
      <w:r w:rsidRPr="00A7635F">
        <w:rPr>
          <w:rFonts w:ascii="Cambria" w:eastAsia="Times New Roman" w:hAnsi="Cambria" w:cs="Times New Roman"/>
          <w:color w:val="0D0D0D"/>
          <w:shd w:val="clear" w:color="auto" w:fill="FFFFFF"/>
        </w:rPr>
        <w:t>Biol. Lett</w:t>
      </w:r>
      <w:proofErr w:type="gramStart"/>
      <w:r w:rsidRPr="00A7635F">
        <w:rPr>
          <w:rFonts w:ascii="Cambria" w:eastAsia="Times New Roman" w:hAnsi="Cambria" w:cs="Times New Roman"/>
          <w:color w:val="0D0D0D"/>
          <w:shd w:val="clear" w:color="auto" w:fill="FFFFFF"/>
        </w:rPr>
        <w:t>.</w:t>
      </w:r>
      <w:r>
        <w:rPr>
          <w:rFonts w:ascii="Cambria" w:eastAsia="Times New Roman" w:hAnsi="Cambria" w:cs="Times New Roman"/>
          <w:color w:val="0D0D0D"/>
          <w:shd w:val="clear" w:color="auto" w:fill="FFFFFF"/>
        </w:rPr>
        <w:t>,</w:t>
      </w:r>
      <w:proofErr w:type="gramEnd"/>
      <w:r>
        <w:rPr>
          <w:rFonts w:ascii="Cambria" w:eastAsia="Times New Roman" w:hAnsi="Cambria" w:cs="Times New Roman"/>
          <w:color w:val="0D0D0D"/>
          <w:shd w:val="clear" w:color="auto" w:fill="FFFFFF"/>
        </w:rPr>
        <w:t xml:space="preserve"> 2015, 6,</w:t>
      </w:r>
      <w:r w:rsidRPr="00A7635F">
        <w:rPr>
          <w:rFonts w:ascii="Cambria" w:eastAsia="Times New Roman" w:hAnsi="Cambria" w:cs="Times New Roman"/>
          <w:color w:val="0D0D0D"/>
          <w:shd w:val="clear" w:color="auto" w:fill="FFFFFF"/>
        </w:rPr>
        <w:t xml:space="preserve"> 45–47.</w:t>
      </w:r>
    </w:p>
    <w:p w:rsidR="0008133B" w:rsidRDefault="0008133B" w:rsidP="0008133B">
      <w:pPr>
        <w:pStyle w:val="ListParagraph"/>
        <w:numPr>
          <w:ilvl w:val="0"/>
          <w:numId w:val="4"/>
        </w:numPr>
        <w:spacing w:line="480" w:lineRule="auto"/>
        <w:ind w:left="360"/>
        <w:rPr>
          <w:rFonts w:ascii="Cambria" w:eastAsia="Times New Roman" w:hAnsi="Cambria" w:cs="Times New Roman"/>
        </w:rPr>
      </w:pPr>
      <w:r w:rsidRPr="007B02F1">
        <w:rPr>
          <w:rFonts w:ascii="Cambria" w:eastAsia="Times New Roman" w:hAnsi="Cambria" w:cs="Times New Roman"/>
        </w:rPr>
        <w:t xml:space="preserve">York, </w:t>
      </w:r>
      <w:r>
        <w:rPr>
          <w:rFonts w:ascii="Cambria" w:eastAsia="Times New Roman" w:hAnsi="Cambria" w:cs="Times New Roman"/>
        </w:rPr>
        <w:t xml:space="preserve">H.A. and </w:t>
      </w:r>
      <w:proofErr w:type="spellStart"/>
      <w:r>
        <w:rPr>
          <w:rFonts w:ascii="Cambria" w:eastAsia="Times New Roman" w:hAnsi="Cambria" w:cs="Times New Roman"/>
        </w:rPr>
        <w:t>Oberhauser</w:t>
      </w:r>
      <w:proofErr w:type="spellEnd"/>
      <w:r>
        <w:rPr>
          <w:rFonts w:ascii="Cambria" w:eastAsia="Times New Roman" w:hAnsi="Cambria" w:cs="Times New Roman"/>
        </w:rPr>
        <w:t>, K.S, Effects of duration and timing of heat s</w:t>
      </w:r>
      <w:r w:rsidRPr="007B02F1">
        <w:rPr>
          <w:rFonts w:ascii="Cambria" w:eastAsia="Times New Roman" w:hAnsi="Cambria" w:cs="Times New Roman"/>
        </w:rPr>
        <w:t>tr</w:t>
      </w:r>
      <w:r>
        <w:rPr>
          <w:rFonts w:ascii="Cambria" w:eastAsia="Times New Roman" w:hAnsi="Cambria" w:cs="Times New Roman"/>
        </w:rPr>
        <w:t>ess on monarch b</w:t>
      </w:r>
      <w:r w:rsidRPr="007B02F1">
        <w:rPr>
          <w:rFonts w:ascii="Cambria" w:eastAsia="Times New Roman" w:hAnsi="Cambria" w:cs="Times New Roman"/>
        </w:rPr>
        <w:t>utterfly (Danaus plexippus) (Lepidopte</w:t>
      </w:r>
      <w:r>
        <w:rPr>
          <w:rFonts w:ascii="Cambria" w:eastAsia="Times New Roman" w:hAnsi="Cambria" w:cs="Times New Roman"/>
        </w:rPr>
        <w:t xml:space="preserve">ra: Nymphalidae) development, </w:t>
      </w:r>
      <w:r w:rsidRPr="007B02F1">
        <w:rPr>
          <w:rFonts w:ascii="Cambria" w:eastAsia="Times New Roman" w:hAnsi="Cambria" w:cs="Times New Roman"/>
        </w:rPr>
        <w:t>J. Kans. Entomol. Soc.</w:t>
      </w:r>
      <w:r>
        <w:rPr>
          <w:rFonts w:ascii="Cambria" w:eastAsia="Times New Roman" w:hAnsi="Cambria" w:cs="Times New Roman"/>
        </w:rPr>
        <w:t>, 2002, 75,</w:t>
      </w:r>
      <w:r w:rsidRPr="007B02F1">
        <w:rPr>
          <w:rFonts w:ascii="Cambria" w:eastAsia="Times New Roman" w:hAnsi="Cambria" w:cs="Times New Roman"/>
        </w:rPr>
        <w:t xml:space="preserve"> 290–298.</w:t>
      </w:r>
    </w:p>
    <w:p w:rsidR="0008133B" w:rsidRPr="009F2D78" w:rsidRDefault="0008133B" w:rsidP="0008133B">
      <w:pPr>
        <w:pStyle w:val="ListParagraph"/>
        <w:numPr>
          <w:ilvl w:val="0"/>
          <w:numId w:val="4"/>
        </w:numPr>
        <w:spacing w:line="480" w:lineRule="auto"/>
        <w:ind w:left="360"/>
        <w:jc w:val="both"/>
        <w:rPr>
          <w:rFonts w:ascii="Cambria" w:hAnsi="Cambria"/>
        </w:rPr>
      </w:pPr>
      <w:r>
        <w:rPr>
          <w:rFonts w:ascii="Cambria" w:hAnsi="Cambria"/>
        </w:rPr>
        <w:t>Lyons, J.I. et al</w:t>
      </w:r>
      <w:r w:rsidRPr="00A7635F">
        <w:rPr>
          <w:rFonts w:ascii="Cambria" w:hAnsi="Cambria"/>
        </w:rPr>
        <w:t>.</w:t>
      </w:r>
      <w:r>
        <w:rPr>
          <w:rFonts w:ascii="Cambria" w:hAnsi="Cambria"/>
        </w:rPr>
        <w:t>,</w:t>
      </w:r>
      <w:r w:rsidRPr="00A7635F">
        <w:rPr>
          <w:rFonts w:ascii="Cambria" w:hAnsi="Cambria"/>
        </w:rPr>
        <w:t xml:space="preserve"> Lack of genetic differentiation between monarch butterflies with dive</w:t>
      </w:r>
      <w:r>
        <w:rPr>
          <w:rFonts w:ascii="Cambria" w:hAnsi="Cambria"/>
        </w:rPr>
        <w:t>rgent migration destinations, Mol. Ecol., 2002, 21,</w:t>
      </w:r>
      <w:r w:rsidRPr="00A7635F">
        <w:rPr>
          <w:rFonts w:ascii="Cambria" w:hAnsi="Cambria"/>
        </w:rPr>
        <w:t xml:space="preserve"> 3433–3444.</w:t>
      </w:r>
    </w:p>
    <w:p w:rsidR="0008133B" w:rsidRPr="00A7635F" w:rsidRDefault="0008133B" w:rsidP="0008133B">
      <w:pPr>
        <w:pStyle w:val="ListParagraph"/>
        <w:numPr>
          <w:ilvl w:val="0"/>
          <w:numId w:val="4"/>
        </w:numPr>
        <w:spacing w:line="480" w:lineRule="auto"/>
        <w:ind w:left="360"/>
        <w:jc w:val="both"/>
        <w:rPr>
          <w:rFonts w:ascii="Cambria" w:hAnsi="Cambria"/>
        </w:rPr>
      </w:pPr>
      <w:r>
        <w:rPr>
          <w:rFonts w:ascii="Cambria" w:hAnsi="Cambria"/>
        </w:rPr>
        <w:t>Pierce, A.</w:t>
      </w:r>
      <w:r w:rsidRPr="00A7635F">
        <w:rPr>
          <w:rFonts w:ascii="Cambria" w:hAnsi="Cambria"/>
        </w:rPr>
        <w:t>A.</w:t>
      </w:r>
      <w:r>
        <w:rPr>
          <w:rFonts w:ascii="Cambria" w:hAnsi="Cambria"/>
        </w:rPr>
        <w:t xml:space="preserve"> et al</w:t>
      </w:r>
      <w:r w:rsidRPr="00A7635F">
        <w:rPr>
          <w:rFonts w:ascii="Cambria" w:hAnsi="Cambria"/>
        </w:rPr>
        <w:t>.</w:t>
      </w:r>
      <w:r>
        <w:rPr>
          <w:rFonts w:ascii="Cambria" w:hAnsi="Cambria"/>
        </w:rPr>
        <w:t>,</w:t>
      </w:r>
      <w:r w:rsidRPr="00A7635F">
        <w:rPr>
          <w:rFonts w:ascii="Cambria" w:hAnsi="Cambria"/>
        </w:rPr>
        <w:t xml:space="preserve"> Serial founder effects and genetic differentiation during worldwide range expa</w:t>
      </w:r>
      <w:r>
        <w:rPr>
          <w:rFonts w:ascii="Cambria" w:hAnsi="Cambria"/>
        </w:rPr>
        <w:t xml:space="preserve">nsion of monarch butterflies, </w:t>
      </w:r>
      <w:r w:rsidRPr="00A7635F">
        <w:rPr>
          <w:rFonts w:ascii="Cambria" w:hAnsi="Cambria"/>
        </w:rPr>
        <w:t>Proc. Roy. Soc. B</w:t>
      </w:r>
      <w:r>
        <w:rPr>
          <w:rFonts w:ascii="Cambria" w:hAnsi="Cambria"/>
        </w:rPr>
        <w:t>, 2014,</w:t>
      </w:r>
      <w:r w:rsidRPr="00A7635F">
        <w:rPr>
          <w:rFonts w:ascii="Cambria" w:hAnsi="Cambria"/>
        </w:rPr>
        <w:t xml:space="preserve"> 281, 20142230.</w:t>
      </w:r>
    </w:p>
    <w:p w:rsidR="0008133B" w:rsidRPr="001E1AAA" w:rsidRDefault="0008133B" w:rsidP="0008133B">
      <w:pPr>
        <w:pStyle w:val="ListParagraph"/>
        <w:numPr>
          <w:ilvl w:val="0"/>
          <w:numId w:val="4"/>
        </w:numPr>
        <w:spacing w:line="480" w:lineRule="auto"/>
        <w:ind w:left="360"/>
        <w:rPr>
          <w:rFonts w:ascii="Cambria" w:hAnsi="Cambria"/>
        </w:rPr>
      </w:pPr>
      <w:r>
        <w:rPr>
          <w:rFonts w:ascii="Cambria" w:eastAsia="Times New Roman" w:hAnsi="Cambria" w:cs="Times New Roman"/>
          <w:color w:val="0D0D0D"/>
          <w:shd w:val="clear" w:color="auto" w:fill="FFFFFF"/>
        </w:rPr>
        <w:t>Dingle, H. et al</w:t>
      </w:r>
      <w:r w:rsidRPr="00A7635F">
        <w:rPr>
          <w:rFonts w:ascii="Cambria" w:eastAsia="Times New Roman" w:hAnsi="Cambria" w:cs="Times New Roman"/>
          <w:color w:val="0D0D0D"/>
          <w:shd w:val="clear" w:color="auto" w:fill="FFFFFF"/>
        </w:rPr>
        <w:t>.</w:t>
      </w:r>
      <w:r>
        <w:rPr>
          <w:rFonts w:ascii="Cambria" w:eastAsia="Times New Roman" w:hAnsi="Cambria" w:cs="Times New Roman"/>
          <w:color w:val="0D0D0D"/>
          <w:shd w:val="clear" w:color="auto" w:fill="FFFFFF"/>
        </w:rPr>
        <w:t>,</w:t>
      </w:r>
      <w:r w:rsidRPr="00A7635F">
        <w:rPr>
          <w:rFonts w:ascii="Cambria" w:eastAsia="Times New Roman" w:hAnsi="Cambria" w:cs="Times New Roman"/>
          <w:color w:val="0D0D0D"/>
          <w:shd w:val="clear" w:color="auto" w:fill="FFFFFF"/>
        </w:rPr>
        <w:t xml:space="preserve"> Distribution of the monarch butterfly, </w:t>
      </w:r>
      <w:r w:rsidRPr="00A7635F">
        <w:rPr>
          <w:rFonts w:ascii="Cambria" w:eastAsia="Times New Roman" w:hAnsi="Cambria" w:cs="Times New Roman"/>
          <w:i/>
          <w:color w:val="0D0D0D"/>
          <w:shd w:val="clear" w:color="auto" w:fill="FFFFFF"/>
        </w:rPr>
        <w:t>Danaus plexippus</w:t>
      </w:r>
      <w:r w:rsidRPr="00A7635F">
        <w:rPr>
          <w:rFonts w:ascii="Cambria" w:eastAsia="Times New Roman" w:hAnsi="Cambria" w:cs="Times New Roman"/>
          <w:color w:val="0D0D0D"/>
          <w:shd w:val="clear" w:color="auto" w:fill="FFFFFF"/>
        </w:rPr>
        <w:t xml:space="preserve"> (L.)(Lepidoptera: Nymphalida</w:t>
      </w:r>
      <w:r>
        <w:rPr>
          <w:rFonts w:ascii="Cambria" w:eastAsia="Times New Roman" w:hAnsi="Cambria" w:cs="Times New Roman"/>
          <w:color w:val="0D0D0D"/>
          <w:shd w:val="clear" w:color="auto" w:fill="FFFFFF"/>
        </w:rPr>
        <w:t>e), in western North America, Biol. J. Linn. Soc., 2005, 85,</w:t>
      </w:r>
      <w:r w:rsidRPr="00A7635F">
        <w:rPr>
          <w:rFonts w:ascii="Cambria" w:eastAsia="Times New Roman" w:hAnsi="Cambria" w:cs="Times New Roman"/>
          <w:color w:val="0D0D0D"/>
          <w:shd w:val="clear" w:color="auto" w:fill="FFFFFF"/>
        </w:rPr>
        <w:t xml:space="preserve"> 491–500.</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color w:val="0D0D0D"/>
          <w:shd w:val="clear" w:color="auto" w:fill="FFFFFF"/>
        </w:rPr>
      </w:pPr>
      <w:r>
        <w:rPr>
          <w:rFonts w:ascii="Cambria" w:eastAsia="Times New Roman" w:hAnsi="Cambria" w:cs="Times New Roman"/>
          <w:color w:val="0D0D0D"/>
          <w:shd w:val="clear" w:color="auto" w:fill="FFFFFF"/>
        </w:rPr>
        <w:t>Atkinson, D.,</w:t>
      </w:r>
      <w:r w:rsidRPr="00A7635F">
        <w:rPr>
          <w:rFonts w:ascii="Cambria" w:eastAsia="Times New Roman" w:hAnsi="Cambria" w:cs="Times New Roman"/>
          <w:color w:val="0D0D0D"/>
          <w:shd w:val="clear" w:color="auto" w:fill="FFFFFF"/>
        </w:rPr>
        <w:t xml:space="preserve"> Temperature and organism size: a b</w:t>
      </w:r>
      <w:r>
        <w:rPr>
          <w:rFonts w:ascii="Cambria" w:eastAsia="Times New Roman" w:hAnsi="Cambria" w:cs="Times New Roman"/>
          <w:color w:val="0D0D0D"/>
          <w:shd w:val="clear" w:color="auto" w:fill="FFFFFF"/>
        </w:rPr>
        <w:t xml:space="preserve">iological law for ectotherms? </w:t>
      </w:r>
      <w:r w:rsidRPr="00A7635F">
        <w:rPr>
          <w:rFonts w:ascii="Cambria" w:eastAsia="Times New Roman" w:hAnsi="Cambria" w:cs="Times New Roman"/>
          <w:color w:val="0D0D0D"/>
          <w:shd w:val="clear" w:color="auto" w:fill="FFFFFF"/>
        </w:rPr>
        <w:t>Adv. Ecol. Res.</w:t>
      </w:r>
      <w:r>
        <w:rPr>
          <w:rFonts w:ascii="Cambria" w:eastAsia="Times New Roman" w:hAnsi="Cambria" w:cs="Times New Roman"/>
          <w:color w:val="0D0D0D"/>
          <w:shd w:val="clear" w:color="auto" w:fill="FFFFFF"/>
        </w:rPr>
        <w:t>, 1994, 25,</w:t>
      </w:r>
      <w:r w:rsidRPr="00A7635F">
        <w:rPr>
          <w:rFonts w:ascii="Cambria" w:eastAsia="Times New Roman" w:hAnsi="Cambria" w:cs="Times New Roman"/>
          <w:color w:val="0D0D0D"/>
          <w:shd w:val="clear" w:color="auto" w:fill="FFFFFF"/>
        </w:rPr>
        <w:t xml:space="preserve"> 1–58.</w:t>
      </w:r>
    </w:p>
    <w:p w:rsidR="0008133B" w:rsidRPr="00A7635F" w:rsidRDefault="0008133B" w:rsidP="0008133B">
      <w:pPr>
        <w:pStyle w:val="ListParagraph"/>
        <w:numPr>
          <w:ilvl w:val="0"/>
          <w:numId w:val="4"/>
        </w:numPr>
        <w:spacing w:line="480" w:lineRule="auto"/>
        <w:ind w:left="360"/>
        <w:jc w:val="both"/>
        <w:rPr>
          <w:rFonts w:ascii="Cambria" w:hAnsi="Cambria"/>
        </w:rPr>
      </w:pPr>
      <w:r w:rsidRPr="00A7635F">
        <w:rPr>
          <w:rFonts w:ascii="Cambria" w:hAnsi="Cambria"/>
        </w:rPr>
        <w:t>Kingsolv</w:t>
      </w:r>
      <w:r>
        <w:rPr>
          <w:rFonts w:ascii="Cambria" w:hAnsi="Cambria"/>
        </w:rPr>
        <w:t>er, J.G. and Huey, R.B.,</w:t>
      </w:r>
      <w:r w:rsidRPr="00A7635F">
        <w:rPr>
          <w:rFonts w:ascii="Cambria" w:hAnsi="Cambria"/>
        </w:rPr>
        <w:t xml:space="preserve"> Size, temperature, and fitness: </w:t>
      </w:r>
      <w:r>
        <w:rPr>
          <w:rFonts w:ascii="Cambria" w:hAnsi="Cambria"/>
        </w:rPr>
        <w:t xml:space="preserve">three rules. - Evol. Ecol. Res., 2008, </w:t>
      </w:r>
      <w:r w:rsidRPr="00A7635F">
        <w:rPr>
          <w:rFonts w:ascii="Cambria" w:hAnsi="Cambria"/>
        </w:rPr>
        <w:t>10, 251-268.</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color w:val="0D0D0D"/>
          <w:shd w:val="clear" w:color="auto" w:fill="FFFFFF"/>
        </w:rPr>
      </w:pPr>
      <w:r>
        <w:rPr>
          <w:rFonts w:ascii="Cambria" w:eastAsia="Times New Roman" w:hAnsi="Cambria" w:cs="Times New Roman"/>
          <w:color w:val="0D0D0D"/>
          <w:shd w:val="clear" w:color="auto" w:fill="FFFFFF"/>
        </w:rPr>
        <w:t>Br</w:t>
      </w:r>
      <w:r w:rsidRPr="00A7635F">
        <w:rPr>
          <w:rFonts w:ascii="Cambria" w:eastAsia="Times New Roman" w:hAnsi="Cambria" w:cs="Times New Roman"/>
          <w:color w:val="0D0D0D"/>
          <w:shd w:val="clear" w:color="auto" w:fill="FFFFFF"/>
        </w:rPr>
        <w:t>adl</w:t>
      </w:r>
      <w:r>
        <w:rPr>
          <w:rFonts w:ascii="Cambria" w:eastAsia="Times New Roman" w:hAnsi="Cambria" w:cs="Times New Roman"/>
          <w:color w:val="0D0D0D"/>
          <w:shd w:val="clear" w:color="auto" w:fill="FFFFFF"/>
        </w:rPr>
        <w:t xml:space="preserve">ey, C.A. and </w:t>
      </w:r>
      <w:proofErr w:type="spellStart"/>
      <w:r>
        <w:rPr>
          <w:rFonts w:ascii="Cambria" w:eastAsia="Times New Roman" w:hAnsi="Cambria" w:cs="Times New Roman"/>
          <w:color w:val="0D0D0D"/>
          <w:shd w:val="clear" w:color="auto" w:fill="FFFFFF"/>
        </w:rPr>
        <w:t>Altizer</w:t>
      </w:r>
      <w:proofErr w:type="spellEnd"/>
      <w:r>
        <w:rPr>
          <w:rFonts w:ascii="Cambria" w:eastAsia="Times New Roman" w:hAnsi="Cambria" w:cs="Times New Roman"/>
          <w:color w:val="0D0D0D"/>
          <w:shd w:val="clear" w:color="auto" w:fill="FFFFFF"/>
        </w:rPr>
        <w:t>, S.,</w:t>
      </w:r>
      <w:r w:rsidRPr="00A7635F">
        <w:rPr>
          <w:rFonts w:ascii="Cambria" w:eastAsia="Times New Roman" w:hAnsi="Cambria" w:cs="Times New Roman"/>
          <w:color w:val="0D0D0D"/>
          <w:shd w:val="clear" w:color="auto" w:fill="FFFFFF"/>
        </w:rPr>
        <w:t xml:space="preserve"> Parasites hinder monarch butterfly flight: implications for disease spread in m</w:t>
      </w:r>
      <w:r>
        <w:rPr>
          <w:rFonts w:ascii="Cambria" w:eastAsia="Times New Roman" w:hAnsi="Cambria" w:cs="Times New Roman"/>
          <w:color w:val="0D0D0D"/>
          <w:shd w:val="clear" w:color="auto" w:fill="FFFFFF"/>
        </w:rPr>
        <w:t>igratory hosts, Ecol. Lett</w:t>
      </w:r>
      <w:proofErr w:type="gramStart"/>
      <w:r>
        <w:rPr>
          <w:rFonts w:ascii="Cambria" w:eastAsia="Times New Roman" w:hAnsi="Cambria" w:cs="Times New Roman"/>
          <w:color w:val="0D0D0D"/>
          <w:shd w:val="clear" w:color="auto" w:fill="FFFFFF"/>
        </w:rPr>
        <w:t>.,</w:t>
      </w:r>
      <w:proofErr w:type="gramEnd"/>
      <w:r>
        <w:rPr>
          <w:rFonts w:ascii="Cambria" w:eastAsia="Times New Roman" w:hAnsi="Cambria" w:cs="Times New Roman"/>
          <w:color w:val="0D0D0D"/>
          <w:shd w:val="clear" w:color="auto" w:fill="FFFFFF"/>
        </w:rPr>
        <w:t xml:space="preserve"> 2005, 8,</w:t>
      </w:r>
      <w:r w:rsidRPr="00A7635F">
        <w:rPr>
          <w:rFonts w:ascii="Cambria" w:eastAsia="Times New Roman" w:hAnsi="Cambria" w:cs="Times New Roman"/>
          <w:color w:val="0D0D0D"/>
          <w:shd w:val="clear" w:color="auto" w:fill="FFFFFF"/>
        </w:rPr>
        <w:t xml:space="preserve"> 290–300.</w:t>
      </w:r>
    </w:p>
    <w:p w:rsidR="0008133B" w:rsidRPr="00A7635F" w:rsidRDefault="0008133B" w:rsidP="0008133B">
      <w:pPr>
        <w:pStyle w:val="ListParagraph"/>
        <w:numPr>
          <w:ilvl w:val="0"/>
          <w:numId w:val="4"/>
        </w:numPr>
        <w:spacing w:line="480" w:lineRule="auto"/>
        <w:ind w:left="360"/>
        <w:rPr>
          <w:rFonts w:ascii="Cambria" w:eastAsia="Times New Roman" w:hAnsi="Cambria" w:cs="Times New Roman"/>
          <w:color w:val="0D0D0D"/>
          <w:shd w:val="clear" w:color="auto" w:fill="FFFFFF"/>
        </w:rPr>
      </w:pPr>
      <w:r>
        <w:rPr>
          <w:rFonts w:ascii="Cambria" w:eastAsia="Times New Roman" w:hAnsi="Cambria" w:cs="Times New Roman"/>
          <w:color w:val="0D0D0D"/>
          <w:shd w:val="clear" w:color="auto" w:fill="FFFFFF"/>
        </w:rPr>
        <w:t xml:space="preserve">Davis, A.K. et al., </w:t>
      </w:r>
      <w:proofErr w:type="gramStart"/>
      <w:r w:rsidRPr="00A7635F">
        <w:rPr>
          <w:rFonts w:ascii="Cambria" w:eastAsia="Times New Roman" w:hAnsi="Cambria" w:cs="Times New Roman"/>
          <w:color w:val="0D0D0D"/>
          <w:shd w:val="clear" w:color="auto" w:fill="FFFFFF"/>
        </w:rPr>
        <w:t>The</w:t>
      </w:r>
      <w:proofErr w:type="gramEnd"/>
      <w:r w:rsidRPr="00A7635F">
        <w:rPr>
          <w:rFonts w:ascii="Cambria" w:eastAsia="Times New Roman" w:hAnsi="Cambria" w:cs="Times New Roman"/>
          <w:color w:val="0D0D0D"/>
          <w:shd w:val="clear" w:color="auto" w:fill="FFFFFF"/>
        </w:rPr>
        <w:t xml:space="preserve"> redder the better: wing color predicts flight perfor</w:t>
      </w:r>
      <w:r>
        <w:rPr>
          <w:rFonts w:ascii="Cambria" w:eastAsia="Times New Roman" w:hAnsi="Cambria" w:cs="Times New Roman"/>
          <w:color w:val="0D0D0D"/>
          <w:shd w:val="clear" w:color="auto" w:fill="FFFFFF"/>
        </w:rPr>
        <w:t xml:space="preserve">mance in monarch butterflies, </w:t>
      </w:r>
      <w:r w:rsidRPr="00A7635F">
        <w:rPr>
          <w:rFonts w:ascii="Cambria" w:eastAsia="Times New Roman" w:hAnsi="Cambria" w:cs="Times New Roman"/>
          <w:color w:val="0D0D0D"/>
          <w:shd w:val="clear" w:color="auto" w:fill="FFFFFF"/>
        </w:rPr>
        <w:t>PLoS One</w:t>
      </w:r>
      <w:r>
        <w:rPr>
          <w:rFonts w:ascii="Cambria" w:eastAsia="Times New Roman" w:hAnsi="Cambria" w:cs="Times New Roman"/>
          <w:color w:val="0D0D0D"/>
          <w:shd w:val="clear" w:color="auto" w:fill="FFFFFF"/>
        </w:rPr>
        <w:t>, 2012, 7,</w:t>
      </w:r>
      <w:r w:rsidRPr="00A7635F">
        <w:rPr>
          <w:rFonts w:ascii="Cambria" w:eastAsia="Times New Roman" w:hAnsi="Cambria" w:cs="Times New Roman"/>
          <w:color w:val="0D0D0D"/>
          <w:shd w:val="clear" w:color="auto" w:fill="FFFFFF"/>
        </w:rPr>
        <w:t xml:space="preserve"> e41323.</w:t>
      </w:r>
    </w:p>
    <w:p w:rsidR="0008133B" w:rsidRPr="00521459" w:rsidRDefault="0008133B" w:rsidP="0008133B">
      <w:pPr>
        <w:pStyle w:val="ListParagraph"/>
        <w:numPr>
          <w:ilvl w:val="0"/>
          <w:numId w:val="4"/>
        </w:numPr>
        <w:spacing w:line="480" w:lineRule="auto"/>
        <w:ind w:left="360"/>
        <w:rPr>
          <w:rFonts w:ascii="Cambria" w:eastAsia="Times New Roman" w:hAnsi="Cambria" w:cs="Times New Roman"/>
        </w:rPr>
      </w:pPr>
      <w:r>
        <w:rPr>
          <w:rFonts w:ascii="Cambria" w:hAnsi="Cambria"/>
        </w:rPr>
        <w:t>Zhan, S. et al.,</w:t>
      </w:r>
      <w:r w:rsidRPr="00A7635F">
        <w:rPr>
          <w:rFonts w:ascii="Cambria" w:hAnsi="Cambria"/>
        </w:rPr>
        <w:t xml:space="preserve"> The genetics of monarch butterfly migra</w:t>
      </w:r>
      <w:r>
        <w:rPr>
          <w:rFonts w:ascii="Cambria" w:hAnsi="Cambria"/>
        </w:rPr>
        <w:t xml:space="preserve">tion and warning </w:t>
      </w:r>
      <w:proofErr w:type="spellStart"/>
      <w:r>
        <w:rPr>
          <w:rFonts w:ascii="Cambria" w:hAnsi="Cambria"/>
        </w:rPr>
        <w:t>colouration</w:t>
      </w:r>
      <w:proofErr w:type="spellEnd"/>
      <w:r>
        <w:rPr>
          <w:rFonts w:ascii="Cambria" w:hAnsi="Cambria"/>
        </w:rPr>
        <w:t xml:space="preserve">, </w:t>
      </w:r>
      <w:r w:rsidRPr="00A7635F">
        <w:rPr>
          <w:rFonts w:ascii="Cambria" w:hAnsi="Cambria"/>
        </w:rPr>
        <w:t>Nature</w:t>
      </w:r>
      <w:r>
        <w:rPr>
          <w:rFonts w:ascii="Cambria" w:hAnsi="Cambria"/>
        </w:rPr>
        <w:t>, 2014, 514,</w:t>
      </w:r>
      <w:r w:rsidRPr="00A7635F">
        <w:rPr>
          <w:rFonts w:ascii="Cambria" w:hAnsi="Cambria"/>
        </w:rPr>
        <w:t xml:space="preserve"> 317–321.</w:t>
      </w:r>
    </w:p>
    <w:p w:rsidR="0008133B" w:rsidRPr="00A7635F" w:rsidRDefault="0008133B" w:rsidP="0008133B">
      <w:pPr>
        <w:pStyle w:val="ListParagraph"/>
        <w:numPr>
          <w:ilvl w:val="0"/>
          <w:numId w:val="4"/>
        </w:numPr>
        <w:spacing w:line="480" w:lineRule="auto"/>
        <w:ind w:left="360"/>
        <w:jc w:val="both"/>
        <w:rPr>
          <w:rFonts w:ascii="Cambria" w:hAnsi="Cambria"/>
        </w:rPr>
      </w:pPr>
      <w:proofErr w:type="spellStart"/>
      <w:r>
        <w:rPr>
          <w:rFonts w:ascii="Cambria" w:hAnsi="Cambria"/>
        </w:rPr>
        <w:t>Pfeiler</w:t>
      </w:r>
      <w:proofErr w:type="spellEnd"/>
      <w:r>
        <w:rPr>
          <w:rFonts w:ascii="Cambria" w:hAnsi="Cambria"/>
        </w:rPr>
        <w:t>, E. et al.,</w:t>
      </w:r>
      <w:r w:rsidRPr="00A7635F">
        <w:rPr>
          <w:rFonts w:ascii="Cambria" w:hAnsi="Cambria"/>
        </w:rPr>
        <w:t xml:space="preserve"> Population genetics of overwintering monarch butterflies, </w:t>
      </w:r>
      <w:r w:rsidRPr="00A7635F">
        <w:rPr>
          <w:rFonts w:ascii="Cambria" w:hAnsi="Cambria"/>
          <w:i/>
        </w:rPr>
        <w:t xml:space="preserve">Danaus plexippus </w:t>
      </w:r>
      <w:r w:rsidRPr="00A7635F">
        <w:rPr>
          <w:rFonts w:ascii="Cambria" w:hAnsi="Cambria"/>
        </w:rPr>
        <w:t>(Linnaeus), from central Mexico inferred from mitochondrial DN</w:t>
      </w:r>
      <w:r>
        <w:rPr>
          <w:rFonts w:ascii="Cambria" w:hAnsi="Cambria"/>
        </w:rPr>
        <w:t xml:space="preserve">A and microsatellite markers, </w:t>
      </w:r>
      <w:r w:rsidRPr="00A7635F">
        <w:rPr>
          <w:rFonts w:ascii="Cambria" w:hAnsi="Cambria"/>
        </w:rPr>
        <w:t xml:space="preserve">J. </w:t>
      </w:r>
      <w:proofErr w:type="spellStart"/>
      <w:r w:rsidRPr="00A7635F">
        <w:rPr>
          <w:rFonts w:ascii="Cambria" w:hAnsi="Cambria"/>
        </w:rPr>
        <w:t>Hered</w:t>
      </w:r>
      <w:proofErr w:type="spellEnd"/>
      <w:r w:rsidRPr="00A7635F">
        <w:rPr>
          <w:rFonts w:ascii="Cambria" w:hAnsi="Cambria"/>
        </w:rPr>
        <w:t>.</w:t>
      </w:r>
      <w:r>
        <w:rPr>
          <w:rFonts w:ascii="Cambria" w:hAnsi="Cambria"/>
        </w:rPr>
        <w:t xml:space="preserve"> 2017, 108,</w:t>
      </w:r>
      <w:r w:rsidRPr="00A7635F">
        <w:rPr>
          <w:rFonts w:ascii="Cambria" w:hAnsi="Cambria"/>
        </w:rPr>
        <w:t xml:space="preserve"> 163–175.</w:t>
      </w:r>
    </w:p>
    <w:p w:rsidR="0008133B" w:rsidRDefault="0008133B" w:rsidP="0008133B">
      <w:pPr>
        <w:pStyle w:val="ListParagraph"/>
        <w:numPr>
          <w:ilvl w:val="0"/>
          <w:numId w:val="4"/>
        </w:numPr>
        <w:spacing w:line="480" w:lineRule="auto"/>
        <w:ind w:left="360"/>
        <w:rPr>
          <w:rFonts w:ascii="Cambria" w:hAnsi="Cambria"/>
        </w:rPr>
      </w:pPr>
      <w:proofErr w:type="spellStart"/>
      <w:r w:rsidRPr="00A7635F">
        <w:rPr>
          <w:rFonts w:ascii="Cambria" w:hAnsi="Cambria"/>
        </w:rPr>
        <w:t>Fl</w:t>
      </w:r>
      <w:r>
        <w:rPr>
          <w:rFonts w:ascii="Cambria" w:hAnsi="Cambria"/>
        </w:rPr>
        <w:t>ockhart</w:t>
      </w:r>
      <w:proofErr w:type="spellEnd"/>
      <w:r>
        <w:rPr>
          <w:rFonts w:ascii="Cambria" w:hAnsi="Cambria"/>
        </w:rPr>
        <w:t>, D.T.T. et al.,</w:t>
      </w:r>
      <w:r w:rsidRPr="00A7635F">
        <w:rPr>
          <w:rFonts w:ascii="Cambria" w:hAnsi="Cambria"/>
        </w:rPr>
        <w:t xml:space="preserve"> Regional climate on the breeding grounds predicts variation in the natal origin of monarch butterflies overwintering in Mexico o</w:t>
      </w:r>
      <w:r>
        <w:rPr>
          <w:rFonts w:ascii="Cambria" w:hAnsi="Cambria"/>
        </w:rPr>
        <w:t xml:space="preserve">ver 38 years, </w:t>
      </w:r>
      <w:r w:rsidRPr="00A7635F">
        <w:rPr>
          <w:rFonts w:ascii="Cambria" w:hAnsi="Cambria"/>
        </w:rPr>
        <w:t>Gl</w:t>
      </w:r>
      <w:r>
        <w:rPr>
          <w:rFonts w:ascii="Cambria" w:hAnsi="Cambria"/>
        </w:rPr>
        <w:t>ob. Chang. Biol., 2017, 23, 2565–2576.</w:t>
      </w:r>
    </w:p>
    <w:p w:rsidR="0008133B" w:rsidRPr="0045662E" w:rsidRDefault="0008133B" w:rsidP="0008133B">
      <w:pPr>
        <w:pStyle w:val="ListParagraph"/>
        <w:numPr>
          <w:ilvl w:val="0"/>
          <w:numId w:val="4"/>
        </w:numPr>
        <w:spacing w:line="480" w:lineRule="auto"/>
        <w:ind w:left="360"/>
        <w:rPr>
          <w:rFonts w:ascii="Cambria" w:eastAsia="Times New Roman" w:hAnsi="Cambria" w:cs="Times New Roman"/>
        </w:rPr>
      </w:pPr>
      <w:proofErr w:type="spellStart"/>
      <w:r w:rsidRPr="00494329">
        <w:rPr>
          <w:rFonts w:ascii="Cambria" w:eastAsia="Times New Roman" w:hAnsi="Cambria" w:cs="Times New Roman"/>
        </w:rPr>
        <w:t>Batalden</w:t>
      </w:r>
      <w:proofErr w:type="spellEnd"/>
      <w:r w:rsidRPr="00494329">
        <w:rPr>
          <w:rFonts w:ascii="Cambria" w:eastAsia="Times New Roman" w:hAnsi="Cambria" w:cs="Times New Roman"/>
        </w:rPr>
        <w:t xml:space="preserve"> R.V., </w:t>
      </w:r>
      <w:proofErr w:type="spellStart"/>
      <w:r w:rsidRPr="00494329">
        <w:rPr>
          <w:rFonts w:ascii="Cambria" w:eastAsia="Times New Roman" w:hAnsi="Cambria" w:cs="Times New Roman"/>
        </w:rPr>
        <w:t>Oberhauser</w:t>
      </w:r>
      <w:proofErr w:type="spellEnd"/>
      <w:r>
        <w:rPr>
          <w:rFonts w:ascii="Cambria" w:eastAsia="Times New Roman" w:hAnsi="Cambria" w:cs="Times New Roman"/>
        </w:rPr>
        <w:t xml:space="preserve"> K., Peterson A.T., Ecological niches in sequential generations of eastern North American monarch b</w:t>
      </w:r>
      <w:r w:rsidRPr="00494329">
        <w:rPr>
          <w:rFonts w:ascii="Cambria" w:eastAsia="Times New Roman" w:hAnsi="Cambria" w:cs="Times New Roman"/>
        </w:rPr>
        <w:t>utterflie</w:t>
      </w:r>
      <w:r>
        <w:rPr>
          <w:rFonts w:ascii="Cambria" w:eastAsia="Times New Roman" w:hAnsi="Cambria" w:cs="Times New Roman"/>
        </w:rPr>
        <w:t xml:space="preserve">s (Lepidoptera: </w:t>
      </w:r>
      <w:proofErr w:type="spellStart"/>
      <w:r>
        <w:rPr>
          <w:rFonts w:ascii="Cambria" w:eastAsia="Times New Roman" w:hAnsi="Cambria" w:cs="Times New Roman"/>
        </w:rPr>
        <w:t>Danaidae</w:t>
      </w:r>
      <w:proofErr w:type="spellEnd"/>
      <w:r>
        <w:rPr>
          <w:rFonts w:ascii="Cambria" w:eastAsia="Times New Roman" w:hAnsi="Cambria" w:cs="Times New Roman"/>
        </w:rPr>
        <w:t>): The e</w:t>
      </w:r>
      <w:r w:rsidRPr="00494329">
        <w:rPr>
          <w:rFonts w:ascii="Cambria" w:eastAsia="Times New Roman" w:hAnsi="Cambria" w:cs="Times New Roman"/>
        </w:rPr>
        <w:t>cology</w:t>
      </w:r>
      <w:r>
        <w:rPr>
          <w:rFonts w:ascii="Cambria" w:eastAsia="Times New Roman" w:hAnsi="Cambria" w:cs="Times New Roman"/>
        </w:rPr>
        <w:t xml:space="preserve"> of migration and likely climate change i</w:t>
      </w:r>
      <w:r w:rsidRPr="00494329">
        <w:rPr>
          <w:rFonts w:ascii="Cambria" w:eastAsia="Times New Roman" w:hAnsi="Cambria" w:cs="Times New Roman"/>
        </w:rPr>
        <w:t xml:space="preserve">mplications, Environ. </w:t>
      </w:r>
      <w:r w:rsidRPr="0045662E">
        <w:rPr>
          <w:rFonts w:ascii="Cambria" w:eastAsia="Times New Roman" w:hAnsi="Cambria" w:cs="Times New Roman"/>
        </w:rPr>
        <w:t>Entomol</w:t>
      </w:r>
      <w:proofErr w:type="gramStart"/>
      <w:r w:rsidRPr="0045662E">
        <w:rPr>
          <w:rFonts w:ascii="Cambria" w:eastAsia="Times New Roman" w:hAnsi="Cambria" w:cs="Times New Roman"/>
        </w:rPr>
        <w:t>.,</w:t>
      </w:r>
      <w:proofErr w:type="gramEnd"/>
      <w:r w:rsidRPr="0045662E">
        <w:rPr>
          <w:rFonts w:ascii="Cambria" w:eastAsia="Times New Roman" w:hAnsi="Cambria" w:cs="Times New Roman"/>
        </w:rPr>
        <w:t xml:space="preserve"> 2007, 36, 1365–1373.</w:t>
      </w:r>
    </w:p>
    <w:p w:rsidR="0008133B" w:rsidRPr="009570B2" w:rsidRDefault="0008133B" w:rsidP="0008133B">
      <w:pPr>
        <w:pStyle w:val="ListParagraph"/>
        <w:numPr>
          <w:ilvl w:val="0"/>
          <w:numId w:val="4"/>
        </w:numPr>
        <w:spacing w:line="480" w:lineRule="auto"/>
        <w:ind w:left="360"/>
        <w:rPr>
          <w:rFonts w:ascii="Cambria" w:eastAsia="Times New Roman" w:hAnsi="Cambria" w:cs="Times New Roman"/>
        </w:rPr>
      </w:pPr>
      <w:r w:rsidRPr="009570B2">
        <w:rPr>
          <w:rFonts w:ascii="Cambria" w:eastAsia="Times New Roman" w:hAnsi="Cambria" w:cs="Times New Roman"/>
        </w:rPr>
        <w:t xml:space="preserve">Howard, E., and </w:t>
      </w:r>
      <w:r>
        <w:rPr>
          <w:rFonts w:ascii="Cambria" w:eastAsia="Times New Roman" w:hAnsi="Cambria" w:cs="Times New Roman"/>
        </w:rPr>
        <w:t>Davis, A.K.</w:t>
      </w:r>
      <w:r w:rsidRPr="009570B2">
        <w:rPr>
          <w:rFonts w:ascii="Cambria" w:eastAsia="Times New Roman" w:hAnsi="Cambria" w:cs="Times New Roman"/>
        </w:rPr>
        <w:t xml:space="preserve"> 2015. Tracking the fall migration of eastern monarchs with Journey North roost sightings: New findings about the pace of fall migration, pp. 207–214. In K. </w:t>
      </w:r>
      <w:proofErr w:type="spellStart"/>
      <w:r w:rsidRPr="009570B2">
        <w:rPr>
          <w:rFonts w:ascii="Cambria" w:eastAsia="Times New Roman" w:hAnsi="Cambria" w:cs="Times New Roman"/>
        </w:rPr>
        <w:t>Oberhauser</w:t>
      </w:r>
      <w:proofErr w:type="spellEnd"/>
      <w:r w:rsidRPr="009570B2">
        <w:rPr>
          <w:rFonts w:ascii="Cambria" w:eastAsia="Times New Roman" w:hAnsi="Cambria" w:cs="Times New Roman"/>
        </w:rPr>
        <w:t xml:space="preserve">, S. </w:t>
      </w:r>
      <w:proofErr w:type="spellStart"/>
      <w:r w:rsidRPr="009570B2">
        <w:rPr>
          <w:rFonts w:ascii="Cambria" w:eastAsia="Times New Roman" w:hAnsi="Cambria" w:cs="Times New Roman"/>
        </w:rPr>
        <w:t>Altizer</w:t>
      </w:r>
      <w:proofErr w:type="spellEnd"/>
      <w:r w:rsidRPr="009570B2">
        <w:rPr>
          <w:rFonts w:ascii="Cambria" w:eastAsia="Times New Roman" w:hAnsi="Cambria" w:cs="Times New Roman"/>
        </w:rPr>
        <w:t xml:space="preserve"> and K. Nail (eds.), Monarchs in a changing world: Biology and conservation of an iconic insect. Cornell University Press, Ithaca, NY.</w:t>
      </w:r>
    </w:p>
    <w:p w:rsidR="0008133B" w:rsidRPr="00A7635F" w:rsidRDefault="0008133B" w:rsidP="0008133B">
      <w:pPr>
        <w:pStyle w:val="ListParagraph"/>
        <w:numPr>
          <w:ilvl w:val="0"/>
          <w:numId w:val="4"/>
        </w:numPr>
        <w:spacing w:line="480" w:lineRule="auto"/>
        <w:ind w:left="360"/>
        <w:jc w:val="both"/>
        <w:rPr>
          <w:rFonts w:ascii="Cambria" w:hAnsi="Cambria"/>
        </w:rPr>
      </w:pPr>
      <w:r w:rsidRPr="00A7635F">
        <w:rPr>
          <w:rFonts w:ascii="Cambria" w:hAnsi="Cambria"/>
        </w:rPr>
        <w:t>Pleasants, J.</w:t>
      </w:r>
      <w:r>
        <w:rPr>
          <w:rFonts w:ascii="Cambria" w:hAnsi="Cambria"/>
        </w:rPr>
        <w:t xml:space="preserve">M. and </w:t>
      </w:r>
      <w:proofErr w:type="spellStart"/>
      <w:r>
        <w:rPr>
          <w:rFonts w:ascii="Cambria" w:hAnsi="Cambria"/>
        </w:rPr>
        <w:t>Oberhauser</w:t>
      </w:r>
      <w:proofErr w:type="spellEnd"/>
      <w:r>
        <w:rPr>
          <w:rFonts w:ascii="Cambria" w:hAnsi="Cambria"/>
        </w:rPr>
        <w:t>, K.S.,</w:t>
      </w:r>
      <w:r w:rsidRPr="00A7635F">
        <w:rPr>
          <w:rFonts w:ascii="Cambria" w:hAnsi="Cambria"/>
        </w:rPr>
        <w:t xml:space="preserve"> Milkweed </w:t>
      </w:r>
      <w:proofErr w:type="gramStart"/>
      <w:r w:rsidRPr="00A7635F">
        <w:rPr>
          <w:rFonts w:ascii="Cambria" w:hAnsi="Cambria"/>
        </w:rPr>
        <w:t>loss in agricultural fields because of herbicide use</w:t>
      </w:r>
      <w:proofErr w:type="gramEnd"/>
      <w:r w:rsidRPr="00A7635F">
        <w:rPr>
          <w:rFonts w:ascii="Cambria" w:hAnsi="Cambria"/>
        </w:rPr>
        <w:t xml:space="preserve">: effect on the </w:t>
      </w:r>
      <w:r>
        <w:rPr>
          <w:rFonts w:ascii="Cambria" w:hAnsi="Cambria"/>
        </w:rPr>
        <w:t xml:space="preserve">monarch butterfly population, </w:t>
      </w:r>
      <w:r w:rsidRPr="00A7635F">
        <w:rPr>
          <w:rFonts w:ascii="Cambria" w:hAnsi="Cambria"/>
        </w:rPr>
        <w:t xml:space="preserve">Insect </w:t>
      </w:r>
      <w:proofErr w:type="spellStart"/>
      <w:r w:rsidRPr="00A7635F">
        <w:rPr>
          <w:rFonts w:ascii="Cambria" w:hAnsi="Cambria"/>
        </w:rPr>
        <w:t>Conserv</w:t>
      </w:r>
      <w:proofErr w:type="spellEnd"/>
      <w:r w:rsidRPr="00A7635F">
        <w:rPr>
          <w:rFonts w:ascii="Cambria" w:hAnsi="Cambria"/>
        </w:rPr>
        <w:t>. Divers</w:t>
      </w:r>
      <w:proofErr w:type="gramStart"/>
      <w:r w:rsidRPr="00A7635F">
        <w:rPr>
          <w:rFonts w:ascii="Cambria" w:hAnsi="Cambria"/>
        </w:rPr>
        <w:t>.</w:t>
      </w:r>
      <w:r>
        <w:rPr>
          <w:rFonts w:ascii="Cambria" w:hAnsi="Cambria"/>
        </w:rPr>
        <w:t>,</w:t>
      </w:r>
      <w:proofErr w:type="gramEnd"/>
      <w:r>
        <w:rPr>
          <w:rFonts w:ascii="Cambria" w:hAnsi="Cambria"/>
        </w:rPr>
        <w:t xml:space="preserve"> 2013, 6,</w:t>
      </w:r>
      <w:r w:rsidRPr="00A7635F">
        <w:rPr>
          <w:rFonts w:ascii="Cambria" w:hAnsi="Cambria"/>
        </w:rPr>
        <w:t xml:space="preserve"> 135–144.</w:t>
      </w:r>
    </w:p>
    <w:p w:rsidR="0008133B" w:rsidRDefault="0008133B" w:rsidP="0008133B">
      <w:pPr>
        <w:pStyle w:val="ListParagraph"/>
        <w:numPr>
          <w:ilvl w:val="0"/>
          <w:numId w:val="4"/>
        </w:numPr>
        <w:spacing w:line="480" w:lineRule="auto"/>
        <w:ind w:left="360"/>
        <w:rPr>
          <w:rFonts w:ascii="Cambria" w:hAnsi="Cambria"/>
        </w:rPr>
      </w:pPr>
      <w:proofErr w:type="spellStart"/>
      <w:r>
        <w:rPr>
          <w:rFonts w:ascii="Cambria" w:hAnsi="Cambria"/>
        </w:rPr>
        <w:t>Zaya</w:t>
      </w:r>
      <w:proofErr w:type="spellEnd"/>
      <w:r>
        <w:rPr>
          <w:rFonts w:ascii="Cambria" w:hAnsi="Cambria"/>
        </w:rPr>
        <w:t>, D.N. et al.,</w:t>
      </w:r>
      <w:r w:rsidRPr="00A7635F">
        <w:rPr>
          <w:rFonts w:ascii="Cambria" w:hAnsi="Cambria"/>
        </w:rPr>
        <w:t xml:space="preserve"> Long-term trends in </w:t>
      </w:r>
      <w:proofErr w:type="gramStart"/>
      <w:r w:rsidRPr="00A7635F">
        <w:rPr>
          <w:rFonts w:ascii="Cambria" w:hAnsi="Cambria"/>
        </w:rPr>
        <w:t>Midwestern</w:t>
      </w:r>
      <w:proofErr w:type="gramEnd"/>
      <w:r w:rsidRPr="00A7635F">
        <w:rPr>
          <w:rFonts w:ascii="Cambria" w:hAnsi="Cambria"/>
        </w:rPr>
        <w:t xml:space="preserve"> milkweed abundances and their relevance t</w:t>
      </w:r>
      <w:r>
        <w:rPr>
          <w:rFonts w:ascii="Cambria" w:hAnsi="Cambria"/>
        </w:rPr>
        <w:t xml:space="preserve">o monarch butterfly declines, </w:t>
      </w:r>
      <w:r w:rsidRPr="00A7635F">
        <w:rPr>
          <w:rFonts w:ascii="Cambria" w:hAnsi="Cambria"/>
        </w:rPr>
        <w:t>Bioscience</w:t>
      </w:r>
      <w:r>
        <w:rPr>
          <w:rFonts w:ascii="Cambria" w:hAnsi="Cambria"/>
        </w:rPr>
        <w:t>, 2017, 67,</w:t>
      </w:r>
      <w:r w:rsidRPr="00A7635F">
        <w:rPr>
          <w:rFonts w:ascii="Cambria" w:hAnsi="Cambria"/>
        </w:rPr>
        <w:t xml:space="preserve"> 343–356.</w:t>
      </w:r>
    </w:p>
    <w:p w:rsidR="0008133B" w:rsidRPr="00B12EF7" w:rsidRDefault="0008133B" w:rsidP="0008133B">
      <w:pPr>
        <w:pStyle w:val="ListParagraph"/>
        <w:numPr>
          <w:ilvl w:val="0"/>
          <w:numId w:val="4"/>
        </w:numPr>
        <w:spacing w:line="480" w:lineRule="auto"/>
        <w:ind w:left="360"/>
        <w:rPr>
          <w:rFonts w:ascii="Cambria" w:hAnsi="Cambria"/>
          <w:bCs/>
        </w:rPr>
      </w:pPr>
      <w:r>
        <w:rPr>
          <w:rFonts w:ascii="Cambria" w:hAnsi="Cambria"/>
        </w:rPr>
        <w:t xml:space="preserve">Boyle, J.H., </w:t>
      </w:r>
      <w:proofErr w:type="spellStart"/>
      <w:r>
        <w:rPr>
          <w:rFonts w:ascii="Cambria" w:hAnsi="Cambria"/>
        </w:rPr>
        <w:t>Dalgleish</w:t>
      </w:r>
      <w:proofErr w:type="spellEnd"/>
      <w:r>
        <w:rPr>
          <w:rFonts w:ascii="Cambria" w:hAnsi="Cambria"/>
        </w:rPr>
        <w:t xml:space="preserve">, H.J. and </w:t>
      </w:r>
      <w:proofErr w:type="spellStart"/>
      <w:r>
        <w:rPr>
          <w:rFonts w:ascii="Cambria" w:hAnsi="Cambria"/>
        </w:rPr>
        <w:t>Puzey</w:t>
      </w:r>
      <w:proofErr w:type="spellEnd"/>
      <w:r>
        <w:rPr>
          <w:rFonts w:ascii="Cambria" w:hAnsi="Cambria"/>
        </w:rPr>
        <w:t xml:space="preserve">, J. </w:t>
      </w:r>
      <w:r w:rsidRPr="009570B2">
        <w:rPr>
          <w:rFonts w:ascii="Cambria" w:hAnsi="Cambria"/>
          <w:bCs/>
        </w:rPr>
        <w:t>Monarch butterfly and milkweed declines substantially predate the use of genetically modified crops</w:t>
      </w:r>
      <w:r>
        <w:rPr>
          <w:rFonts w:ascii="Cambria" w:hAnsi="Cambria"/>
          <w:bCs/>
        </w:rPr>
        <w:t xml:space="preserve">, </w:t>
      </w:r>
      <w:proofErr w:type="spellStart"/>
      <w:r>
        <w:rPr>
          <w:rFonts w:ascii="Cambria" w:hAnsi="Cambria"/>
          <w:bCs/>
        </w:rPr>
        <w:t>BioRxiv</w:t>
      </w:r>
      <w:proofErr w:type="spellEnd"/>
      <w:r>
        <w:rPr>
          <w:rFonts w:ascii="Cambria" w:hAnsi="Cambria"/>
          <w:bCs/>
        </w:rPr>
        <w:t xml:space="preserve"> preprint, 2018, </w:t>
      </w:r>
      <w:r w:rsidRPr="00B12EF7">
        <w:rPr>
          <w:rFonts w:ascii="Cambria" w:hAnsi="Cambria"/>
          <w:bCs/>
        </w:rPr>
        <w:t>https://doi.org/10.1101/378299</w:t>
      </w:r>
      <w:r>
        <w:rPr>
          <w:rFonts w:ascii="Cambria" w:hAnsi="Cambria"/>
          <w:bCs/>
        </w:rPr>
        <w:t>.</w:t>
      </w:r>
    </w:p>
    <w:p w:rsidR="0008133B" w:rsidRPr="002E7FA1" w:rsidRDefault="0008133B" w:rsidP="0008133B">
      <w:pPr>
        <w:pStyle w:val="ListParagraph"/>
        <w:numPr>
          <w:ilvl w:val="0"/>
          <w:numId w:val="4"/>
        </w:numPr>
        <w:spacing w:line="480" w:lineRule="auto"/>
        <w:ind w:left="360"/>
        <w:rPr>
          <w:rFonts w:ascii="Cambria" w:eastAsia="Times New Roman" w:hAnsi="Cambria" w:cs="Times New Roman"/>
        </w:rPr>
      </w:pPr>
      <w:r>
        <w:rPr>
          <w:rFonts w:ascii="Cambria" w:eastAsia="Times New Roman" w:hAnsi="Cambria" w:cs="Times New Roman"/>
        </w:rPr>
        <w:t>Zalucki M.P., T</w:t>
      </w:r>
      <w:r w:rsidRPr="002E7FA1">
        <w:rPr>
          <w:rFonts w:ascii="Cambria" w:eastAsia="Times New Roman" w:hAnsi="Cambria" w:cs="Times New Roman"/>
        </w:rPr>
        <w:t xml:space="preserve">emperature and rate of development in </w:t>
      </w:r>
      <w:r w:rsidRPr="002E7FA1">
        <w:rPr>
          <w:rFonts w:ascii="Cambria" w:eastAsia="Times New Roman" w:hAnsi="Cambria" w:cs="Times New Roman"/>
          <w:i/>
        </w:rPr>
        <w:t>Danaus plexippus</w:t>
      </w:r>
      <w:r w:rsidRPr="002E7FA1">
        <w:rPr>
          <w:rFonts w:ascii="Cambria" w:eastAsia="Times New Roman" w:hAnsi="Cambria" w:cs="Times New Roman"/>
        </w:rPr>
        <w:t xml:space="preserve"> L. and </w:t>
      </w:r>
      <w:r w:rsidRPr="002E7FA1">
        <w:rPr>
          <w:rFonts w:ascii="Cambria" w:eastAsia="Times New Roman" w:hAnsi="Cambria" w:cs="Times New Roman"/>
          <w:i/>
        </w:rPr>
        <w:t xml:space="preserve">D. </w:t>
      </w:r>
      <w:proofErr w:type="spellStart"/>
      <w:r w:rsidRPr="002E7FA1">
        <w:rPr>
          <w:rFonts w:ascii="Cambria" w:eastAsia="Times New Roman" w:hAnsi="Cambria" w:cs="Times New Roman"/>
          <w:i/>
        </w:rPr>
        <w:t>chrysippus</w:t>
      </w:r>
      <w:proofErr w:type="spellEnd"/>
      <w:r w:rsidRPr="002E7FA1">
        <w:rPr>
          <w:rFonts w:ascii="Cambria" w:eastAsia="Times New Roman" w:hAnsi="Cambria" w:cs="Times New Roman"/>
          <w:i/>
        </w:rPr>
        <w:t xml:space="preserve"> </w:t>
      </w:r>
      <w:r w:rsidRPr="002E7FA1">
        <w:rPr>
          <w:rFonts w:ascii="Cambria" w:eastAsia="Times New Roman" w:hAnsi="Cambria" w:cs="Times New Roman"/>
        </w:rPr>
        <w:t>L. (Lepidoptera: Nymphalidae), Aust. J. Entomol</w:t>
      </w:r>
      <w:proofErr w:type="gramStart"/>
      <w:r w:rsidRPr="002E7FA1">
        <w:rPr>
          <w:rFonts w:ascii="Cambria" w:eastAsia="Times New Roman" w:hAnsi="Cambria" w:cs="Times New Roman"/>
        </w:rPr>
        <w:t>.</w:t>
      </w:r>
      <w:r>
        <w:rPr>
          <w:rFonts w:ascii="Cambria" w:eastAsia="Times New Roman" w:hAnsi="Cambria" w:cs="Times New Roman"/>
        </w:rPr>
        <w:t>,</w:t>
      </w:r>
      <w:proofErr w:type="gramEnd"/>
      <w:r w:rsidRPr="002E7FA1">
        <w:rPr>
          <w:rFonts w:ascii="Cambria" w:eastAsia="Times New Roman" w:hAnsi="Cambria" w:cs="Times New Roman"/>
        </w:rPr>
        <w:t xml:space="preserve"> 1982, 21, 241–246</w:t>
      </w:r>
    </w:p>
    <w:p w:rsidR="0008133B" w:rsidRPr="00A7635F" w:rsidRDefault="0008133B" w:rsidP="0008133B">
      <w:pPr>
        <w:pStyle w:val="ListParagraph"/>
        <w:numPr>
          <w:ilvl w:val="0"/>
          <w:numId w:val="4"/>
        </w:numPr>
        <w:spacing w:line="480" w:lineRule="auto"/>
        <w:ind w:left="360"/>
        <w:jc w:val="both"/>
        <w:rPr>
          <w:rFonts w:ascii="Cambria" w:hAnsi="Cambria"/>
        </w:rPr>
      </w:pPr>
      <w:r>
        <w:rPr>
          <w:rFonts w:ascii="Cambria" w:hAnsi="Cambria"/>
        </w:rPr>
        <w:t>Malcolm, S.B. et al.,</w:t>
      </w:r>
      <w:r w:rsidRPr="00A7635F">
        <w:rPr>
          <w:rFonts w:ascii="Cambria" w:hAnsi="Cambria"/>
        </w:rPr>
        <w:t xml:space="preserve"> Monarch butterfly </w:t>
      </w:r>
      <w:proofErr w:type="spellStart"/>
      <w:r w:rsidRPr="00A7635F">
        <w:rPr>
          <w:rFonts w:ascii="Cambria" w:hAnsi="Cambria"/>
        </w:rPr>
        <w:t>voltinism</w:t>
      </w:r>
      <w:proofErr w:type="spellEnd"/>
      <w:r w:rsidRPr="00A7635F">
        <w:rPr>
          <w:rFonts w:ascii="Cambria" w:hAnsi="Cambria"/>
        </w:rPr>
        <w:t>: Effects of temperature con</w:t>
      </w:r>
      <w:r>
        <w:rPr>
          <w:rFonts w:ascii="Cambria" w:hAnsi="Cambria"/>
        </w:rPr>
        <w:t>straints at different latitudes, Oikos, 1987, 49,</w:t>
      </w:r>
      <w:r w:rsidRPr="00A7635F">
        <w:rPr>
          <w:rFonts w:ascii="Cambria" w:hAnsi="Cambria"/>
        </w:rPr>
        <w:t xml:space="preserve"> 77–82.</w:t>
      </w:r>
    </w:p>
    <w:p w:rsidR="0008133B" w:rsidRPr="00494329" w:rsidRDefault="0008133B" w:rsidP="0008133B">
      <w:pPr>
        <w:pStyle w:val="ListParagraph"/>
        <w:numPr>
          <w:ilvl w:val="0"/>
          <w:numId w:val="4"/>
        </w:numPr>
        <w:spacing w:line="480" w:lineRule="auto"/>
        <w:ind w:left="360"/>
        <w:rPr>
          <w:rFonts w:ascii="Cambria" w:eastAsia="Times New Roman" w:hAnsi="Cambria" w:cs="Times New Roman"/>
        </w:rPr>
      </w:pPr>
      <w:r>
        <w:rPr>
          <w:rFonts w:ascii="Cambria" w:eastAsia="Times New Roman" w:hAnsi="Cambria" w:cs="Times New Roman"/>
          <w:color w:val="1C1D1E"/>
          <w:shd w:val="clear" w:color="auto" w:fill="FFFFFF"/>
        </w:rPr>
        <w:t>Zalucki M.P. and Rochester W.A.,</w:t>
      </w:r>
      <w:r w:rsidRPr="00494329">
        <w:rPr>
          <w:rFonts w:ascii="Cambria" w:eastAsia="Times New Roman" w:hAnsi="Cambria" w:cs="Times New Roman"/>
          <w:color w:val="1C1D1E"/>
          <w:shd w:val="clear" w:color="auto" w:fill="FFFFFF"/>
        </w:rPr>
        <w:t xml:space="preserve"> Spatial and temporal population dynamics of </w:t>
      </w:r>
      <w:proofErr w:type="gramStart"/>
      <w:r w:rsidRPr="00494329">
        <w:rPr>
          <w:rFonts w:ascii="Cambria" w:eastAsia="Times New Roman" w:hAnsi="Cambria" w:cs="Times New Roman"/>
          <w:color w:val="1C1D1E"/>
          <w:shd w:val="clear" w:color="auto" w:fill="FFFFFF"/>
        </w:rPr>
        <w:t>monarchs</w:t>
      </w:r>
      <w:proofErr w:type="gramEnd"/>
      <w:r w:rsidRPr="00494329">
        <w:rPr>
          <w:rFonts w:ascii="Cambria" w:eastAsia="Times New Roman" w:hAnsi="Cambria" w:cs="Times New Roman"/>
          <w:color w:val="1C1D1E"/>
          <w:shd w:val="clear" w:color="auto" w:fill="FFFFFF"/>
        </w:rPr>
        <w:t xml:space="preserve"> down‐under: lessons for North America. In: </w:t>
      </w:r>
      <w:r w:rsidRPr="00494329">
        <w:rPr>
          <w:rFonts w:ascii="Cambria" w:eastAsia="Times New Roman" w:hAnsi="Cambria" w:cs="Times New Roman"/>
          <w:iCs/>
          <w:color w:val="1C1D1E"/>
          <w:shd w:val="clear" w:color="auto" w:fill="FFFFFF"/>
        </w:rPr>
        <w:t>The Monarch Butterfly: Biology and Conservation</w:t>
      </w:r>
      <w:r w:rsidRPr="00494329">
        <w:rPr>
          <w:rFonts w:ascii="Cambria" w:eastAsia="Times New Roman" w:hAnsi="Cambria" w:cs="Times New Roman"/>
          <w:color w:val="1C1D1E"/>
          <w:shd w:val="clear" w:color="auto" w:fill="FFFFFF"/>
        </w:rPr>
        <w:t> (</w:t>
      </w:r>
      <w:proofErr w:type="spellStart"/>
      <w:r w:rsidRPr="00494329">
        <w:rPr>
          <w:rFonts w:ascii="Cambria" w:eastAsia="Times New Roman" w:hAnsi="Cambria" w:cs="Times New Roman"/>
          <w:color w:val="1C1D1E"/>
          <w:shd w:val="clear" w:color="auto" w:fill="FFFFFF"/>
        </w:rPr>
        <w:t>eds</w:t>
      </w:r>
      <w:proofErr w:type="spellEnd"/>
      <w:r w:rsidRPr="00494329">
        <w:rPr>
          <w:rFonts w:ascii="Cambria" w:eastAsia="Times New Roman" w:hAnsi="Cambria" w:cs="Times New Roman"/>
          <w:color w:val="1C1D1E"/>
          <w:shd w:val="clear" w:color="auto" w:fill="FFFFFF"/>
        </w:rPr>
        <w:t xml:space="preserve"> K </w:t>
      </w:r>
      <w:proofErr w:type="spellStart"/>
      <w:r w:rsidRPr="00494329">
        <w:rPr>
          <w:rFonts w:ascii="Cambria" w:eastAsia="Times New Roman" w:hAnsi="Cambria" w:cs="Times New Roman"/>
          <w:color w:val="1C1D1E"/>
          <w:shd w:val="clear" w:color="auto" w:fill="FFFFFF"/>
        </w:rPr>
        <w:t>Oberhauser</w:t>
      </w:r>
      <w:proofErr w:type="spellEnd"/>
      <w:r w:rsidRPr="00494329">
        <w:rPr>
          <w:rFonts w:ascii="Cambria" w:eastAsia="Times New Roman" w:hAnsi="Cambria" w:cs="Times New Roman"/>
          <w:color w:val="1C1D1E"/>
          <w:shd w:val="clear" w:color="auto" w:fill="FFFFFF"/>
        </w:rPr>
        <w:t xml:space="preserve"> &amp; M </w:t>
      </w:r>
      <w:proofErr w:type="spellStart"/>
      <w:r w:rsidRPr="00494329">
        <w:rPr>
          <w:rFonts w:ascii="Cambria" w:eastAsia="Times New Roman" w:hAnsi="Cambria" w:cs="Times New Roman"/>
          <w:color w:val="1C1D1E"/>
          <w:shd w:val="clear" w:color="auto" w:fill="FFFFFF"/>
        </w:rPr>
        <w:t>Solensky</w:t>
      </w:r>
      <w:proofErr w:type="spellEnd"/>
      <w:r w:rsidRPr="00494329">
        <w:rPr>
          <w:rFonts w:ascii="Cambria" w:eastAsia="Times New Roman" w:hAnsi="Cambria" w:cs="Times New Roman"/>
          <w:color w:val="1C1D1E"/>
          <w:shd w:val="clear" w:color="auto" w:fill="FFFFFF"/>
        </w:rPr>
        <w:t>), pp. 219–228. Cornell University Press, Ithaca, USA</w:t>
      </w:r>
      <w:r>
        <w:rPr>
          <w:rFonts w:ascii="Cambria" w:eastAsia="Times New Roman" w:hAnsi="Cambria" w:cs="Times New Roman"/>
          <w:color w:val="1C1D1E"/>
          <w:shd w:val="clear" w:color="auto" w:fill="FFFFFF"/>
        </w:rPr>
        <w:t>, 2004.</w:t>
      </w:r>
    </w:p>
    <w:p w:rsidR="0008133B" w:rsidRPr="00494329" w:rsidRDefault="0008133B" w:rsidP="0008133B">
      <w:pPr>
        <w:pStyle w:val="ListParagraph"/>
        <w:numPr>
          <w:ilvl w:val="0"/>
          <w:numId w:val="4"/>
        </w:numPr>
        <w:spacing w:line="480" w:lineRule="auto"/>
        <w:ind w:left="360"/>
        <w:rPr>
          <w:rFonts w:ascii="Cambria" w:hAnsi="Cambria"/>
        </w:rPr>
      </w:pPr>
      <w:r>
        <w:rPr>
          <w:rFonts w:ascii="Cambria" w:hAnsi="Cambria"/>
        </w:rPr>
        <w:t>Woodson, R.</w:t>
      </w:r>
      <w:r w:rsidRPr="00494329">
        <w:rPr>
          <w:rFonts w:ascii="Cambria" w:hAnsi="Cambria"/>
        </w:rPr>
        <w:t>E., The North American species of Asclepias L., Ann. Mo. Bot. Gard</w:t>
      </w:r>
      <w:proofErr w:type="gramStart"/>
      <w:r w:rsidRPr="00494329">
        <w:rPr>
          <w:rFonts w:ascii="Cambria" w:hAnsi="Cambria"/>
        </w:rPr>
        <w:t>.,</w:t>
      </w:r>
      <w:proofErr w:type="gramEnd"/>
      <w:r w:rsidRPr="00494329">
        <w:rPr>
          <w:rFonts w:ascii="Cambria" w:hAnsi="Cambria"/>
        </w:rPr>
        <w:t xml:space="preserve"> 1954, 41, 1–211.</w:t>
      </w:r>
    </w:p>
    <w:p w:rsidR="0008133B" w:rsidRPr="00A7635F" w:rsidRDefault="0008133B" w:rsidP="0008133B">
      <w:pPr>
        <w:pStyle w:val="ListParagraph"/>
        <w:numPr>
          <w:ilvl w:val="0"/>
          <w:numId w:val="4"/>
        </w:numPr>
        <w:spacing w:line="480" w:lineRule="auto"/>
        <w:ind w:left="360"/>
        <w:jc w:val="both"/>
        <w:rPr>
          <w:rFonts w:ascii="Cambria" w:hAnsi="Cambria"/>
        </w:rPr>
      </w:pPr>
      <w:r>
        <w:rPr>
          <w:rFonts w:ascii="Cambria" w:hAnsi="Cambria"/>
        </w:rPr>
        <w:t>Johnson, H. et al.,</w:t>
      </w:r>
      <w:r w:rsidRPr="00A7635F">
        <w:rPr>
          <w:rFonts w:ascii="Cambria" w:hAnsi="Cambria"/>
        </w:rPr>
        <w:t xml:space="preserve"> Does skipping a meal matter to a butterfly’s appearance? Effects of larval food stress on wing morphology and </w:t>
      </w:r>
      <w:r>
        <w:rPr>
          <w:rFonts w:ascii="Cambria" w:hAnsi="Cambria"/>
        </w:rPr>
        <w:t xml:space="preserve">color in monarch butterflies, </w:t>
      </w:r>
      <w:r w:rsidRPr="00A7635F">
        <w:rPr>
          <w:rFonts w:ascii="Cambria" w:hAnsi="Cambria"/>
        </w:rPr>
        <w:t>PLoS One</w:t>
      </w:r>
      <w:r>
        <w:rPr>
          <w:rFonts w:ascii="Cambria" w:hAnsi="Cambria"/>
        </w:rPr>
        <w:t>, 2014, 9,</w:t>
      </w:r>
      <w:r w:rsidRPr="00A7635F">
        <w:rPr>
          <w:rFonts w:ascii="Cambria" w:hAnsi="Cambria"/>
        </w:rPr>
        <w:t xml:space="preserve"> e93492.</w:t>
      </w:r>
    </w:p>
    <w:p w:rsidR="0008133B" w:rsidRPr="00494329" w:rsidRDefault="0008133B" w:rsidP="0008133B">
      <w:pPr>
        <w:pStyle w:val="ListParagraph"/>
        <w:numPr>
          <w:ilvl w:val="0"/>
          <w:numId w:val="4"/>
        </w:numPr>
        <w:spacing w:line="480" w:lineRule="auto"/>
        <w:ind w:left="360"/>
        <w:rPr>
          <w:rFonts w:ascii="Cambria" w:eastAsia="Times New Roman" w:hAnsi="Cambria" w:cs="Times New Roman"/>
        </w:rPr>
      </w:pPr>
      <w:proofErr w:type="spellStart"/>
      <w:r w:rsidRPr="00494329">
        <w:rPr>
          <w:rFonts w:ascii="Cambria" w:eastAsia="Times New Roman" w:hAnsi="Cambria" w:cs="Times New Roman"/>
        </w:rPr>
        <w:t>Flockhart</w:t>
      </w:r>
      <w:proofErr w:type="spellEnd"/>
      <w:r w:rsidRPr="00494329">
        <w:rPr>
          <w:rFonts w:ascii="Cambria" w:eastAsia="Times New Roman" w:hAnsi="Cambria" w:cs="Times New Roman"/>
        </w:rPr>
        <w:t xml:space="preserve"> D.T.T., </w:t>
      </w:r>
      <w:proofErr w:type="gramStart"/>
      <w:r>
        <w:rPr>
          <w:rFonts w:ascii="Cambria" w:eastAsia="Times New Roman" w:hAnsi="Cambria" w:cs="Times New Roman"/>
        </w:rPr>
        <w:t>et</w:t>
      </w:r>
      <w:proofErr w:type="gramEnd"/>
      <w:r>
        <w:rPr>
          <w:rFonts w:ascii="Cambria" w:eastAsia="Times New Roman" w:hAnsi="Cambria" w:cs="Times New Roman"/>
        </w:rPr>
        <w:t xml:space="preserve">. </w:t>
      </w:r>
      <w:proofErr w:type="gramStart"/>
      <w:r>
        <w:rPr>
          <w:rFonts w:ascii="Cambria" w:eastAsia="Times New Roman" w:hAnsi="Cambria" w:cs="Times New Roman"/>
        </w:rPr>
        <w:t>al</w:t>
      </w:r>
      <w:proofErr w:type="gramEnd"/>
      <w:r>
        <w:rPr>
          <w:rFonts w:ascii="Cambria" w:eastAsia="Times New Roman" w:hAnsi="Cambria" w:cs="Times New Roman"/>
        </w:rPr>
        <w:t>.</w:t>
      </w:r>
      <w:r w:rsidRPr="00494329">
        <w:rPr>
          <w:rFonts w:ascii="Cambria" w:eastAsia="Times New Roman" w:hAnsi="Cambria" w:cs="Times New Roman"/>
        </w:rPr>
        <w:t xml:space="preserve">, Tracking multi-generational colonization of the breeding grounds by monarch butterflies in eastern North America, </w:t>
      </w:r>
      <w:r>
        <w:rPr>
          <w:rFonts w:ascii="Cambria" w:eastAsia="Times New Roman" w:hAnsi="Cambria" w:cs="Times New Roman"/>
        </w:rPr>
        <w:t>Proc. Roy. Soc. B.,</w:t>
      </w:r>
      <w:r w:rsidRPr="00494329">
        <w:rPr>
          <w:rFonts w:ascii="Cambria" w:eastAsia="Times New Roman" w:hAnsi="Cambria" w:cs="Times New Roman"/>
        </w:rPr>
        <w:t xml:space="preserve"> 2013, 280, 20131087</w:t>
      </w:r>
      <w:r>
        <w:rPr>
          <w:rFonts w:ascii="Cambria" w:eastAsia="Times New Roman" w:hAnsi="Cambria" w:cs="Times New Roman"/>
        </w:rPr>
        <w:t>.</w:t>
      </w:r>
    </w:p>
    <w:p w:rsidR="0008133B" w:rsidRDefault="0008133B" w:rsidP="0008133B">
      <w:pPr>
        <w:pStyle w:val="ListParagraph"/>
        <w:numPr>
          <w:ilvl w:val="0"/>
          <w:numId w:val="4"/>
        </w:numPr>
        <w:spacing w:line="480" w:lineRule="auto"/>
        <w:ind w:left="360"/>
        <w:rPr>
          <w:rFonts w:ascii="Cambria" w:hAnsi="Cambria"/>
        </w:rPr>
      </w:pPr>
      <w:r>
        <w:rPr>
          <w:rFonts w:ascii="Cambria" w:hAnsi="Cambria"/>
        </w:rPr>
        <w:t>Suarez, A. and Tsutsui, N.</w:t>
      </w:r>
      <w:r w:rsidRPr="00A7635F">
        <w:rPr>
          <w:rFonts w:ascii="Cambria" w:hAnsi="Cambria"/>
        </w:rPr>
        <w:t xml:space="preserve">D. The value of museum collections for research and </w:t>
      </w:r>
      <w:r>
        <w:rPr>
          <w:rFonts w:ascii="Cambria" w:hAnsi="Cambria"/>
        </w:rPr>
        <w:t>society. Bioscience, 2005, 54, 66-74.</w:t>
      </w:r>
    </w:p>
    <w:p w:rsidR="0008133B" w:rsidRDefault="0008133B" w:rsidP="0008133B">
      <w:pPr>
        <w:pStyle w:val="ListParagraph"/>
        <w:numPr>
          <w:ilvl w:val="0"/>
          <w:numId w:val="4"/>
        </w:numPr>
        <w:spacing w:line="480" w:lineRule="auto"/>
        <w:ind w:left="360"/>
        <w:jc w:val="both"/>
        <w:rPr>
          <w:rFonts w:ascii="Cambria" w:hAnsi="Cambria"/>
        </w:rPr>
      </w:pPr>
      <w:r>
        <w:rPr>
          <w:rFonts w:ascii="Cambria" w:hAnsi="Cambria"/>
        </w:rPr>
        <w:t>Holmes, M.W. et al</w:t>
      </w:r>
      <w:r w:rsidRPr="00A7635F">
        <w:rPr>
          <w:rFonts w:ascii="Cambria" w:hAnsi="Cambria"/>
        </w:rPr>
        <w:t>.</w:t>
      </w:r>
      <w:r>
        <w:rPr>
          <w:rFonts w:ascii="Cambria" w:hAnsi="Cambria"/>
        </w:rPr>
        <w:t>,</w:t>
      </w:r>
      <w:r w:rsidRPr="00A7635F">
        <w:rPr>
          <w:rFonts w:ascii="Cambria" w:hAnsi="Cambria"/>
        </w:rPr>
        <w:t xml:space="preserve"> Natural history collections as windo</w:t>
      </w:r>
      <w:r>
        <w:rPr>
          <w:rFonts w:ascii="Cambria" w:hAnsi="Cambria"/>
        </w:rPr>
        <w:t xml:space="preserve">ws on evolutionary processes, </w:t>
      </w:r>
      <w:r w:rsidRPr="00A7635F">
        <w:rPr>
          <w:rFonts w:ascii="Cambria" w:hAnsi="Cambria"/>
        </w:rPr>
        <w:t>Mol. Ecol.</w:t>
      </w:r>
      <w:r>
        <w:rPr>
          <w:rFonts w:ascii="Cambria" w:hAnsi="Cambria"/>
        </w:rPr>
        <w:t>, 2016,</w:t>
      </w:r>
      <w:r w:rsidRPr="00A7635F">
        <w:rPr>
          <w:rFonts w:ascii="Cambria" w:hAnsi="Cambria"/>
        </w:rPr>
        <w:t xml:space="preserve"> 25: 864–881.</w:t>
      </w:r>
    </w:p>
    <w:p w:rsidR="0008133B" w:rsidRPr="0008133B" w:rsidRDefault="0008133B" w:rsidP="0008133B">
      <w:pPr>
        <w:pStyle w:val="ListParagraph"/>
        <w:numPr>
          <w:ilvl w:val="0"/>
          <w:numId w:val="4"/>
        </w:numPr>
        <w:spacing w:line="480" w:lineRule="auto"/>
        <w:ind w:left="360"/>
        <w:jc w:val="both"/>
        <w:rPr>
          <w:rFonts w:ascii="Cambria" w:hAnsi="Cambria"/>
        </w:rPr>
      </w:pPr>
      <w:r w:rsidRPr="0008133B">
        <w:rPr>
          <w:rFonts w:ascii="Cambria" w:hAnsi="Cambria"/>
        </w:rPr>
        <w:t>Fox, J. &amp; S. Weisberg, An ‘R’ companion to applied regression, 2</w:t>
      </w:r>
      <w:r w:rsidRPr="0008133B">
        <w:rPr>
          <w:rFonts w:ascii="Cambria" w:hAnsi="Cambria"/>
          <w:vertAlign w:val="superscript"/>
        </w:rPr>
        <w:t>nd</w:t>
      </w:r>
      <w:r w:rsidRPr="0008133B">
        <w:rPr>
          <w:rFonts w:ascii="Cambria" w:hAnsi="Cambria"/>
        </w:rPr>
        <w:t xml:space="preserve"> edition. </w:t>
      </w:r>
      <w:proofErr w:type="gramStart"/>
      <w:r w:rsidRPr="0008133B">
        <w:rPr>
          <w:rFonts w:ascii="Cambria" w:hAnsi="Cambria"/>
        </w:rPr>
        <w:t>Sage Publishing, Thousand Oaks, CA, 2011.</w:t>
      </w:r>
      <w:proofErr w:type="gramEnd"/>
    </w:p>
    <w:sectPr w:rsidR="0008133B" w:rsidRPr="0008133B" w:rsidSect="0008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0A78"/>
    <w:multiLevelType w:val="hybridMultilevel"/>
    <w:tmpl w:val="AB2A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11879"/>
    <w:multiLevelType w:val="hybridMultilevel"/>
    <w:tmpl w:val="2B92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B6873"/>
    <w:multiLevelType w:val="hybridMultilevel"/>
    <w:tmpl w:val="970E9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36F9242B"/>
    <w:multiLevelType w:val="hybridMultilevel"/>
    <w:tmpl w:val="9588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13C00"/>
    <w:multiLevelType w:val="hybridMultilevel"/>
    <w:tmpl w:val="0A70CA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66FE7718"/>
    <w:multiLevelType w:val="hybridMultilevel"/>
    <w:tmpl w:val="6C18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436AE2"/>
    <w:multiLevelType w:val="hybridMultilevel"/>
    <w:tmpl w:val="65BA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F564E"/>
    <w:multiLevelType w:val="hybridMultilevel"/>
    <w:tmpl w:val="8390CDF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
  </w:num>
  <w:num w:numId="2">
    <w:abstractNumId w:val="7"/>
  </w:num>
  <w:num w:numId="3">
    <w:abstractNumId w:val="4"/>
  </w:num>
  <w:num w:numId="4">
    <w:abstractNumId w:val="0"/>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33B"/>
    <w:rsid w:val="0008133B"/>
    <w:rsid w:val="004C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74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33B"/>
  </w:style>
  <w:style w:type="paragraph" w:styleId="Heading1">
    <w:name w:val="heading 1"/>
    <w:basedOn w:val="Normal"/>
    <w:next w:val="Normal"/>
    <w:link w:val="Heading1Char"/>
    <w:uiPriority w:val="9"/>
    <w:qFormat/>
    <w:rsid w:val="000813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33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813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33B"/>
    <w:rPr>
      <w:rFonts w:ascii="Lucida Grande" w:hAnsi="Lucida Grande" w:cs="Lucida Grande"/>
      <w:sz w:val="18"/>
      <w:szCs w:val="18"/>
    </w:rPr>
  </w:style>
  <w:style w:type="character" w:styleId="Strong">
    <w:name w:val="Strong"/>
    <w:basedOn w:val="DefaultParagraphFont"/>
    <w:uiPriority w:val="22"/>
    <w:qFormat/>
    <w:rsid w:val="0008133B"/>
    <w:rPr>
      <w:b/>
      <w:bCs/>
    </w:rPr>
  </w:style>
  <w:style w:type="paragraph" w:styleId="TOC1">
    <w:name w:val="toc 1"/>
    <w:basedOn w:val="Normal"/>
    <w:next w:val="Normal"/>
    <w:autoRedefine/>
    <w:uiPriority w:val="39"/>
    <w:unhideWhenUsed/>
    <w:rsid w:val="0008133B"/>
  </w:style>
  <w:style w:type="paragraph" w:styleId="TOC2">
    <w:name w:val="toc 2"/>
    <w:basedOn w:val="Normal"/>
    <w:next w:val="Normal"/>
    <w:autoRedefine/>
    <w:uiPriority w:val="39"/>
    <w:unhideWhenUsed/>
    <w:rsid w:val="0008133B"/>
    <w:pPr>
      <w:ind w:left="240"/>
    </w:pPr>
  </w:style>
  <w:style w:type="paragraph" w:styleId="TOC3">
    <w:name w:val="toc 3"/>
    <w:basedOn w:val="Normal"/>
    <w:next w:val="Normal"/>
    <w:autoRedefine/>
    <w:uiPriority w:val="39"/>
    <w:unhideWhenUsed/>
    <w:rsid w:val="0008133B"/>
    <w:pPr>
      <w:ind w:left="480"/>
    </w:pPr>
  </w:style>
  <w:style w:type="paragraph" w:styleId="TOC4">
    <w:name w:val="toc 4"/>
    <w:basedOn w:val="Normal"/>
    <w:next w:val="Normal"/>
    <w:autoRedefine/>
    <w:uiPriority w:val="39"/>
    <w:unhideWhenUsed/>
    <w:rsid w:val="0008133B"/>
    <w:pPr>
      <w:ind w:left="720"/>
    </w:pPr>
  </w:style>
  <w:style w:type="paragraph" w:styleId="TOC5">
    <w:name w:val="toc 5"/>
    <w:basedOn w:val="Normal"/>
    <w:next w:val="Normal"/>
    <w:autoRedefine/>
    <w:uiPriority w:val="39"/>
    <w:unhideWhenUsed/>
    <w:rsid w:val="0008133B"/>
    <w:pPr>
      <w:ind w:left="960"/>
    </w:pPr>
  </w:style>
  <w:style w:type="paragraph" w:styleId="TOC6">
    <w:name w:val="toc 6"/>
    <w:basedOn w:val="Normal"/>
    <w:next w:val="Normal"/>
    <w:autoRedefine/>
    <w:uiPriority w:val="39"/>
    <w:unhideWhenUsed/>
    <w:rsid w:val="0008133B"/>
    <w:pPr>
      <w:ind w:left="1200"/>
    </w:pPr>
  </w:style>
  <w:style w:type="paragraph" w:styleId="TOC7">
    <w:name w:val="toc 7"/>
    <w:basedOn w:val="Normal"/>
    <w:next w:val="Normal"/>
    <w:autoRedefine/>
    <w:uiPriority w:val="39"/>
    <w:unhideWhenUsed/>
    <w:rsid w:val="0008133B"/>
    <w:pPr>
      <w:ind w:left="1440"/>
    </w:pPr>
  </w:style>
  <w:style w:type="paragraph" w:styleId="TOC8">
    <w:name w:val="toc 8"/>
    <w:basedOn w:val="Normal"/>
    <w:next w:val="Normal"/>
    <w:autoRedefine/>
    <w:uiPriority w:val="39"/>
    <w:unhideWhenUsed/>
    <w:rsid w:val="0008133B"/>
    <w:pPr>
      <w:ind w:left="1680"/>
    </w:pPr>
  </w:style>
  <w:style w:type="paragraph" w:styleId="TOC9">
    <w:name w:val="toc 9"/>
    <w:basedOn w:val="Normal"/>
    <w:next w:val="Normal"/>
    <w:autoRedefine/>
    <w:uiPriority w:val="39"/>
    <w:unhideWhenUsed/>
    <w:rsid w:val="0008133B"/>
    <w:pPr>
      <w:ind w:left="1920"/>
    </w:pPr>
  </w:style>
  <w:style w:type="paragraph" w:styleId="Header">
    <w:name w:val="header"/>
    <w:basedOn w:val="Normal"/>
    <w:link w:val="HeaderChar"/>
    <w:uiPriority w:val="99"/>
    <w:unhideWhenUsed/>
    <w:rsid w:val="0008133B"/>
    <w:pPr>
      <w:tabs>
        <w:tab w:val="center" w:pos="4320"/>
        <w:tab w:val="right" w:pos="8640"/>
      </w:tabs>
    </w:pPr>
  </w:style>
  <w:style w:type="character" w:customStyle="1" w:styleId="HeaderChar">
    <w:name w:val="Header Char"/>
    <w:basedOn w:val="DefaultParagraphFont"/>
    <w:link w:val="Header"/>
    <w:uiPriority w:val="99"/>
    <w:rsid w:val="0008133B"/>
  </w:style>
  <w:style w:type="paragraph" w:styleId="Footer">
    <w:name w:val="footer"/>
    <w:basedOn w:val="Normal"/>
    <w:link w:val="FooterChar"/>
    <w:uiPriority w:val="99"/>
    <w:unhideWhenUsed/>
    <w:rsid w:val="0008133B"/>
    <w:pPr>
      <w:tabs>
        <w:tab w:val="center" w:pos="4320"/>
        <w:tab w:val="right" w:pos="8640"/>
      </w:tabs>
    </w:pPr>
  </w:style>
  <w:style w:type="character" w:customStyle="1" w:styleId="FooterChar">
    <w:name w:val="Footer Char"/>
    <w:basedOn w:val="DefaultParagraphFont"/>
    <w:link w:val="Footer"/>
    <w:uiPriority w:val="99"/>
    <w:rsid w:val="0008133B"/>
  </w:style>
  <w:style w:type="character" w:styleId="PageNumber">
    <w:name w:val="page number"/>
    <w:basedOn w:val="DefaultParagraphFont"/>
    <w:uiPriority w:val="99"/>
    <w:semiHidden/>
    <w:unhideWhenUsed/>
    <w:rsid w:val="0008133B"/>
  </w:style>
  <w:style w:type="character" w:styleId="LineNumber">
    <w:name w:val="line number"/>
    <w:basedOn w:val="DefaultParagraphFont"/>
    <w:uiPriority w:val="99"/>
    <w:semiHidden/>
    <w:unhideWhenUsed/>
    <w:rsid w:val="0008133B"/>
  </w:style>
  <w:style w:type="paragraph" w:styleId="ListParagraph">
    <w:name w:val="List Paragraph"/>
    <w:basedOn w:val="Normal"/>
    <w:uiPriority w:val="34"/>
    <w:qFormat/>
    <w:rsid w:val="0008133B"/>
    <w:pPr>
      <w:ind w:left="720"/>
      <w:contextualSpacing/>
    </w:pPr>
  </w:style>
  <w:style w:type="character" w:customStyle="1" w:styleId="pubyear">
    <w:name w:val="pubyear"/>
    <w:basedOn w:val="DefaultParagraphFont"/>
    <w:rsid w:val="0008133B"/>
  </w:style>
  <w:style w:type="character" w:customStyle="1" w:styleId="chaptertitle">
    <w:name w:val="chaptertitle"/>
    <w:basedOn w:val="DefaultParagraphFont"/>
    <w:rsid w:val="0008133B"/>
  </w:style>
  <w:style w:type="character" w:customStyle="1" w:styleId="booktitle">
    <w:name w:val="booktitle"/>
    <w:basedOn w:val="DefaultParagraphFont"/>
    <w:rsid w:val="0008133B"/>
  </w:style>
  <w:style w:type="table" w:styleId="TableGrid">
    <w:name w:val="Table Grid"/>
    <w:basedOn w:val="TableNormal"/>
    <w:uiPriority w:val="59"/>
    <w:rsid w:val="00081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8133B"/>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33B"/>
  </w:style>
  <w:style w:type="paragraph" w:styleId="Heading1">
    <w:name w:val="heading 1"/>
    <w:basedOn w:val="Normal"/>
    <w:next w:val="Normal"/>
    <w:link w:val="Heading1Char"/>
    <w:uiPriority w:val="9"/>
    <w:qFormat/>
    <w:rsid w:val="000813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33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813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33B"/>
    <w:rPr>
      <w:rFonts w:ascii="Lucida Grande" w:hAnsi="Lucida Grande" w:cs="Lucida Grande"/>
      <w:sz w:val="18"/>
      <w:szCs w:val="18"/>
    </w:rPr>
  </w:style>
  <w:style w:type="character" w:styleId="Strong">
    <w:name w:val="Strong"/>
    <w:basedOn w:val="DefaultParagraphFont"/>
    <w:uiPriority w:val="22"/>
    <w:qFormat/>
    <w:rsid w:val="0008133B"/>
    <w:rPr>
      <w:b/>
      <w:bCs/>
    </w:rPr>
  </w:style>
  <w:style w:type="paragraph" w:styleId="TOC1">
    <w:name w:val="toc 1"/>
    <w:basedOn w:val="Normal"/>
    <w:next w:val="Normal"/>
    <w:autoRedefine/>
    <w:uiPriority w:val="39"/>
    <w:unhideWhenUsed/>
    <w:rsid w:val="0008133B"/>
  </w:style>
  <w:style w:type="paragraph" w:styleId="TOC2">
    <w:name w:val="toc 2"/>
    <w:basedOn w:val="Normal"/>
    <w:next w:val="Normal"/>
    <w:autoRedefine/>
    <w:uiPriority w:val="39"/>
    <w:unhideWhenUsed/>
    <w:rsid w:val="0008133B"/>
    <w:pPr>
      <w:ind w:left="240"/>
    </w:pPr>
  </w:style>
  <w:style w:type="paragraph" w:styleId="TOC3">
    <w:name w:val="toc 3"/>
    <w:basedOn w:val="Normal"/>
    <w:next w:val="Normal"/>
    <w:autoRedefine/>
    <w:uiPriority w:val="39"/>
    <w:unhideWhenUsed/>
    <w:rsid w:val="0008133B"/>
    <w:pPr>
      <w:ind w:left="480"/>
    </w:pPr>
  </w:style>
  <w:style w:type="paragraph" w:styleId="TOC4">
    <w:name w:val="toc 4"/>
    <w:basedOn w:val="Normal"/>
    <w:next w:val="Normal"/>
    <w:autoRedefine/>
    <w:uiPriority w:val="39"/>
    <w:unhideWhenUsed/>
    <w:rsid w:val="0008133B"/>
    <w:pPr>
      <w:ind w:left="720"/>
    </w:pPr>
  </w:style>
  <w:style w:type="paragraph" w:styleId="TOC5">
    <w:name w:val="toc 5"/>
    <w:basedOn w:val="Normal"/>
    <w:next w:val="Normal"/>
    <w:autoRedefine/>
    <w:uiPriority w:val="39"/>
    <w:unhideWhenUsed/>
    <w:rsid w:val="0008133B"/>
    <w:pPr>
      <w:ind w:left="960"/>
    </w:pPr>
  </w:style>
  <w:style w:type="paragraph" w:styleId="TOC6">
    <w:name w:val="toc 6"/>
    <w:basedOn w:val="Normal"/>
    <w:next w:val="Normal"/>
    <w:autoRedefine/>
    <w:uiPriority w:val="39"/>
    <w:unhideWhenUsed/>
    <w:rsid w:val="0008133B"/>
    <w:pPr>
      <w:ind w:left="1200"/>
    </w:pPr>
  </w:style>
  <w:style w:type="paragraph" w:styleId="TOC7">
    <w:name w:val="toc 7"/>
    <w:basedOn w:val="Normal"/>
    <w:next w:val="Normal"/>
    <w:autoRedefine/>
    <w:uiPriority w:val="39"/>
    <w:unhideWhenUsed/>
    <w:rsid w:val="0008133B"/>
    <w:pPr>
      <w:ind w:left="1440"/>
    </w:pPr>
  </w:style>
  <w:style w:type="paragraph" w:styleId="TOC8">
    <w:name w:val="toc 8"/>
    <w:basedOn w:val="Normal"/>
    <w:next w:val="Normal"/>
    <w:autoRedefine/>
    <w:uiPriority w:val="39"/>
    <w:unhideWhenUsed/>
    <w:rsid w:val="0008133B"/>
    <w:pPr>
      <w:ind w:left="1680"/>
    </w:pPr>
  </w:style>
  <w:style w:type="paragraph" w:styleId="TOC9">
    <w:name w:val="toc 9"/>
    <w:basedOn w:val="Normal"/>
    <w:next w:val="Normal"/>
    <w:autoRedefine/>
    <w:uiPriority w:val="39"/>
    <w:unhideWhenUsed/>
    <w:rsid w:val="0008133B"/>
    <w:pPr>
      <w:ind w:left="1920"/>
    </w:pPr>
  </w:style>
  <w:style w:type="paragraph" w:styleId="Header">
    <w:name w:val="header"/>
    <w:basedOn w:val="Normal"/>
    <w:link w:val="HeaderChar"/>
    <w:uiPriority w:val="99"/>
    <w:unhideWhenUsed/>
    <w:rsid w:val="0008133B"/>
    <w:pPr>
      <w:tabs>
        <w:tab w:val="center" w:pos="4320"/>
        <w:tab w:val="right" w:pos="8640"/>
      </w:tabs>
    </w:pPr>
  </w:style>
  <w:style w:type="character" w:customStyle="1" w:styleId="HeaderChar">
    <w:name w:val="Header Char"/>
    <w:basedOn w:val="DefaultParagraphFont"/>
    <w:link w:val="Header"/>
    <w:uiPriority w:val="99"/>
    <w:rsid w:val="0008133B"/>
  </w:style>
  <w:style w:type="paragraph" w:styleId="Footer">
    <w:name w:val="footer"/>
    <w:basedOn w:val="Normal"/>
    <w:link w:val="FooterChar"/>
    <w:uiPriority w:val="99"/>
    <w:unhideWhenUsed/>
    <w:rsid w:val="0008133B"/>
    <w:pPr>
      <w:tabs>
        <w:tab w:val="center" w:pos="4320"/>
        <w:tab w:val="right" w:pos="8640"/>
      </w:tabs>
    </w:pPr>
  </w:style>
  <w:style w:type="character" w:customStyle="1" w:styleId="FooterChar">
    <w:name w:val="Footer Char"/>
    <w:basedOn w:val="DefaultParagraphFont"/>
    <w:link w:val="Footer"/>
    <w:uiPriority w:val="99"/>
    <w:rsid w:val="0008133B"/>
  </w:style>
  <w:style w:type="character" w:styleId="PageNumber">
    <w:name w:val="page number"/>
    <w:basedOn w:val="DefaultParagraphFont"/>
    <w:uiPriority w:val="99"/>
    <w:semiHidden/>
    <w:unhideWhenUsed/>
    <w:rsid w:val="0008133B"/>
  </w:style>
  <w:style w:type="character" w:styleId="LineNumber">
    <w:name w:val="line number"/>
    <w:basedOn w:val="DefaultParagraphFont"/>
    <w:uiPriority w:val="99"/>
    <w:semiHidden/>
    <w:unhideWhenUsed/>
    <w:rsid w:val="0008133B"/>
  </w:style>
  <w:style w:type="paragraph" w:styleId="ListParagraph">
    <w:name w:val="List Paragraph"/>
    <w:basedOn w:val="Normal"/>
    <w:uiPriority w:val="34"/>
    <w:qFormat/>
    <w:rsid w:val="0008133B"/>
    <w:pPr>
      <w:ind w:left="720"/>
      <w:contextualSpacing/>
    </w:pPr>
  </w:style>
  <w:style w:type="character" w:customStyle="1" w:styleId="pubyear">
    <w:name w:val="pubyear"/>
    <w:basedOn w:val="DefaultParagraphFont"/>
    <w:rsid w:val="0008133B"/>
  </w:style>
  <w:style w:type="character" w:customStyle="1" w:styleId="chaptertitle">
    <w:name w:val="chaptertitle"/>
    <w:basedOn w:val="DefaultParagraphFont"/>
    <w:rsid w:val="0008133B"/>
  </w:style>
  <w:style w:type="character" w:customStyle="1" w:styleId="booktitle">
    <w:name w:val="booktitle"/>
    <w:basedOn w:val="DefaultParagraphFont"/>
    <w:rsid w:val="0008133B"/>
  </w:style>
  <w:style w:type="table" w:styleId="TableGrid">
    <w:name w:val="Table Grid"/>
    <w:basedOn w:val="TableNormal"/>
    <w:uiPriority w:val="59"/>
    <w:rsid w:val="00081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8133B"/>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6537</Words>
  <Characters>37263</Characters>
  <Application>Microsoft Macintosh Word</Application>
  <DocSecurity>0</DocSecurity>
  <Lines>310</Lines>
  <Paragraphs>87</Paragraphs>
  <ScaleCrop>false</ScaleCrop>
  <Company>University of California, Davis</Company>
  <LinksUpToDate>false</LinksUpToDate>
  <CharactersWithSpaces>43713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2018-09-17T08:22:00Z</dcterms:created>
  <dcterms:modified xsi:type="dcterms:W3CDTF">2018-09-17T08:25:00Z</dcterms:modified>
</cp:coreProperties>
</file>