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4354778F" w14:textId="267BC651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PROFESSIONAL APPOINTMENTS</w:t>
      </w:r>
    </w:p>
    <w:p w14:paraId="7649F898" w14:textId="77777777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4A030D4B" w14:textId="02875AFF" w:rsidR="00FE3878" w:rsidRDefault="00FE3878" w:rsidP="00FE3878">
      <w:pPr>
        <w:tabs>
          <w:tab w:val="left" w:pos="3600"/>
          <w:tab w:val="left" w:pos="7292"/>
          <w:tab w:val="left" w:pos="7782"/>
          <w:tab w:val="left" w:pos="8104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Assistant Professor</w:t>
      </w:r>
      <w:r>
        <w:rPr>
          <w:rFonts w:ascii="Helvetica Neue" w:hAnsi="Helvetica Neue" w:cstheme="majorHAnsi"/>
          <w:b/>
        </w:rPr>
        <w:tab/>
      </w:r>
      <w:r>
        <w:rPr>
          <w:rFonts w:ascii="Helvetica Neue" w:hAnsi="Helvetica Neue" w:cstheme="majorHAnsi"/>
          <w:bCs/>
        </w:rPr>
        <w:t>University of Toronto</w:t>
      </w:r>
      <w:r>
        <w:rPr>
          <w:rFonts w:ascii="Helvetica Neue" w:hAnsi="Helvetica Neue" w:cstheme="majorHAnsi"/>
          <w:bCs/>
        </w:rPr>
        <w:tab/>
        <w:t xml:space="preserve"> July 2024</w:t>
      </w:r>
      <w:r w:rsidR="00A3738E">
        <w:rPr>
          <w:rFonts w:ascii="Helvetica Neue" w:hAnsi="Helvetica Neue" w:cstheme="majorHAnsi"/>
          <w:bCs/>
        </w:rPr>
        <w:t>-Present</w:t>
      </w:r>
      <w:r>
        <w:rPr>
          <w:rFonts w:ascii="Helvetica Neue" w:hAnsi="Helvetica Neue" w:cstheme="majorHAnsi"/>
          <w:bCs/>
        </w:rPr>
        <w:tab/>
      </w:r>
    </w:p>
    <w:p w14:paraId="53D326C6" w14:textId="54120912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Dept. of Ecology &amp; Evol. Bio.</w:t>
      </w:r>
    </w:p>
    <w:p w14:paraId="2E36BB09" w14:textId="2B012901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 xml:space="preserve">Toronto, ON </w:t>
      </w:r>
      <w:r w:rsidR="00BD33DF">
        <w:rPr>
          <w:rFonts w:ascii="Helvetica Neue" w:hAnsi="Helvetica Neue" w:cstheme="majorHAnsi"/>
          <w:bCs/>
        </w:rPr>
        <w:t>Canada</w:t>
      </w:r>
    </w:p>
    <w:p w14:paraId="1C31E7A3" w14:textId="77777777" w:rsidR="00FE3878" w:rsidRDefault="00FE3878" w:rsidP="00FE3878">
      <w:pPr>
        <w:pBdr>
          <w:bottom w:val="double" w:sz="6" w:space="1" w:color="auto"/>
        </w:pBdr>
        <w:tabs>
          <w:tab w:val="left" w:pos="3600"/>
        </w:tabs>
        <w:rPr>
          <w:rFonts w:ascii="Helvetica Neue" w:hAnsi="Helvetica Neue" w:cstheme="majorHAnsi"/>
          <w:bCs/>
        </w:rPr>
      </w:pPr>
    </w:p>
    <w:p w14:paraId="0612F03C" w14:textId="77777777" w:rsidR="00FE3878" w:rsidRDefault="00FE3878" w:rsidP="00FE3878">
      <w:pPr>
        <w:tabs>
          <w:tab w:val="center" w:pos="4680"/>
        </w:tabs>
        <w:rPr>
          <w:rFonts w:ascii="Helvetica Neue" w:hAnsi="Helvetica Neue" w:cstheme="majorHAnsi"/>
          <w:b/>
          <w:u w:val="single"/>
        </w:rPr>
      </w:pPr>
    </w:p>
    <w:p w14:paraId="779CF70E" w14:textId="77777777" w:rsidR="00FE3878" w:rsidRDefault="00FE3878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295C29A8" w14:textId="1F96CF5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65949F14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</w:t>
      </w:r>
      <w:r w:rsidR="00FE3878">
        <w:rPr>
          <w:rFonts w:ascii="Helvetica Neue" w:hAnsi="Helvetica Neue" w:cstheme="majorHAnsi"/>
          <w:bCs/>
        </w:rPr>
        <w:t>2024</w:t>
      </w:r>
    </w:p>
    <w:p w14:paraId="1C0D3378" w14:textId="04DDE215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Pr="005B6838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5B6838">
        <w:rPr>
          <w:rFonts w:ascii="Helvetica Neue" w:hAnsi="Helvetica Neue" w:cstheme="majorHAnsi"/>
          <w:bCs/>
        </w:rPr>
        <w:tab/>
      </w:r>
      <w:r w:rsidR="00CA3419" w:rsidRPr="005B6838">
        <w:rPr>
          <w:rFonts w:ascii="Helvetica Neue" w:hAnsi="Helvetica Neue" w:cstheme="majorHAnsi"/>
          <w:bCs/>
        </w:rPr>
        <w:tab/>
      </w:r>
      <w:r w:rsidRPr="005B6838">
        <w:rPr>
          <w:rFonts w:ascii="Helvetica Neue" w:hAnsi="Helvetica Neue" w:cstheme="majorHAnsi"/>
          <w:bCs/>
        </w:rPr>
        <w:t xml:space="preserve">Supervisor: Dr. Amy </w:t>
      </w:r>
      <w:proofErr w:type="spellStart"/>
      <w:r w:rsidRPr="005B6838">
        <w:rPr>
          <w:rFonts w:ascii="Helvetica Neue" w:hAnsi="Helvetica Neue" w:cstheme="majorHAnsi"/>
          <w:bCs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5E2E5B44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Pr="005B6838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 w:rsidRPr="005B6838">
        <w:rPr>
          <w:rFonts w:ascii="Helvetica Neue" w:hAnsi="Helvetica Neue" w:cstheme="majorHAnsi"/>
          <w:bCs/>
        </w:rPr>
        <w:tab/>
      </w:r>
      <w:r w:rsidR="00F27945" w:rsidRPr="005B6838">
        <w:rPr>
          <w:rFonts w:ascii="Helvetica Neue" w:hAnsi="Helvetica Neue" w:cstheme="majorHAnsi"/>
          <w:bCs/>
        </w:rPr>
        <w:t xml:space="preserve">Supervisor: </w:t>
      </w:r>
      <w:r w:rsidR="00B60FA3" w:rsidRPr="005B6838">
        <w:rPr>
          <w:rFonts w:ascii="Helvetica Neue" w:hAnsi="Helvetica Neue" w:cstheme="majorHAnsi"/>
          <w:bCs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64E90B21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="00FE3878">
        <w:rPr>
          <w:rFonts w:ascii="Helvetica Neue" w:hAnsi="Helvetica Neue" w:cstheme="majorHAnsi"/>
        </w:rPr>
        <w:t>Dept.</w:t>
      </w:r>
      <w:r>
        <w:rPr>
          <w:rFonts w:ascii="Helvetica Neue" w:hAnsi="Helvetica Neue" w:cstheme="majorHAnsi"/>
        </w:rPr>
        <w:t xml:space="preserve">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5B6838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</w:rPr>
      </w:pPr>
      <w:r w:rsidRPr="005B6838">
        <w:rPr>
          <w:rFonts w:ascii="Helvetica Neue" w:hAnsi="Helvetica Neue" w:cstheme="majorHAnsi"/>
        </w:rPr>
        <w:t>Advisors: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5B6838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5B6838">
        <w:rPr>
          <w:rFonts w:ascii="Helvetica Neue" w:hAnsi="Helvetica Neue" w:cstheme="majorHAnsi"/>
        </w:rPr>
        <w:tab/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3900132D" w14:textId="1F077248" w:rsidR="005B6838" w:rsidRDefault="003F70F8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Jaeger, S., </w:t>
      </w:r>
      <w:r w:rsidRPr="003F70F8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Alexander, C.M., </w:t>
      </w:r>
      <w:proofErr w:type="spellStart"/>
      <w:r>
        <w:rPr>
          <w:rFonts w:ascii="Helvetica Neue" w:hAnsi="Helvetica Neue" w:cstheme="majorHAnsi"/>
          <w:bCs/>
        </w:rPr>
        <w:t>Hilpman</w:t>
      </w:r>
      <w:proofErr w:type="spellEnd"/>
      <w:r>
        <w:rPr>
          <w:rFonts w:ascii="Helvetica Neue" w:hAnsi="Helvetica Neue" w:cstheme="majorHAnsi"/>
          <w:bCs/>
        </w:rPr>
        <w:t xml:space="preserve">, E.T., Weber, M.G. &amp; E.F. </w:t>
      </w:r>
      <w:proofErr w:type="spellStart"/>
      <w:r>
        <w:rPr>
          <w:rFonts w:ascii="Helvetica Neue" w:hAnsi="Helvetica Neue" w:cstheme="majorHAnsi"/>
          <w:bCs/>
        </w:rPr>
        <w:t>LoPresti</w:t>
      </w:r>
      <w:proofErr w:type="spellEnd"/>
      <w:r>
        <w:rPr>
          <w:rFonts w:ascii="Helvetica Neue" w:hAnsi="Helvetica Neue" w:cstheme="majorHAnsi"/>
          <w:bCs/>
        </w:rPr>
        <w:t xml:space="preserve">. </w:t>
      </w:r>
      <w:r w:rsidRPr="003F70F8">
        <w:rPr>
          <w:rFonts w:ascii="Helvetica Neue" w:hAnsi="Helvetica Neue" w:cstheme="majorHAnsi"/>
          <w:bCs/>
        </w:rPr>
        <w:t>Increased reliance on diurnal pollination in a geographically and morphologically atypical sand verbena</w:t>
      </w:r>
      <w:r>
        <w:rPr>
          <w:rFonts w:ascii="Helvetica Neue" w:hAnsi="Helvetica Neue" w:cstheme="majorHAnsi"/>
          <w:bCs/>
        </w:rPr>
        <w:t>.</w:t>
      </w:r>
    </w:p>
    <w:p w14:paraId="56E09A36" w14:textId="77777777" w:rsidR="005B6838" w:rsidRDefault="005B6838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A5A9F5" w14:textId="65C44D2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7BB7FF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23B2D015" w14:textId="77777777" w:rsidR="008B4C1D" w:rsidRDefault="008B4C1D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8B8578C" w14:textId="51FE6472" w:rsidR="008B4C1D" w:rsidRDefault="008B4C1D" w:rsidP="008B4C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>, Zalucki, M.P. &amp; M.R. Miller. Novel genetic control of migratory diapause in Australian monarch butterflies.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7D20F848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6FB0916" w14:textId="1E1DF92C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</w:rPr>
        <w:t>Freedman, M.G.</w:t>
      </w:r>
      <w:r w:rsidR="00644B9E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, Long, R.W., Ramírez, S.R. &amp; S.Y. Strauss </w:t>
      </w:r>
      <w:r w:rsidR="00644B9E">
        <w:rPr>
          <w:rFonts w:ascii="Helvetica Neue" w:hAnsi="Helvetica Neue" w:cstheme="majorHAnsi"/>
          <w:bCs/>
        </w:rPr>
        <w:t>(</w:t>
      </w:r>
      <w:r w:rsidR="00606FA1">
        <w:rPr>
          <w:rFonts w:ascii="Helvetica Neue" w:hAnsi="Helvetica Neue" w:cstheme="majorHAnsi"/>
          <w:bCs/>
        </w:rPr>
        <w:t>2024</w:t>
      </w:r>
      <w:r w:rsidR="00644B9E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 Evidence for reductions in physical and chemical plant defense traits in island flora. </w:t>
      </w:r>
      <w:r>
        <w:rPr>
          <w:rFonts w:ascii="Helvetica Neue" w:hAnsi="Helvetica Neue" w:cstheme="majorHAnsi"/>
          <w:bCs/>
          <w:i/>
          <w:iCs/>
        </w:rPr>
        <w:t>Plants</w:t>
      </w:r>
      <w:r w:rsidR="00644B9E">
        <w:rPr>
          <w:rFonts w:ascii="Helvetica Neue" w:hAnsi="Helvetica Neue" w:cstheme="majorHAnsi"/>
          <w:bCs/>
        </w:rPr>
        <w:t xml:space="preserve"> 13, 1026. </w:t>
      </w:r>
      <w:r w:rsidR="00644B9E" w:rsidRPr="00644B9E">
        <w:rPr>
          <w:rFonts w:ascii="Helvetica Neue" w:hAnsi="Helvetica Neue" w:cstheme="majorHAnsi"/>
        </w:rPr>
        <w:t>doi.org/10.3390/plants13071026</w:t>
      </w:r>
      <w:r w:rsidR="00644B9E">
        <w:rPr>
          <w:rFonts w:ascii="Helvetica Neue" w:hAnsi="Helvetica Neue" w:cstheme="majorHAnsi"/>
        </w:rPr>
        <w:t>.</w:t>
      </w:r>
    </w:p>
    <w:p w14:paraId="0EC01E52" w14:textId="7B57F5EB" w:rsidR="00BD33DF" w:rsidRDefault="00BD33D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</w:p>
    <w:p w14:paraId="36D8301E" w14:textId="7029B398" w:rsidR="00BD33DF" w:rsidRPr="00BD33DF" w:rsidRDefault="00BD33DF" w:rsidP="00BD33DF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Cover feature for the </w:t>
      </w:r>
      <w:hyperlink r:id="rId9" w:history="1">
        <w:r w:rsidRPr="00DB46B4">
          <w:rPr>
            <w:rStyle w:val="Hyperlink"/>
            <w:rFonts w:ascii="Helvetica Neue" w:hAnsi="Helvetica Neue" w:cstheme="majorHAnsi"/>
            <w:bCs/>
          </w:rPr>
          <w:t>April 2024 issue</w:t>
        </w:r>
      </w:hyperlink>
    </w:p>
    <w:p w14:paraId="6BA391EE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599D80" w14:textId="37985FE4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10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lastRenderedPageBreak/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7AC713E6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De Roode, J.C., For</w:t>
      </w:r>
      <w:r w:rsidR="0014658F">
        <w:rPr>
          <w:rFonts w:ascii="Helvetica Neue" w:hAnsi="Helvetica Neue" w:cstheme="majorHAnsi"/>
          <w:bCs/>
        </w:rPr>
        <w:t>is</w:t>
      </w:r>
      <w:r w:rsidRPr="006923CE">
        <w:rPr>
          <w:rFonts w:ascii="Helvetica Neue" w:hAnsi="Helvetica Neue" w:cstheme="majorHAnsi"/>
          <w:bCs/>
        </w:rPr>
        <w:t xml:space="preserve">ter,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1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6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7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5507FF4A" w14:textId="77777777" w:rsidR="003F70F8" w:rsidRDefault="003F70F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6FAB27D8" w14:textId="77777777" w:rsidR="003F70F8" w:rsidRDefault="003F70F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BF71691" w14:textId="2ED9AC13" w:rsidR="003C2018" w:rsidRP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3C2018">
        <w:rPr>
          <w:rFonts w:ascii="Helvetica Neue" w:hAnsi="Helvetica Neue" w:cstheme="majorHAnsi"/>
          <w:bCs/>
        </w:rPr>
        <w:lastRenderedPageBreak/>
        <w:t>Effects of climate change, migratory plasticity, and host plant availability on monarch butterfly migration patterns</w:t>
      </w:r>
      <w:r>
        <w:rPr>
          <w:rFonts w:ascii="Helvetica Neue" w:hAnsi="Helvetica Neue" w:cstheme="majorHAnsi"/>
          <w:bCs/>
        </w:rPr>
        <w:t xml:space="preserve">. Discovery Grants Program, NSERC. 2024-2028. </w:t>
      </w:r>
      <w:r>
        <w:rPr>
          <w:rFonts w:ascii="Helvetica Neue" w:hAnsi="Helvetica Neue" w:cstheme="majorHAnsi"/>
          <w:b/>
        </w:rPr>
        <w:t>$190,000</w:t>
      </w:r>
      <w:r>
        <w:rPr>
          <w:rFonts w:ascii="Helvetica Neue" w:hAnsi="Helvetica Neue" w:cstheme="majorHAnsi"/>
          <w:bCs/>
        </w:rPr>
        <w:t>.</w:t>
      </w:r>
    </w:p>
    <w:p w14:paraId="00E9DA85" w14:textId="77777777" w:rsid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2426FBE2" w14:textId="0EFDB107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</w:t>
      </w:r>
      <w:r w:rsidR="000C672D">
        <w:rPr>
          <w:rFonts w:ascii="Helvetica Neue" w:hAnsi="Helvetica Neue" w:cstheme="majorHAnsi"/>
          <w:bCs/>
        </w:rPr>
        <w:t>5</w:t>
      </w:r>
      <w:r w:rsidR="009F2F77">
        <w:rPr>
          <w:rFonts w:ascii="Helvetica Neue" w:hAnsi="Helvetica Neue" w:cstheme="majorHAnsi"/>
          <w:bCs/>
        </w:rPr>
        <w:t>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740C018A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2C6357A6" w14:textId="77777777" w:rsidR="003F70F8" w:rsidRDefault="003F70F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BF906FD" w14:textId="003C826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“Global range expansion and niche breadth evolution in an iconic insect species.” Invited seminar, University of Toronto, Department of Ecology &amp; Evolutionary Biology, March 20, 2023. </w:t>
      </w:r>
    </w:p>
    <w:p w14:paraId="3A4A606E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CA4F0F4" w14:textId="6B8DCEFB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plant adaptation and toxin sequestration in monarch butterflies (</w:t>
      </w:r>
      <w:r w:rsidRPr="00FE3878">
        <w:rPr>
          <w:rFonts w:ascii="Helvetica Neue" w:hAnsi="Helvetica Neue" w:cstheme="majorHAnsi"/>
          <w:bCs/>
          <w:i/>
          <w:iCs/>
        </w:rPr>
        <w:t>Danaus plexippus</w:t>
      </w:r>
      <w:r>
        <w:rPr>
          <w:rFonts w:ascii="Helvetica Neue" w:hAnsi="Helvetica Neue" w:cstheme="majorHAnsi"/>
          <w:bCs/>
        </w:rPr>
        <w:t>).” Invited seminar, Auburn University, Department of Entomology &amp; Nematology, February 20, 2023.</w:t>
      </w:r>
    </w:p>
    <w:p w14:paraId="56F4B608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7858FE71" w14:textId="6EBCAAE3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1B459E85" w14:textId="77777777" w:rsidR="00644B9E" w:rsidRDefault="00644B9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882B8" w14:textId="6B0B65BE" w:rsidR="003364E4" w:rsidRP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Are dispersal ability and geographic range size correlated? An empirical test with milkweeds (</w:t>
      </w:r>
      <w:r w:rsidRPr="003364E4">
        <w:rPr>
          <w:rFonts w:ascii="Helvetica Neue" w:hAnsi="Helvetica Neue" w:cstheme="majorHAnsi"/>
          <w:bCs/>
          <w:i/>
          <w:iCs/>
        </w:rPr>
        <w:t>Asclepias spp.</w:t>
      </w:r>
      <w:r>
        <w:rPr>
          <w:rFonts w:ascii="Helvetica Neue" w:hAnsi="Helvetica Neue" w:cstheme="majorHAnsi"/>
          <w:bCs/>
        </w:rPr>
        <w:t>). Oral presentation at the 2024 Canadian Society for Ecology and Evolution Meeting, Vancouver, BC.</w:t>
      </w:r>
    </w:p>
    <w:p w14:paraId="540CB239" w14:textId="77777777" w:rsid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42E7BDCA" w14:textId="6CCB7321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8B42436" w14:textId="01E970FD" w:rsidR="001476A6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CB60A7C" w14:textId="481FA77A" w:rsidR="00DF52FA" w:rsidRPr="00DF52FA" w:rsidRDefault="00DF52FA" w:rsidP="00DF52F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442BCFBC" w14:textId="125EB69C" w:rsidR="003F70F8" w:rsidRDefault="003F70F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Evolution Letters</w:t>
      </w:r>
    </w:p>
    <w:p w14:paraId="395ABC2D" w14:textId="5E259773" w:rsidR="00DF52FA" w:rsidRDefault="00DF52FA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Molecular Ecology</w:t>
      </w:r>
    </w:p>
    <w:p w14:paraId="731574CB" w14:textId="5BC49421" w:rsidR="009B7256" w:rsidRDefault="009B7256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Ecology</w:t>
      </w:r>
    </w:p>
    <w:p w14:paraId="2C1D94DF" w14:textId="10BCEDD2" w:rsidR="00DF52FA" w:rsidRDefault="00DF52FA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New Phytologist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76423D91" w14:textId="77777777" w:rsidR="003F70F8" w:rsidRDefault="003F70F8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69F3CAB3" w14:textId="3C447CAA" w:rsidR="003F70F8" w:rsidRDefault="003F70F8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Instructor</w:t>
      </w:r>
      <w:r>
        <w:rPr>
          <w:rFonts w:ascii="Helvetica Neue" w:hAnsi="Helvetica Neue" w:cstheme="majorHAnsi"/>
        </w:rPr>
        <w:t>: EEB440 – Plant-Animals Interactions (University of Toronto)</w:t>
      </w:r>
      <w:r>
        <w:rPr>
          <w:rFonts w:ascii="Helvetica Neue" w:hAnsi="Helvetica Neue" w:cstheme="majorHAnsi"/>
        </w:rPr>
        <w:tab/>
        <w:t>Fall 2024</w:t>
      </w:r>
    </w:p>
    <w:p w14:paraId="5F7AF0DB" w14:textId="7F4089CF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Teaching Assistant</w:t>
      </w:r>
      <w:r w:rsidRPr="006923CE">
        <w:rPr>
          <w:rFonts w:ascii="Helvetica Neue" w:hAnsi="Helvetica Neue" w:cstheme="majorHAnsi"/>
        </w:rPr>
        <w:t>: EVE 100 – Introduction to Evolution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</w:rPr>
        <w:t>Assistant instructor</w:t>
      </w:r>
      <w:r w:rsidRPr="00E15190">
        <w:rPr>
          <w:rFonts w:ascii="Helvetica Neue" w:hAnsi="Helvetica Neue" w:cstheme="majorHAnsi"/>
          <w:bCs/>
        </w:rPr>
        <w:t xml:space="preserve">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15A955AA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Reader</w:t>
      </w:r>
      <w:r w:rsidRPr="006923CE">
        <w:rPr>
          <w:rFonts w:ascii="Helvetica Neue" w:hAnsi="Helvetica Neue" w:cstheme="majorHAnsi"/>
        </w:rPr>
        <w:t>: EVE 181 – Plant-Animal Interactions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73A74F43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Reader</w:t>
      </w:r>
      <w:r w:rsidRPr="006923CE">
        <w:rPr>
          <w:rFonts w:ascii="Helvetica Neue" w:hAnsi="Helvetica Neue" w:cstheme="majorHAnsi"/>
        </w:rPr>
        <w:t>: EVE 101 – Introduction to Ecology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6EBDB7C9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Teaching assistant</w:t>
      </w:r>
      <w:r w:rsidRPr="006923CE">
        <w:rPr>
          <w:rFonts w:ascii="Helvetica Neue" w:hAnsi="Helvetica Neue" w:cstheme="majorHAnsi"/>
        </w:rPr>
        <w:t>: EVE 100 - Introduction to Evolution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0FAE3F5E" w14:textId="2A6F56E8" w:rsidR="00644B9E" w:rsidRPr="00644B9E" w:rsidRDefault="00644B9E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Juniper </w:t>
      </w:r>
      <w:proofErr w:type="spellStart"/>
      <w:r>
        <w:rPr>
          <w:rFonts w:ascii="Helvetica Neue" w:hAnsi="Helvetica Neue" w:cstheme="majorHAnsi"/>
          <w:bCs/>
        </w:rPr>
        <w:t>Malloff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2023-present</w:t>
      </w:r>
    </w:p>
    <w:p w14:paraId="6CEB30AE" w14:textId="07A63E3C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Christiana-Jo </w:t>
      </w:r>
      <w:proofErr w:type="spellStart"/>
      <w:r>
        <w:rPr>
          <w:rFonts w:ascii="Helvetica Neue" w:hAnsi="Helvetica Neue" w:cstheme="majorHAnsi"/>
          <w:bCs/>
        </w:rPr>
        <w:t>Quintana</w:t>
      </w:r>
      <w:proofErr w:type="spellEnd"/>
      <w:r>
        <w:rPr>
          <w:rFonts w:ascii="Helvetica Neue" w:hAnsi="Helvetica Neue" w:cstheme="majorHAnsi"/>
          <w:bCs/>
        </w:rPr>
        <w:t>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1CA7A3E5" w14:textId="44110E38" w:rsidR="004277D2" w:rsidRDefault="004277D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Tara McGruder (University of Toronto)</w:t>
      </w:r>
    </w:p>
    <w:p w14:paraId="7A6A2A8A" w14:textId="6ED5D70B" w:rsidR="004277D2" w:rsidRDefault="004277D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Fangming</w:t>
      </w:r>
      <w:proofErr w:type="spellEnd"/>
      <w:r>
        <w:rPr>
          <w:rFonts w:ascii="Helvetica Neue" w:hAnsi="Helvetica Neue" w:cstheme="majorHAnsi"/>
          <w:bCs/>
        </w:rPr>
        <w:t xml:space="preserve"> Teng (University of Toronto)</w:t>
      </w:r>
    </w:p>
    <w:p w14:paraId="29AD4E83" w14:textId="17C1A1D5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lastRenderedPageBreak/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7D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C626D" w14:textId="77777777" w:rsidR="003A3561" w:rsidRDefault="003A3561" w:rsidP="009E7BE7">
      <w:r>
        <w:separator/>
      </w:r>
    </w:p>
  </w:endnote>
  <w:endnote w:type="continuationSeparator" w:id="0">
    <w:p w14:paraId="58964442" w14:textId="77777777" w:rsidR="003A3561" w:rsidRDefault="003A3561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A249F" w14:textId="77777777" w:rsidR="003A3561" w:rsidRDefault="003A3561" w:rsidP="009E7BE7">
      <w:r>
        <w:separator/>
      </w:r>
    </w:p>
  </w:footnote>
  <w:footnote w:type="continuationSeparator" w:id="0">
    <w:p w14:paraId="05421A4E" w14:textId="77777777" w:rsidR="003A3561" w:rsidRDefault="003A3561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0132C"/>
    <w:multiLevelType w:val="hybridMultilevel"/>
    <w:tmpl w:val="4670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  <w:num w:numId="13" w16cid:durableId="1229148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0C672D"/>
    <w:rsid w:val="00101708"/>
    <w:rsid w:val="00112E07"/>
    <w:rsid w:val="00121BE9"/>
    <w:rsid w:val="0014658F"/>
    <w:rsid w:val="001476A6"/>
    <w:rsid w:val="001576FC"/>
    <w:rsid w:val="0017171F"/>
    <w:rsid w:val="00175363"/>
    <w:rsid w:val="00183A48"/>
    <w:rsid w:val="00184D33"/>
    <w:rsid w:val="00195483"/>
    <w:rsid w:val="001E1BD7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1900"/>
    <w:rsid w:val="002D37AF"/>
    <w:rsid w:val="002E6D7D"/>
    <w:rsid w:val="002F7D67"/>
    <w:rsid w:val="003004F4"/>
    <w:rsid w:val="00307E70"/>
    <w:rsid w:val="003364E4"/>
    <w:rsid w:val="00344A2B"/>
    <w:rsid w:val="00346BA2"/>
    <w:rsid w:val="00353364"/>
    <w:rsid w:val="0035338E"/>
    <w:rsid w:val="00382C1D"/>
    <w:rsid w:val="00385B4B"/>
    <w:rsid w:val="003A3561"/>
    <w:rsid w:val="003C1997"/>
    <w:rsid w:val="003C2018"/>
    <w:rsid w:val="003F70F8"/>
    <w:rsid w:val="0040514B"/>
    <w:rsid w:val="004277D2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B6838"/>
    <w:rsid w:val="005F2D68"/>
    <w:rsid w:val="00605EC8"/>
    <w:rsid w:val="00606FA1"/>
    <w:rsid w:val="006107FA"/>
    <w:rsid w:val="00641AF0"/>
    <w:rsid w:val="00644B9E"/>
    <w:rsid w:val="00660021"/>
    <w:rsid w:val="00662EF9"/>
    <w:rsid w:val="006632E6"/>
    <w:rsid w:val="00674511"/>
    <w:rsid w:val="006923CE"/>
    <w:rsid w:val="00697460"/>
    <w:rsid w:val="006B2128"/>
    <w:rsid w:val="006C7FE0"/>
    <w:rsid w:val="006D1B53"/>
    <w:rsid w:val="006E4418"/>
    <w:rsid w:val="006E65E2"/>
    <w:rsid w:val="006F79CD"/>
    <w:rsid w:val="00746795"/>
    <w:rsid w:val="00754967"/>
    <w:rsid w:val="0075744C"/>
    <w:rsid w:val="00763588"/>
    <w:rsid w:val="007777AE"/>
    <w:rsid w:val="007901C8"/>
    <w:rsid w:val="00796024"/>
    <w:rsid w:val="0079730F"/>
    <w:rsid w:val="007C2589"/>
    <w:rsid w:val="007C29C7"/>
    <w:rsid w:val="007D7DE5"/>
    <w:rsid w:val="007D7E02"/>
    <w:rsid w:val="007F2FF1"/>
    <w:rsid w:val="008014FF"/>
    <w:rsid w:val="008161A8"/>
    <w:rsid w:val="00844FA2"/>
    <w:rsid w:val="008458BD"/>
    <w:rsid w:val="00894F63"/>
    <w:rsid w:val="008B4C1D"/>
    <w:rsid w:val="008D45F0"/>
    <w:rsid w:val="008E6B92"/>
    <w:rsid w:val="00901471"/>
    <w:rsid w:val="00904AB3"/>
    <w:rsid w:val="009055D8"/>
    <w:rsid w:val="00905710"/>
    <w:rsid w:val="00921EFF"/>
    <w:rsid w:val="00943432"/>
    <w:rsid w:val="00957E11"/>
    <w:rsid w:val="009B2024"/>
    <w:rsid w:val="009B2CF1"/>
    <w:rsid w:val="009B7256"/>
    <w:rsid w:val="009D7E08"/>
    <w:rsid w:val="009E7BE7"/>
    <w:rsid w:val="009F2F77"/>
    <w:rsid w:val="009F49B1"/>
    <w:rsid w:val="009F4EA3"/>
    <w:rsid w:val="00A21248"/>
    <w:rsid w:val="00A323B8"/>
    <w:rsid w:val="00A3738E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2382"/>
    <w:rsid w:val="00BB72DC"/>
    <w:rsid w:val="00BD33DF"/>
    <w:rsid w:val="00BD7974"/>
    <w:rsid w:val="00C00E11"/>
    <w:rsid w:val="00C068D8"/>
    <w:rsid w:val="00C238FE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B46B4"/>
    <w:rsid w:val="00DC6FFA"/>
    <w:rsid w:val="00DF0250"/>
    <w:rsid w:val="00DF52FA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143D1"/>
    <w:rsid w:val="00F206BE"/>
    <w:rsid w:val="00F22E40"/>
    <w:rsid w:val="00F27945"/>
    <w:rsid w:val="00F30E62"/>
    <w:rsid w:val="00F570BE"/>
    <w:rsid w:val="00F6248B"/>
    <w:rsid w:val="00F951C0"/>
    <w:rsid w:val="00FA3A14"/>
    <w:rsid w:val="00FD08F0"/>
    <w:rsid w:val="00FE3878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mercurynews.com/2020/12/07/will-monarch-butterflies-lose-their-large-wing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gghead.ucdavis.edu/2020/11/02/two-centuries-of-monarch-butterflies-show-evolution-of-wing-length/" TargetMode="External"/><Relationship Id="rId17" Type="http://schemas.openxmlformats.org/officeDocument/2006/relationships/hyperlink" Target="https://www.nationalgeographic.com/animals/2018/12/monarch-butterflies-risk-extinction-climate-chan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visenterprise.com/news/local/uc-davis-study-how-loss-of-migration-and-range-expansion-affects-monarch-wing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bio.onlinelibrary.wiley.com/doi/epdf/10.1111/csp2.2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astbaytimes.com/2020/12/07/will-monarch-butterflies-lose-their-large-wings/" TargetMode="External"/><Relationship Id="rId10" Type="http://schemas.openxmlformats.org/officeDocument/2006/relationships/hyperlink" Target="https://royalsocietypublishing.org/toc/rspb/2023/290/199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dpi.com/files/uploaded/covers/plants/big_cover-plants-v13-i7.png" TargetMode="External"/><Relationship Id="rId14" Type="http://schemas.openxmlformats.org/officeDocument/2006/relationships/hyperlink" Target="https://www.santacruzsentinel.com/2020/12/05/wings-change-with-migration-ch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26</cp:revision>
  <cp:lastPrinted>2023-01-18T19:56:00Z</cp:lastPrinted>
  <dcterms:created xsi:type="dcterms:W3CDTF">2023-01-18T19:56:00Z</dcterms:created>
  <dcterms:modified xsi:type="dcterms:W3CDTF">2024-09-04T14:11:00Z</dcterms:modified>
</cp:coreProperties>
</file>