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A8A8A" w:val="clear"/>
        <w:spacing w:before="240" w:after="60"/>
        <w:jc w:val="center"/>
      </w:pPr>
      <w:r>
        <w:rPr>
          <w:rFonts w:ascii="Arial" w:cs="Arial" w:eastAsia="Arial" w:hAnsi="Arial"/>
          <w:b/>
          <w:bCs/>
          <w:color w:val="FFFFFF"/>
          <w:sz w:val="52"/>
          <w:szCs w:val="52"/>
        </w:rPr>
        <w:t xml:space="preserve">THE HOMEMADE PANTRY CO.</w:t>
      </w:r>
    </w:p>
    <w:p>
      <w:pPr>
        <w:shd w:fill="2A8A8A" w:val="clear"/>
        <w:spacing w:before="0" w:after="80"/>
        <w:jc w:val="center"/>
      </w:pPr>
      <w:r>
        <w:rPr>
          <w:rFonts w:ascii="Arial" w:cs="Arial" w:eastAsia="Arial" w:hAnsi="Arial"/>
          <w:color w:val="AADDDD"/>
          <w:sz w:val="28"/>
          <w:szCs w:val="28"/>
        </w:rPr>
        <w:t xml:space="preserve">Business Launch Plan &amp; Automation Stack</w:t>
      </w:r>
    </w:p>
    <w:p>
      <w:pPr>
        <w:shd w:fill="2A8A8A" w:val="clear"/>
        <w:spacing w:before="0" w:after="240"/>
        <w:jc w:val="center"/>
      </w:pPr>
      <w:r>
        <w:rPr>
          <w:rFonts w:ascii="Arial" w:cs="Arial" w:eastAsia="Arial" w:hAnsi="Arial"/>
          <w:color w:val="D0EEEE"/>
          <w:sz w:val="20"/>
          <w:szCs w:val="20"/>
        </w:rPr>
        <w:t xml:space="preserve">Jaime Kerber  |  jaimekerber@gmail.com  |  832-546-6446  |  www.homemadepantry.com</w:t>
      </w:r>
    </w:p>
    <w:p>
      <w:pPr>
        <w:spacing w:before="80" w:after="0"/>
      </w:pPr>
      <w:r>
        <w:t xml:space="preserve"/>
      </w:r>
    </w:p>
    <w:p>
      <w:pPr>
        <w:pBdr>
          <w:left w:val="single" w:color="4ABFBF" w:sz="12"/>
        </w:pBdr>
        <w:spacing w:before="80" w:after="120"/>
        <w:ind w:left="200"/>
      </w:pPr>
      <w:r>
        <w:rPr>
          <w:rFonts w:ascii="Arial" w:cs="Arial" w:eastAsia="Arial" w:hAnsi="Arial"/>
          <w:i/>
          <w:iCs/>
          <w:color w:val="555555"/>
          <w:sz w:val="22"/>
          <w:szCs w:val="22"/>
        </w:rPr>
        <w:t xml:space="preserve">An elevated, intimate culinary experience — blending artisan baking, slow-living, and warm hospitality for small groups of up to 6 guests.</w:t>
      </w:r>
    </w:p>
    <w:p>
      <w:pPr>
        <w:spacing w:before="80" w:after="0"/>
      </w:pPr>
      <w:r>
        <w:t xml:space="preserve"/>
      </w:r>
    </w:p>
    <w:p>
      <w:pPr>
        <w:pStyle w:val="Heading1"/>
        <w:pBdr>
          <w:bottom w:val="single" w:color="4ABFBF" w:sz="4"/>
        </w:pBdr>
        <w:shd w:fill="2A8A8A" w:val="clear"/>
        <w:spacing w:before="360" w:after="120"/>
        <w:ind w:left="120" w:right="120"/>
      </w:pPr>
      <w:r>
        <w:rPr>
          <w:rFonts w:ascii="Arial" w:cs="Arial" w:eastAsia="Arial" w:hAnsi="Arial"/>
          <w:b/>
          <w:bCs/>
          <w:color w:val="FFFFFF"/>
          <w:sz w:val="32"/>
          <w:szCs w:val="32"/>
        </w:rPr>
        <w:t xml:space="preserve">PART 1: STEP-BY-STEP LAUNCH PLAN</w:t>
      </w:r>
    </w:p>
    <w:p>
      <w:pPr>
        <w:spacing w:before="80" w:after="0"/>
      </w:pPr>
      <w:r>
        <w:t xml:space="preserve"/>
      </w:r>
    </w:p>
    <w:p>
      <w:pPr>
        <w:spacing w:before="60" w:after="60"/>
      </w:pPr>
      <w:r>
        <w:rPr>
          <w:rFonts w:ascii="Arial" w:cs="Arial" w:eastAsia="Arial" w:hAnsi="Arial"/>
          <w:b w:val="false"/>
          <w:bCs w:val="false"/>
          <w:color w:val="1A1A2E"/>
          <w:sz w:val="22"/>
          <w:szCs w:val="22"/>
        </w:rPr>
        <w:t xml:space="preserve">Follow this sequence to go from idea to first paying guests in 30 days or less.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6460"/>
        <w:gridCol w:w="2000"/>
      </w:tblGrid>
      <w:tr>
        <w:tc>
          <w:tcPr>
            <w:tcW w:type="dxa" w:w="900"/>
            <w:tcBorders>
              <w:top w:val="single" w:color="D0E8E8" w:sz="1"/>
              <w:left w:val="single" w:color="D0E8E8" w:sz="1"/>
              <w:bottom w:val="single" w:color="D0E8E8" w:sz="1"/>
              <w:right w:val="single" w:color="D0E8E8" w:sz="1"/>
            </w:tcBorders>
            <w:shd w:fill="2A8A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1</w:t>
            </w:r>
          </w:p>
        </w:tc>
        <w:tc>
          <w:tcPr>
            <w:tcW w:type="dxa" w:w="6460"/>
            <w:tcBorders>
              <w:top w:val="single" w:color="D0E8E8" w:sz="1"/>
              <w:left w:val="single" w:color="D0E8E8" w:sz="1"/>
              <w:bottom w:val="single" w:color="D0E8E8" w:sz="1"/>
              <w:right w:val="single" w:color="D0E8E8" w:sz="1"/>
            </w:tcBorders>
            <w:shd w:fill="E8F7F7" w:val="clear"/>
            <w:tcMar>
              <w:top w:type="dxa" w:w="120"/>
              <w:left w:type="dxa" w:w="200"/>
              <w:bottom w:type="dxa" w:w="120"/>
              <w:right w:type="dxa" w:w="120"/>
            </w:tcMar>
          </w:tcPr>
          <w:p>
            <w:r>
              <w:rPr>
                <w:rFonts w:ascii="Arial" w:cs="Arial" w:eastAsia="Arial" w:hAnsi="Arial"/>
                <w:b/>
                <w:bCs/>
                <w:color w:val="2A8A8A"/>
                <w:sz w:val="24"/>
                <w:szCs w:val="24"/>
              </w:rPr>
              <w:t xml:space="preserve">Lock In Your Legal &amp; Financial Foundation (Week 1 — DO THIS FIRST)</w:t>
            </w:r>
          </w:p>
          <w:p>
            <w:pPr>
              <w:spacing w:before="40"/>
            </w:pPr>
            <w:r>
              <w:rPr>
                <w:rFonts w:ascii="Arial" w:cs="Arial" w:eastAsia="Arial" w:hAnsi="Arial"/>
                <w:color w:val="1A1A2E"/>
                <w:sz w:val="20"/>
                <w:szCs w:val="20"/>
              </w:rPr>
              <w:t xml:space="preserve">Register your business entity (LLC recommended for liability protection). Open a dedicated business bank account. Get a basic business liability insurance policy. This protects your home, personal assets, and guests.</w:t>
            </w:r>
          </w:p>
        </w:tc>
        <w:tc>
          <w:tcPr>
            <w:tcW w:type="dxa" w:w="2000"/>
            <w:tcBorders>
              <w:top w:val="single" w:color="D0E8E8" w:sz="1"/>
              <w:left w:val="single" w:color="D0E8E8" w:sz="1"/>
              <w:bottom w:val="single" w:color="D0E8E8" w:sz="1"/>
              <w:right w:val="single" w:color="D0E8E8" w:sz="1"/>
            </w:tcBorders>
            <w:shd w:fill="F0FAFA" w:val="clear"/>
            <w:tcMar>
              <w:top w:type="dxa" w:w="120"/>
              <w:left w:type="dxa" w:w="120"/>
              <w:bottom w:type="dxa" w:w="120"/>
              <w:right w:type="dxa" w:w="120"/>
            </w:tcMar>
            <w:vAlign w:val="center"/>
          </w:tcPr>
          <w:p>
            <w:pPr>
              <w:jc w:val="center"/>
            </w:pPr>
            <w:r>
              <w:rPr>
                <w:rFonts w:ascii="Arial" w:cs="Arial" w:eastAsia="Arial" w:hAnsi="Arial"/>
                <w:color w:val="888888"/>
                <w:sz w:val="18"/>
                <w:szCs w:val="18"/>
              </w:rPr>
              <w:t xml:space="preserve">⏱ Timeline</w:t>
            </w:r>
          </w:p>
          <w:p>
            <w:pPr>
              <w:jc w:val="center"/>
            </w:pPr>
            <w:r>
              <w:rPr>
                <w:rFonts w:ascii="Arial" w:cs="Arial" w:eastAsia="Arial" w:hAnsi="Arial"/>
                <w:b/>
                <w:bCs/>
                <w:color w:val="2A8A8A"/>
                <w:sz w:val="20"/>
                <w:szCs w:val="20"/>
              </w:rPr>
              <w:t xml:space="preserve">Days 1–5</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6460"/>
        <w:gridCol w:w="2000"/>
      </w:tblGrid>
      <w:tr>
        <w:tc>
          <w:tcPr>
            <w:tcW w:type="dxa" w:w="900"/>
            <w:tcBorders>
              <w:top w:val="single" w:color="D0E8E8" w:sz="1"/>
              <w:left w:val="single" w:color="D0E8E8" w:sz="1"/>
              <w:bottom w:val="single" w:color="D0E8E8" w:sz="1"/>
              <w:right w:val="single" w:color="D0E8E8" w:sz="1"/>
            </w:tcBorders>
            <w:shd w:fill="2A8A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2</w:t>
            </w:r>
          </w:p>
        </w:tc>
        <w:tc>
          <w:tcPr>
            <w:tcW w:type="dxa" w:w="6460"/>
            <w:tcBorders>
              <w:top w:val="single" w:color="D0E8E8" w:sz="1"/>
              <w:left w:val="single" w:color="D0E8E8" w:sz="1"/>
              <w:bottom w:val="single" w:color="D0E8E8" w:sz="1"/>
              <w:right w:val="single" w:color="D0E8E8" w:sz="1"/>
            </w:tcBorders>
            <w:shd w:fill="E8F7F7" w:val="clear"/>
            <w:tcMar>
              <w:top w:type="dxa" w:w="120"/>
              <w:left w:type="dxa" w:w="200"/>
              <w:bottom w:type="dxa" w:w="120"/>
              <w:right w:type="dxa" w:w="120"/>
            </w:tcMar>
          </w:tcPr>
          <w:p>
            <w:r>
              <w:rPr>
                <w:rFonts w:ascii="Arial" w:cs="Arial" w:eastAsia="Arial" w:hAnsi="Arial"/>
                <w:b/>
                <w:bCs/>
                <w:color w:val="2A8A8A"/>
                <w:sz w:val="24"/>
                <w:szCs w:val="24"/>
              </w:rPr>
              <w:t xml:space="preserve">Define Your Offer &amp; Pricing</w:t>
            </w:r>
          </w:p>
          <w:p>
            <w:pPr>
              <w:spacing w:before="40"/>
            </w:pPr>
            <w:r>
              <w:rPr>
                <w:rFonts w:ascii="Arial" w:cs="Arial" w:eastAsia="Arial" w:hAnsi="Arial"/>
                <w:color w:val="1A1A2E"/>
                <w:sz w:val="20"/>
                <w:szCs w:val="20"/>
              </w:rPr>
              <w:t xml:space="preserve">Set your per-person or per-event pricing. Consider: cost of supplies (sourdough, butter, jam, charcuterie), your time (3–3.5 hrs), hosting costs, and desired profit margin. Suggested starting range: $95–$150/person. Create 2–3 package tiers (e.g., Date Night, Girls Night, Private Event).</w:t>
            </w:r>
          </w:p>
        </w:tc>
        <w:tc>
          <w:tcPr>
            <w:tcW w:type="dxa" w:w="2000"/>
            <w:tcBorders>
              <w:top w:val="single" w:color="D0E8E8" w:sz="1"/>
              <w:left w:val="single" w:color="D0E8E8" w:sz="1"/>
              <w:bottom w:val="single" w:color="D0E8E8" w:sz="1"/>
              <w:right w:val="single" w:color="D0E8E8" w:sz="1"/>
            </w:tcBorders>
            <w:shd w:fill="F0FAFA" w:val="clear"/>
            <w:tcMar>
              <w:top w:type="dxa" w:w="120"/>
              <w:left w:type="dxa" w:w="120"/>
              <w:bottom w:type="dxa" w:w="120"/>
              <w:right w:type="dxa" w:w="120"/>
            </w:tcMar>
            <w:vAlign w:val="center"/>
          </w:tcPr>
          <w:p>
            <w:pPr>
              <w:jc w:val="center"/>
            </w:pPr>
            <w:r>
              <w:rPr>
                <w:rFonts w:ascii="Arial" w:cs="Arial" w:eastAsia="Arial" w:hAnsi="Arial"/>
                <w:color w:val="888888"/>
                <w:sz w:val="18"/>
                <w:szCs w:val="18"/>
              </w:rPr>
              <w:t xml:space="preserve">⏱ Timeline</w:t>
            </w:r>
          </w:p>
          <w:p>
            <w:pPr>
              <w:jc w:val="center"/>
            </w:pPr>
            <w:r>
              <w:rPr>
                <w:rFonts w:ascii="Arial" w:cs="Arial" w:eastAsia="Arial" w:hAnsi="Arial"/>
                <w:b/>
                <w:bCs/>
                <w:color w:val="2A8A8A"/>
                <w:sz w:val="20"/>
                <w:szCs w:val="20"/>
              </w:rPr>
              <w:t xml:space="preserve">Days 3–6</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6460"/>
        <w:gridCol w:w="2000"/>
      </w:tblGrid>
      <w:tr>
        <w:tc>
          <w:tcPr>
            <w:tcW w:type="dxa" w:w="900"/>
            <w:tcBorders>
              <w:top w:val="single" w:color="D0E8E8" w:sz="1"/>
              <w:left w:val="single" w:color="D0E8E8" w:sz="1"/>
              <w:bottom w:val="single" w:color="D0E8E8" w:sz="1"/>
              <w:right w:val="single" w:color="D0E8E8" w:sz="1"/>
            </w:tcBorders>
            <w:shd w:fill="2A8A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3</w:t>
            </w:r>
          </w:p>
        </w:tc>
        <w:tc>
          <w:tcPr>
            <w:tcW w:type="dxa" w:w="6460"/>
            <w:tcBorders>
              <w:top w:val="single" w:color="D0E8E8" w:sz="1"/>
              <w:left w:val="single" w:color="D0E8E8" w:sz="1"/>
              <w:bottom w:val="single" w:color="D0E8E8" w:sz="1"/>
              <w:right w:val="single" w:color="D0E8E8" w:sz="1"/>
            </w:tcBorders>
            <w:shd w:fill="E8F7F7" w:val="clear"/>
            <w:tcMar>
              <w:top w:type="dxa" w:w="120"/>
              <w:left w:type="dxa" w:w="200"/>
              <w:bottom w:type="dxa" w:w="120"/>
              <w:right w:type="dxa" w:w="120"/>
            </w:tcMar>
          </w:tcPr>
          <w:p>
            <w:r>
              <w:rPr>
                <w:rFonts w:ascii="Arial" w:cs="Arial" w:eastAsia="Arial" w:hAnsi="Arial"/>
                <w:b/>
                <w:bCs/>
                <w:color w:val="2A8A8A"/>
                <w:sz w:val="24"/>
                <w:szCs w:val="24"/>
              </w:rPr>
              <w:t xml:space="preserve">Build Your Booking System</w:t>
            </w:r>
          </w:p>
          <w:p>
            <w:pPr>
              <w:spacing w:before="40"/>
            </w:pPr>
            <w:r>
              <w:rPr>
                <w:rFonts w:ascii="Arial" w:cs="Arial" w:eastAsia="Arial" w:hAnsi="Arial"/>
                <w:color w:val="1A1A2E"/>
                <w:sz w:val="20"/>
                <w:szCs w:val="20"/>
              </w:rPr>
              <w:t xml:space="preserve">Set up an online booking page (Calendly or HoneyBook). Create a simple intake form to capture: event type, group size, preferred dates, dietary restrictions. Link to your payment processor (Stripe or Square). Require a deposit (50%) at time of booking.</w:t>
            </w:r>
          </w:p>
        </w:tc>
        <w:tc>
          <w:tcPr>
            <w:tcW w:type="dxa" w:w="2000"/>
            <w:tcBorders>
              <w:top w:val="single" w:color="D0E8E8" w:sz="1"/>
              <w:left w:val="single" w:color="D0E8E8" w:sz="1"/>
              <w:bottom w:val="single" w:color="D0E8E8" w:sz="1"/>
              <w:right w:val="single" w:color="D0E8E8" w:sz="1"/>
            </w:tcBorders>
            <w:shd w:fill="F0FAFA" w:val="clear"/>
            <w:tcMar>
              <w:top w:type="dxa" w:w="120"/>
              <w:left w:type="dxa" w:w="120"/>
              <w:bottom w:type="dxa" w:w="120"/>
              <w:right w:type="dxa" w:w="120"/>
            </w:tcMar>
            <w:vAlign w:val="center"/>
          </w:tcPr>
          <w:p>
            <w:pPr>
              <w:jc w:val="center"/>
            </w:pPr>
            <w:r>
              <w:rPr>
                <w:rFonts w:ascii="Arial" w:cs="Arial" w:eastAsia="Arial" w:hAnsi="Arial"/>
                <w:color w:val="888888"/>
                <w:sz w:val="18"/>
                <w:szCs w:val="18"/>
              </w:rPr>
              <w:t xml:space="preserve">⏱ Timeline</w:t>
            </w:r>
          </w:p>
          <w:p>
            <w:pPr>
              <w:jc w:val="center"/>
            </w:pPr>
            <w:r>
              <w:rPr>
                <w:rFonts w:ascii="Arial" w:cs="Arial" w:eastAsia="Arial" w:hAnsi="Arial"/>
                <w:b/>
                <w:bCs/>
                <w:color w:val="2A8A8A"/>
                <w:sz w:val="20"/>
                <w:szCs w:val="20"/>
              </w:rPr>
              <w:t xml:space="preserve">Days 5–10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6460"/>
        <w:gridCol w:w="2000"/>
      </w:tblGrid>
      <w:tr>
        <w:tc>
          <w:tcPr>
            <w:tcW w:type="dxa" w:w="900"/>
            <w:tcBorders>
              <w:top w:val="single" w:color="D0E8E8" w:sz="1"/>
              <w:left w:val="single" w:color="D0E8E8" w:sz="1"/>
              <w:bottom w:val="single" w:color="D0E8E8" w:sz="1"/>
              <w:right w:val="single" w:color="D0E8E8" w:sz="1"/>
            </w:tcBorders>
            <w:shd w:fill="2A8A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4</w:t>
            </w:r>
          </w:p>
        </w:tc>
        <w:tc>
          <w:tcPr>
            <w:tcW w:type="dxa" w:w="6460"/>
            <w:tcBorders>
              <w:top w:val="single" w:color="D0E8E8" w:sz="1"/>
              <w:left w:val="single" w:color="D0E8E8" w:sz="1"/>
              <w:bottom w:val="single" w:color="D0E8E8" w:sz="1"/>
              <w:right w:val="single" w:color="D0E8E8" w:sz="1"/>
            </w:tcBorders>
            <w:shd w:fill="E8F7F7" w:val="clear"/>
            <w:tcMar>
              <w:top w:type="dxa" w:w="120"/>
              <w:left w:type="dxa" w:w="200"/>
              <w:bottom w:type="dxa" w:w="120"/>
              <w:right w:type="dxa" w:w="120"/>
            </w:tcMar>
          </w:tcPr>
          <w:p>
            <w:r>
              <w:rPr>
                <w:rFonts w:ascii="Arial" w:cs="Arial" w:eastAsia="Arial" w:hAnsi="Arial"/>
                <w:b/>
                <w:bCs/>
                <w:color w:val="2A8A8A"/>
                <w:sz w:val="24"/>
                <w:szCs w:val="24"/>
              </w:rPr>
              <w:t xml:space="preserve">Create Your Online Presence</w:t>
            </w:r>
          </w:p>
          <w:p>
            <w:pPr>
              <w:spacing w:before="40"/>
            </w:pPr>
            <w:r>
              <w:rPr>
                <w:rFonts w:ascii="Arial" w:cs="Arial" w:eastAsia="Arial" w:hAnsi="Arial"/>
                <w:color w:val="1A1A2E"/>
                <w:sz w:val="20"/>
                <w:szCs w:val="20"/>
              </w:rPr>
              <w:t xml:space="preserve">Build a simple website (Squarespace or Wix) with: your story, the experience description, pricing, booking link, and stunning photos. Set up Instagram (@homemadepantryco or similar). Create a Google Business Profile for local search visibility.</w:t>
            </w:r>
          </w:p>
        </w:tc>
        <w:tc>
          <w:tcPr>
            <w:tcW w:type="dxa" w:w="2000"/>
            <w:tcBorders>
              <w:top w:val="single" w:color="D0E8E8" w:sz="1"/>
              <w:left w:val="single" w:color="D0E8E8" w:sz="1"/>
              <w:bottom w:val="single" w:color="D0E8E8" w:sz="1"/>
              <w:right w:val="single" w:color="D0E8E8" w:sz="1"/>
            </w:tcBorders>
            <w:shd w:fill="F0FAFA" w:val="clear"/>
            <w:tcMar>
              <w:top w:type="dxa" w:w="120"/>
              <w:left w:type="dxa" w:w="120"/>
              <w:bottom w:type="dxa" w:w="120"/>
              <w:right w:type="dxa" w:w="120"/>
            </w:tcMar>
            <w:vAlign w:val="center"/>
          </w:tcPr>
          <w:p>
            <w:pPr>
              <w:jc w:val="center"/>
            </w:pPr>
            <w:r>
              <w:rPr>
                <w:rFonts w:ascii="Arial" w:cs="Arial" w:eastAsia="Arial" w:hAnsi="Arial"/>
                <w:color w:val="888888"/>
                <w:sz w:val="18"/>
                <w:szCs w:val="18"/>
              </w:rPr>
              <w:t xml:space="preserve">⏱ Timeline</w:t>
            </w:r>
          </w:p>
          <w:p>
            <w:pPr>
              <w:jc w:val="center"/>
            </w:pPr>
            <w:r>
              <w:rPr>
                <w:rFonts w:ascii="Arial" w:cs="Arial" w:eastAsia="Arial" w:hAnsi="Arial"/>
                <w:b/>
                <w:bCs/>
                <w:color w:val="2A8A8A"/>
                <w:sz w:val="20"/>
                <w:szCs w:val="20"/>
              </w:rPr>
              <w:t xml:space="preserve">Days 7–14</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6460"/>
        <w:gridCol w:w="2000"/>
      </w:tblGrid>
      <w:tr>
        <w:tc>
          <w:tcPr>
            <w:tcW w:type="dxa" w:w="900"/>
            <w:tcBorders>
              <w:top w:val="single" w:color="D0E8E8" w:sz="1"/>
              <w:left w:val="single" w:color="D0E8E8" w:sz="1"/>
              <w:bottom w:val="single" w:color="D0E8E8" w:sz="1"/>
              <w:right w:val="single" w:color="D0E8E8" w:sz="1"/>
            </w:tcBorders>
            <w:shd w:fill="2A8A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5</w:t>
            </w:r>
          </w:p>
        </w:tc>
        <w:tc>
          <w:tcPr>
            <w:tcW w:type="dxa" w:w="6460"/>
            <w:tcBorders>
              <w:top w:val="single" w:color="D0E8E8" w:sz="1"/>
              <w:left w:val="single" w:color="D0E8E8" w:sz="1"/>
              <w:bottom w:val="single" w:color="D0E8E8" w:sz="1"/>
              <w:right w:val="single" w:color="D0E8E8" w:sz="1"/>
            </w:tcBorders>
            <w:shd w:fill="E8F7F7" w:val="clear"/>
            <w:tcMar>
              <w:top w:type="dxa" w:w="120"/>
              <w:left w:type="dxa" w:w="200"/>
              <w:bottom w:type="dxa" w:w="120"/>
              <w:right w:type="dxa" w:w="120"/>
            </w:tcMar>
          </w:tcPr>
          <w:p>
            <w:r>
              <w:rPr>
                <w:rFonts w:ascii="Arial" w:cs="Arial" w:eastAsia="Arial" w:hAnsi="Arial"/>
                <w:b/>
                <w:bCs/>
                <w:color w:val="2A8A8A"/>
                <w:sz w:val="24"/>
                <w:szCs w:val="24"/>
              </w:rPr>
              <w:t xml:space="preserve">Prep Your Space &amp; Supplies</w:t>
            </w:r>
          </w:p>
          <w:p>
            <w:pPr>
              <w:spacing w:before="40"/>
            </w:pPr>
            <w:r>
              <w:rPr>
                <w:rFonts w:ascii="Arial" w:cs="Arial" w:eastAsia="Arial" w:hAnsi="Arial"/>
                <w:color w:val="1A1A2E"/>
                <w:sz w:val="20"/>
                <w:szCs w:val="20"/>
              </w:rPr>
              <w:t xml:space="preserve">Style your hosting area — clean, cozy, intentional. Stock: sourdough starter supplies, butter churns, jam jars, charcuterie boards, mason jars, printed recipe cards. Do a full practice run with friends/family to test the experience flow and timing.</w:t>
            </w:r>
          </w:p>
        </w:tc>
        <w:tc>
          <w:tcPr>
            <w:tcW w:type="dxa" w:w="2000"/>
            <w:tcBorders>
              <w:top w:val="single" w:color="D0E8E8" w:sz="1"/>
              <w:left w:val="single" w:color="D0E8E8" w:sz="1"/>
              <w:bottom w:val="single" w:color="D0E8E8" w:sz="1"/>
              <w:right w:val="single" w:color="D0E8E8" w:sz="1"/>
            </w:tcBorders>
            <w:shd w:fill="F0FAFA" w:val="clear"/>
            <w:tcMar>
              <w:top w:type="dxa" w:w="120"/>
              <w:left w:type="dxa" w:w="120"/>
              <w:bottom w:type="dxa" w:w="120"/>
              <w:right w:type="dxa" w:w="120"/>
            </w:tcMar>
            <w:vAlign w:val="center"/>
          </w:tcPr>
          <w:p>
            <w:pPr>
              <w:jc w:val="center"/>
            </w:pPr>
            <w:r>
              <w:rPr>
                <w:rFonts w:ascii="Arial" w:cs="Arial" w:eastAsia="Arial" w:hAnsi="Arial"/>
                <w:color w:val="888888"/>
                <w:sz w:val="18"/>
                <w:szCs w:val="18"/>
              </w:rPr>
              <w:t xml:space="preserve">⏱ Timeline</w:t>
            </w:r>
          </w:p>
          <w:p>
            <w:pPr>
              <w:jc w:val="center"/>
            </w:pPr>
            <w:r>
              <w:rPr>
                <w:rFonts w:ascii="Arial" w:cs="Arial" w:eastAsia="Arial" w:hAnsi="Arial"/>
                <w:b/>
                <w:bCs/>
                <w:color w:val="2A8A8A"/>
                <w:sz w:val="20"/>
                <w:szCs w:val="20"/>
              </w:rPr>
              <w:t xml:space="preserve">Days 10–18</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6460"/>
        <w:gridCol w:w="2000"/>
      </w:tblGrid>
      <w:tr>
        <w:tc>
          <w:tcPr>
            <w:tcW w:type="dxa" w:w="900"/>
            <w:tcBorders>
              <w:top w:val="single" w:color="D0E8E8" w:sz="1"/>
              <w:left w:val="single" w:color="D0E8E8" w:sz="1"/>
              <w:bottom w:val="single" w:color="D0E8E8" w:sz="1"/>
              <w:right w:val="single" w:color="D0E8E8" w:sz="1"/>
            </w:tcBorders>
            <w:shd w:fill="2A8A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6</w:t>
            </w:r>
          </w:p>
        </w:tc>
        <w:tc>
          <w:tcPr>
            <w:tcW w:type="dxa" w:w="6460"/>
            <w:tcBorders>
              <w:top w:val="single" w:color="D0E8E8" w:sz="1"/>
              <w:left w:val="single" w:color="D0E8E8" w:sz="1"/>
              <w:bottom w:val="single" w:color="D0E8E8" w:sz="1"/>
              <w:right w:val="single" w:color="D0E8E8" w:sz="1"/>
            </w:tcBorders>
            <w:shd w:fill="E8F7F7" w:val="clear"/>
            <w:tcMar>
              <w:top w:type="dxa" w:w="120"/>
              <w:left w:type="dxa" w:w="200"/>
              <w:bottom w:type="dxa" w:w="120"/>
              <w:right w:type="dxa" w:w="120"/>
            </w:tcMar>
          </w:tcPr>
          <w:p>
            <w:r>
              <w:rPr>
                <w:rFonts w:ascii="Arial" w:cs="Arial" w:eastAsia="Arial" w:hAnsi="Arial"/>
                <w:b/>
                <w:bCs/>
                <w:color w:val="2A8A8A"/>
                <w:sz w:val="24"/>
                <w:szCs w:val="24"/>
              </w:rPr>
              <w:t xml:space="preserve">Soft Launch &amp; First Bookings</w:t>
            </w:r>
          </w:p>
          <w:p>
            <w:pPr>
              <w:spacing w:before="40"/>
            </w:pPr>
            <w:r>
              <w:rPr>
                <w:rFonts w:ascii="Arial" w:cs="Arial" w:eastAsia="Arial" w:hAnsi="Arial"/>
                <w:color w:val="1A1A2E"/>
                <w:sz w:val="20"/>
                <w:szCs w:val="20"/>
              </w:rPr>
              <w:t xml:space="preserve">Invite 1–2 small groups (friends, neighbors, colleagues) for a free or discounted soft launch. Capture photos and video. Collect written testimonials. Use this content immediately for Instagram, your website, and word-of-mouth marketing.</w:t>
            </w:r>
          </w:p>
        </w:tc>
        <w:tc>
          <w:tcPr>
            <w:tcW w:type="dxa" w:w="2000"/>
            <w:tcBorders>
              <w:top w:val="single" w:color="D0E8E8" w:sz="1"/>
              <w:left w:val="single" w:color="D0E8E8" w:sz="1"/>
              <w:bottom w:val="single" w:color="D0E8E8" w:sz="1"/>
              <w:right w:val="single" w:color="D0E8E8" w:sz="1"/>
            </w:tcBorders>
            <w:shd w:fill="F0FAFA" w:val="clear"/>
            <w:tcMar>
              <w:top w:type="dxa" w:w="120"/>
              <w:left w:type="dxa" w:w="120"/>
              <w:bottom w:type="dxa" w:w="120"/>
              <w:right w:type="dxa" w:w="120"/>
            </w:tcMar>
            <w:vAlign w:val="center"/>
          </w:tcPr>
          <w:p>
            <w:pPr>
              <w:jc w:val="center"/>
            </w:pPr>
            <w:r>
              <w:rPr>
                <w:rFonts w:ascii="Arial" w:cs="Arial" w:eastAsia="Arial" w:hAnsi="Arial"/>
                <w:color w:val="888888"/>
                <w:sz w:val="18"/>
                <w:szCs w:val="18"/>
              </w:rPr>
              <w:t xml:space="preserve">⏱ Timeline</w:t>
            </w:r>
          </w:p>
          <w:p>
            <w:pPr>
              <w:jc w:val="center"/>
            </w:pPr>
            <w:r>
              <w:rPr>
                <w:rFonts w:ascii="Arial" w:cs="Arial" w:eastAsia="Arial" w:hAnsi="Arial"/>
                <w:b/>
                <w:bCs/>
                <w:color w:val="2A8A8A"/>
                <w:sz w:val="20"/>
                <w:szCs w:val="20"/>
              </w:rPr>
              <w:t xml:space="preserve">Days 15–22</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6460"/>
        <w:gridCol w:w="2000"/>
      </w:tblGrid>
      <w:tr>
        <w:tc>
          <w:tcPr>
            <w:tcW w:type="dxa" w:w="900"/>
            <w:tcBorders>
              <w:top w:val="single" w:color="D0E8E8" w:sz="1"/>
              <w:left w:val="single" w:color="D0E8E8" w:sz="1"/>
              <w:bottom w:val="single" w:color="D0E8E8" w:sz="1"/>
              <w:right w:val="single" w:color="D0E8E8" w:sz="1"/>
            </w:tcBorders>
            <w:shd w:fill="2A8A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7</w:t>
            </w:r>
          </w:p>
        </w:tc>
        <w:tc>
          <w:tcPr>
            <w:tcW w:type="dxa" w:w="6460"/>
            <w:tcBorders>
              <w:top w:val="single" w:color="D0E8E8" w:sz="1"/>
              <w:left w:val="single" w:color="D0E8E8" w:sz="1"/>
              <w:bottom w:val="single" w:color="D0E8E8" w:sz="1"/>
              <w:right w:val="single" w:color="D0E8E8" w:sz="1"/>
            </w:tcBorders>
            <w:shd w:fill="E8F7F7" w:val="clear"/>
            <w:tcMar>
              <w:top w:type="dxa" w:w="120"/>
              <w:left w:type="dxa" w:w="200"/>
              <w:bottom w:type="dxa" w:w="120"/>
              <w:right w:type="dxa" w:w="120"/>
            </w:tcMar>
          </w:tcPr>
          <w:p>
            <w:r>
              <w:rPr>
                <w:rFonts w:ascii="Arial" w:cs="Arial" w:eastAsia="Arial" w:hAnsi="Arial"/>
                <w:b/>
                <w:bCs/>
                <w:color w:val="2A8A8A"/>
                <w:sz w:val="24"/>
                <w:szCs w:val="24"/>
              </w:rPr>
              <w:t xml:space="preserve">Marketing Push &amp; Open Bookings</w:t>
            </w:r>
          </w:p>
          <w:p>
            <w:pPr>
              <w:spacing w:before="40"/>
            </w:pPr>
            <w:r>
              <w:rPr>
                <w:rFonts w:ascii="Arial" w:cs="Arial" w:eastAsia="Arial" w:hAnsi="Arial"/>
                <w:color w:val="1A1A2E"/>
                <w:sz w:val="20"/>
                <w:szCs w:val="20"/>
              </w:rPr>
              <w:t xml:space="preserve">Post your launch content on Instagram and Facebook. List on Eventbrite and Airbnb Experiences. Reach out to local businesses for corporate gifting partnerships. Turn on Google Ads or Facebook Ads with a small budget ($5–$10/day). Ask every guest to refer a friend.</w:t>
            </w:r>
          </w:p>
        </w:tc>
        <w:tc>
          <w:tcPr>
            <w:tcW w:type="dxa" w:w="2000"/>
            <w:tcBorders>
              <w:top w:val="single" w:color="D0E8E8" w:sz="1"/>
              <w:left w:val="single" w:color="D0E8E8" w:sz="1"/>
              <w:bottom w:val="single" w:color="D0E8E8" w:sz="1"/>
              <w:right w:val="single" w:color="D0E8E8" w:sz="1"/>
            </w:tcBorders>
            <w:shd w:fill="F0FAFA" w:val="clear"/>
            <w:tcMar>
              <w:top w:type="dxa" w:w="120"/>
              <w:left w:type="dxa" w:w="120"/>
              <w:bottom w:type="dxa" w:w="120"/>
              <w:right w:type="dxa" w:w="120"/>
            </w:tcMar>
            <w:vAlign w:val="center"/>
          </w:tcPr>
          <w:p>
            <w:pPr>
              <w:jc w:val="center"/>
            </w:pPr>
            <w:r>
              <w:rPr>
                <w:rFonts w:ascii="Arial" w:cs="Arial" w:eastAsia="Arial" w:hAnsi="Arial"/>
                <w:color w:val="888888"/>
                <w:sz w:val="18"/>
                <w:szCs w:val="18"/>
              </w:rPr>
              <w:t xml:space="preserve">⏱ Timeline</w:t>
            </w:r>
          </w:p>
          <w:p>
            <w:pPr>
              <w:jc w:val="center"/>
            </w:pPr>
            <w:r>
              <w:rPr>
                <w:rFonts w:ascii="Arial" w:cs="Arial" w:eastAsia="Arial" w:hAnsi="Arial"/>
                <w:b/>
                <w:bCs/>
                <w:color w:val="2A8A8A"/>
                <w:sz w:val="20"/>
                <w:szCs w:val="20"/>
              </w:rPr>
              <w:t xml:space="preserve">Days 20–30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6460"/>
        <w:gridCol w:w="2000"/>
      </w:tblGrid>
      <w:tr>
        <w:tc>
          <w:tcPr>
            <w:tcW w:type="dxa" w:w="900"/>
            <w:tcBorders>
              <w:top w:val="single" w:color="D0E8E8" w:sz="1"/>
              <w:left w:val="single" w:color="D0E8E8" w:sz="1"/>
              <w:bottom w:val="single" w:color="D0E8E8" w:sz="1"/>
              <w:right w:val="single" w:color="D0E8E8" w:sz="1"/>
            </w:tcBorders>
            <w:shd w:fill="2A8A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8</w:t>
            </w:r>
          </w:p>
        </w:tc>
        <w:tc>
          <w:tcPr>
            <w:tcW w:type="dxa" w:w="6460"/>
            <w:tcBorders>
              <w:top w:val="single" w:color="D0E8E8" w:sz="1"/>
              <w:left w:val="single" w:color="D0E8E8" w:sz="1"/>
              <w:bottom w:val="single" w:color="D0E8E8" w:sz="1"/>
              <w:right w:val="single" w:color="D0E8E8" w:sz="1"/>
            </w:tcBorders>
            <w:shd w:fill="E8F7F7" w:val="clear"/>
            <w:tcMar>
              <w:top w:type="dxa" w:w="120"/>
              <w:left w:type="dxa" w:w="200"/>
              <w:bottom w:type="dxa" w:w="120"/>
              <w:right w:type="dxa" w:w="120"/>
            </w:tcMar>
          </w:tcPr>
          <w:p>
            <w:r>
              <w:rPr>
                <w:rFonts w:ascii="Arial" w:cs="Arial" w:eastAsia="Arial" w:hAnsi="Arial"/>
                <w:b/>
                <w:bCs/>
                <w:color w:val="2A8A8A"/>
                <w:sz w:val="24"/>
                <w:szCs w:val="24"/>
              </w:rPr>
              <w:t xml:space="preserve">Review, Optimize &amp; Scale</w:t>
            </w:r>
          </w:p>
          <w:p>
            <w:pPr>
              <w:spacing w:before="40"/>
            </w:pPr>
            <w:r>
              <w:rPr>
                <w:rFonts w:ascii="Arial" w:cs="Arial" w:eastAsia="Arial" w:hAnsi="Arial"/>
                <w:color w:val="1A1A2E"/>
                <w:sz w:val="20"/>
                <w:szCs w:val="20"/>
              </w:rPr>
              <w:t xml:space="preserve">After your first 5–10 events, review: what's working, what guests love, which packages are most popular. Adjust pricing, add dates, consider seasonal offerings. Explore hiring an assistant for prep work so you can take more bookings.</w:t>
            </w:r>
          </w:p>
        </w:tc>
        <w:tc>
          <w:tcPr>
            <w:tcW w:type="dxa" w:w="2000"/>
            <w:tcBorders>
              <w:top w:val="single" w:color="D0E8E8" w:sz="1"/>
              <w:left w:val="single" w:color="D0E8E8" w:sz="1"/>
              <w:bottom w:val="single" w:color="D0E8E8" w:sz="1"/>
              <w:right w:val="single" w:color="D0E8E8" w:sz="1"/>
            </w:tcBorders>
            <w:shd w:fill="F0FAFA" w:val="clear"/>
            <w:tcMar>
              <w:top w:type="dxa" w:w="120"/>
              <w:left w:type="dxa" w:w="120"/>
              <w:bottom w:type="dxa" w:w="120"/>
              <w:right w:type="dxa" w:w="120"/>
            </w:tcMar>
            <w:vAlign w:val="center"/>
          </w:tcPr>
          <w:p>
            <w:pPr>
              <w:jc w:val="center"/>
            </w:pPr>
            <w:r>
              <w:rPr>
                <w:rFonts w:ascii="Arial" w:cs="Arial" w:eastAsia="Arial" w:hAnsi="Arial"/>
                <w:color w:val="888888"/>
                <w:sz w:val="18"/>
                <w:szCs w:val="18"/>
              </w:rPr>
              <w:t xml:space="preserve">⏱ Timeline</w:t>
            </w:r>
          </w:p>
          <w:p>
            <w:pPr>
              <w:jc w:val="center"/>
            </w:pPr>
            <w:r>
              <w:rPr>
                <w:rFonts w:ascii="Arial" w:cs="Arial" w:eastAsia="Arial" w:hAnsi="Arial"/>
                <w:b/>
                <w:bCs/>
                <w:color w:val="2A8A8A"/>
                <w:sz w:val="20"/>
                <w:szCs w:val="20"/>
              </w:rPr>
              <w:t xml:space="preserve">Month 2+</w:t>
            </w:r>
          </w:p>
        </w:tc>
      </w:tr>
    </w:tbl>
    <w:p>
      <w:pPr>
        <w:spacing w:before="160" w:after="0"/>
      </w:pPr>
      <w:r>
        <w:t xml:space="preserve"/>
      </w:r>
    </w:p>
    <w:p>
      <w:pPr>
        <w:pStyle w:val="Heading1"/>
        <w:pBdr>
          <w:bottom w:val="single" w:color="4ABFBF" w:sz="4"/>
        </w:pBdr>
        <w:shd w:fill="2A8A8A" w:val="clear"/>
        <w:spacing w:before="360" w:after="120"/>
        <w:ind w:left="120" w:right="120"/>
      </w:pPr>
      <w:r>
        <w:rPr>
          <w:rFonts w:ascii="Arial" w:cs="Arial" w:eastAsia="Arial" w:hAnsi="Arial"/>
          <w:b/>
          <w:bCs/>
          <w:color w:val="FFFFFF"/>
          <w:sz w:val="32"/>
          <w:szCs w:val="32"/>
        </w:rPr>
        <w:t xml:space="preserve">PART 2: AUTOMATION STACK FOR BUSINESS TRACKING</w:t>
      </w:r>
    </w:p>
    <w:p>
      <w:pPr>
        <w:spacing w:before="80" w:after="0"/>
      </w:pPr>
      <w:r>
        <w:t xml:space="preserve"/>
      </w:r>
    </w:p>
    <w:p>
      <w:pPr>
        <w:spacing w:before="60" w:after="60"/>
      </w:pPr>
      <w:r>
        <w:rPr>
          <w:rFonts w:ascii="Arial" w:cs="Arial" w:eastAsia="Arial" w:hAnsi="Arial"/>
          <w:color w:val="1A1A2E"/>
          <w:sz w:val="22"/>
          <w:szCs w:val="22"/>
        </w:rPr>
        <w:t xml:space="preserve">The right tools will save you hours every week and ensure no booking, payment, or follow-up falls through the cracks.</w:t>
      </w:r>
    </w:p>
    <w:p>
      <w:pPr>
        <w:spacing w:before="80" w:after="0"/>
      </w:pPr>
      <w:r>
        <w:t xml:space="preserve"/>
      </w:r>
    </w:p>
    <w:p>
      <w:pPr>
        <w:pBdr>
          <w:bottom w:val="single" w:color="D0E8E8" w:sz="2"/>
        </w:pBdr>
        <w:spacing w:before="280" w:after="100"/>
      </w:pPr>
      <w:r>
        <w:rPr>
          <w:rFonts w:ascii="Arial" w:cs="Arial" w:eastAsia="Arial" w:hAnsi="Arial"/>
          <w:b/>
          <w:bCs/>
          <w:color w:val="2A8A8A"/>
          <w:sz w:val="26"/>
          <w:szCs w:val="26"/>
        </w:rPr>
        <w:t xml:space="preserve">CORE AUTOMATION STACK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D0E8E8" w:sz="1"/>
              <w:left w:val="single" w:color="D0E8E8" w:sz="1"/>
              <w:bottom w:val="single" w:color="D0E8E8" w:sz="1"/>
              <w:right w:val="single" w:color="D0E8E8" w:sz="1"/>
            </w:tcBorders>
            <w:shd w:fill="2A8A8A"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4360"/>
            <w:tcBorders>
              <w:top w:val="single" w:color="D0E8E8" w:sz="1"/>
              <w:left w:val="single" w:color="D0E8E8" w:sz="1"/>
              <w:bottom w:val="single" w:color="D0E8E8" w:sz="1"/>
              <w:right w:val="single" w:color="D0E8E8" w:sz="1"/>
            </w:tcBorders>
            <w:shd w:fill="2A8A8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500"/>
            <w:tcBorders>
              <w:top w:val="single" w:color="D0E8E8" w:sz="1"/>
              <w:left w:val="single" w:color="D0E8E8" w:sz="1"/>
              <w:bottom w:val="single" w:color="D0E8E8" w:sz="1"/>
              <w:right w:val="single" w:color="D0E8E8" w:sz="1"/>
            </w:tcBorders>
            <w:shd w:fill="2A8A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COST</w:t>
            </w:r>
          </w:p>
        </w:tc>
      </w:tr>
      <w:tr>
        <w:tc>
          <w:tcPr>
            <w:tcW w:type="dxa" w:w="250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b/>
                <w:bCs/>
                <w:color w:val="2A8A8A"/>
                <w:sz w:val="20"/>
                <w:szCs w:val="20"/>
              </w:rPr>
              <w:t xml:space="preserve">HoneyBook</w:t>
            </w:r>
          </w:p>
        </w:tc>
        <w:tc>
          <w:tcPr>
            <w:tcW w:type="dxa" w:w="43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All-in-one: bookings, contracts, invoices, client management, automations</w:t>
            </w:r>
          </w:p>
        </w:tc>
        <w:tc>
          <w:tcPr>
            <w:tcW w:type="dxa" w:w="250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pPr>
              <w:jc w:val="center"/>
            </w:pPr>
            <w:r>
              <w:rPr>
                <w:rFonts w:ascii="Arial" w:cs="Arial" w:eastAsia="Arial" w:hAnsi="Arial"/>
                <w:color w:val="555555"/>
                <w:sz w:val="20"/>
                <w:szCs w:val="20"/>
              </w:rPr>
              <w:t xml:space="preserve">~$19/mo</w:t>
            </w:r>
          </w:p>
        </w:tc>
      </w:tr>
      <w:tr>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b/>
                <w:bCs/>
                <w:color w:val="2A8A8A"/>
                <w:sz w:val="20"/>
                <w:szCs w:val="20"/>
              </w:rPr>
              <w:t xml:space="preserve">Calendly</w:t>
            </w:r>
          </w:p>
        </w:tc>
        <w:tc>
          <w:tcPr>
            <w:tcW w:type="dxa" w:w="43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Online scheduling &amp; calendar management (integrates with HoneyBook)</w:t>
            </w:r>
          </w:p>
        </w:tc>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Free–$10/mo</w:t>
            </w:r>
          </w:p>
        </w:tc>
      </w:tr>
      <w:tr>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b/>
                <w:bCs/>
                <w:color w:val="2A8A8A"/>
                <w:sz w:val="20"/>
                <w:szCs w:val="20"/>
              </w:rPr>
              <w:t xml:space="preserve">Stripe</w:t>
            </w:r>
          </w:p>
        </w:tc>
        <w:tc>
          <w:tcPr>
            <w:tcW w:type="dxa" w:w="43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Payment processing — deposits, balances, refunds, automatic receipts</w:t>
            </w:r>
          </w:p>
        </w:tc>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2.9% + 30¢</w:t>
            </w:r>
          </w:p>
        </w:tc>
      </w:tr>
      <w:tr>
        <w:tc>
          <w:tcPr>
            <w:tcW w:type="dxa" w:w="250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b/>
                <w:bCs/>
                <w:color w:val="2A8A8A"/>
                <w:sz w:val="20"/>
                <w:szCs w:val="20"/>
              </w:rPr>
              <w:t xml:space="preserve">QuickBooks Simple</w:t>
            </w:r>
          </w:p>
        </w:tc>
        <w:tc>
          <w:tcPr>
            <w:tcW w:type="dxa" w:w="43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Bookkeeping, expense tracking, profit/loss reporting, tax prep</w:t>
            </w:r>
          </w:p>
        </w:tc>
        <w:tc>
          <w:tcPr>
            <w:tcW w:type="dxa" w:w="250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pPr>
              <w:jc w:val="center"/>
            </w:pPr>
            <w:r>
              <w:rPr>
                <w:rFonts w:ascii="Arial" w:cs="Arial" w:eastAsia="Arial" w:hAnsi="Arial"/>
                <w:color w:val="555555"/>
                <w:sz w:val="20"/>
                <w:szCs w:val="20"/>
              </w:rPr>
              <w:t xml:space="preserve">~$20/mo</w:t>
            </w:r>
          </w:p>
        </w:tc>
      </w:tr>
      <w:tr>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b/>
                <w:bCs/>
                <w:color w:val="2A8A8A"/>
                <w:sz w:val="20"/>
                <w:szCs w:val="20"/>
              </w:rPr>
              <w:t xml:space="preserve">Google Workspace</w:t>
            </w:r>
          </w:p>
        </w:tc>
        <w:tc>
          <w:tcPr>
            <w:tcW w:type="dxa" w:w="43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Gmail, Drive, Sheets — store client data, receipts, templates</w:t>
            </w:r>
          </w:p>
        </w:tc>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~$6/mo</w:t>
            </w:r>
          </w:p>
        </w:tc>
      </w:tr>
      <w:tr>
        <w:tc>
          <w:tcPr>
            <w:tcW w:type="dxa" w:w="250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b/>
                <w:bCs/>
                <w:color w:val="2A8A8A"/>
                <w:sz w:val="20"/>
                <w:szCs w:val="20"/>
              </w:rPr>
              <w:t xml:space="preserve">Later or Buffer</w:t>
            </w:r>
          </w:p>
        </w:tc>
        <w:tc>
          <w:tcPr>
            <w:tcW w:type="dxa" w:w="43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Schedule Instagram posts in advance; track engagement metrics</w:t>
            </w:r>
          </w:p>
        </w:tc>
        <w:tc>
          <w:tcPr>
            <w:tcW w:type="dxa" w:w="250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pPr>
              <w:jc w:val="center"/>
            </w:pPr>
            <w:r>
              <w:rPr>
                <w:rFonts w:ascii="Arial" w:cs="Arial" w:eastAsia="Arial" w:hAnsi="Arial"/>
                <w:color w:val="555555"/>
                <w:sz w:val="20"/>
                <w:szCs w:val="20"/>
              </w:rPr>
              <w:t xml:space="preserve">Free–$18/mo</w:t>
            </w:r>
          </w:p>
        </w:tc>
      </w:tr>
      <w:tr>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b/>
                <w:bCs/>
                <w:color w:val="2A8A8A"/>
                <w:sz w:val="20"/>
                <w:szCs w:val="20"/>
              </w:rPr>
              <w:t xml:space="preserve">Zapier</w:t>
            </w:r>
          </w:p>
        </w:tc>
        <w:tc>
          <w:tcPr>
            <w:tcW w:type="dxa" w:w="43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Connect all your tools — auto-trigger tasks between apps without coding</w:t>
            </w:r>
          </w:p>
        </w:tc>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Free–$20/mo</w:t>
            </w:r>
          </w:p>
        </w:tc>
      </w:tr>
      <w:tr>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b/>
                <w:bCs/>
                <w:color w:val="2A8A8A"/>
                <w:sz w:val="20"/>
                <w:szCs w:val="20"/>
              </w:rPr>
              <w:t xml:space="preserve">Google Analytics</w:t>
            </w:r>
          </w:p>
        </w:tc>
        <w:tc>
          <w:tcPr>
            <w:tcW w:type="dxa" w:w="43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Track website traffic, where visitors come from, what converts</w:t>
            </w:r>
          </w:p>
        </w:tc>
        <w:tc>
          <w:tcPr>
            <w:tcW w:type="dxa" w:w="250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Free</w:t>
            </w:r>
          </w:p>
        </w:tc>
      </w:tr>
    </w:tbl>
    <w:p>
      <w:pPr>
        <w:spacing w:before="160" w:after="0"/>
      </w:pPr>
      <w:r>
        <w:t xml:space="preserve"/>
      </w:r>
    </w:p>
    <w:p>
      <w:pPr>
        <w:pBdr>
          <w:bottom w:val="single" w:color="D0E8E8" w:sz="2"/>
        </w:pBdr>
        <w:spacing w:before="280" w:after="100"/>
      </w:pPr>
      <w:r>
        <w:rPr>
          <w:rFonts w:ascii="Arial" w:cs="Arial" w:eastAsia="Arial" w:hAnsi="Arial"/>
          <w:b/>
          <w:bCs/>
          <w:color w:val="2A8A8A"/>
          <w:sz w:val="26"/>
          <w:szCs w:val="26"/>
        </w:rPr>
        <w:t xml:space="preserve">HOW THE AUTOMATION FLOWS</w:t>
      </w:r>
    </w:p>
    <w:p>
      <w:pPr>
        <w:spacing w:before="80" w:after="0"/>
      </w:pPr>
      <w:r>
        <w:t xml:space="preserve"/>
      </w:r>
    </w:p>
    <w:p>
      <w:pPr>
        <w:spacing w:before="60" w:after="60"/>
      </w:pPr>
      <w:r>
        <w:rPr>
          <w:rFonts w:ascii="Arial" w:cs="Arial" w:eastAsia="Arial" w:hAnsi="Arial"/>
          <w:b/>
          <w:bCs/>
          <w:color w:val="1A1A2E"/>
          <w:sz w:val="22"/>
          <w:szCs w:val="22"/>
        </w:rPr>
        <w:t xml:space="preserve">When a guest books through your website, here is what happens automatically:</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2E"/>
          <w:sz w:val="22"/>
          <w:szCs w:val="22"/>
        </w:rPr>
        <w:t xml:space="preserve">Guest visits your website and clicks the booking link → goes to Calendly</w:t>
      </w:r>
    </w:p>
    <w:p>
      <w:pPr>
        <w:pStyle w:val="ListParagraph"/>
        <w:numPr>
          <w:ilvl w:val="0"/>
          <w:numId w:val="2"/>
        </w:numPr>
        <w:spacing w:before="60" w:after="60"/>
      </w:pPr>
      <w:r>
        <w:rPr>
          <w:rFonts w:ascii="Arial" w:cs="Arial" w:eastAsia="Arial" w:hAnsi="Arial"/>
          <w:b w:val="false"/>
          <w:bCs w:val="false"/>
          <w:color w:val="1A1A2E"/>
          <w:sz w:val="22"/>
          <w:szCs w:val="22"/>
        </w:rPr>
        <w:t xml:space="preserve">Calendly shows available dates → guest selects a time and fills intake form</w:t>
      </w:r>
    </w:p>
    <w:p>
      <w:pPr>
        <w:pStyle w:val="ListParagraph"/>
        <w:numPr>
          <w:ilvl w:val="0"/>
          <w:numId w:val="2"/>
        </w:numPr>
        <w:spacing w:before="60" w:after="60"/>
      </w:pPr>
      <w:r>
        <w:rPr>
          <w:rFonts w:ascii="Arial" w:cs="Arial" w:eastAsia="Arial" w:hAnsi="Arial"/>
          <w:b w:val="false"/>
          <w:bCs w:val="false"/>
          <w:color w:val="1A1A2E"/>
          <w:sz w:val="22"/>
          <w:szCs w:val="22"/>
        </w:rPr>
        <w:t xml:space="preserve">HoneyBook auto-sends a booking contract for digital signature</w:t>
      </w:r>
    </w:p>
    <w:p>
      <w:pPr>
        <w:pStyle w:val="ListParagraph"/>
        <w:numPr>
          <w:ilvl w:val="0"/>
          <w:numId w:val="2"/>
        </w:numPr>
        <w:spacing w:before="60" w:after="60"/>
      </w:pPr>
      <w:r>
        <w:rPr>
          <w:rFonts w:ascii="Arial" w:cs="Arial" w:eastAsia="Arial" w:hAnsi="Arial"/>
          <w:b w:val="false"/>
          <w:bCs w:val="false"/>
          <w:color w:val="1A1A2E"/>
          <w:sz w:val="22"/>
          <w:szCs w:val="22"/>
        </w:rPr>
        <w:t xml:space="preserve">Stripe charges the 50% deposit automatically upon contract signing</w:t>
      </w:r>
    </w:p>
    <w:p>
      <w:pPr>
        <w:pStyle w:val="ListParagraph"/>
        <w:numPr>
          <w:ilvl w:val="0"/>
          <w:numId w:val="2"/>
        </w:numPr>
        <w:spacing w:before="60" w:after="60"/>
      </w:pPr>
      <w:r>
        <w:rPr>
          <w:rFonts w:ascii="Arial" w:cs="Arial" w:eastAsia="Arial" w:hAnsi="Arial"/>
          <w:b w:val="false"/>
          <w:bCs w:val="false"/>
          <w:color w:val="1A1A2E"/>
          <w:sz w:val="22"/>
          <w:szCs w:val="22"/>
        </w:rPr>
        <w:t xml:space="preserve">HoneyBook sends a confirmation email with event details and what to expect</w:t>
      </w:r>
    </w:p>
    <w:p>
      <w:pPr>
        <w:pStyle w:val="ListParagraph"/>
        <w:numPr>
          <w:ilvl w:val="0"/>
          <w:numId w:val="2"/>
        </w:numPr>
        <w:spacing w:before="60" w:after="60"/>
      </w:pPr>
      <w:r>
        <w:rPr>
          <w:rFonts w:ascii="Arial" w:cs="Arial" w:eastAsia="Arial" w:hAnsi="Arial"/>
          <w:b w:val="false"/>
          <w:bCs w:val="false"/>
          <w:color w:val="1A1A2E"/>
          <w:sz w:val="22"/>
          <w:szCs w:val="22"/>
        </w:rPr>
        <w:t xml:space="preserve">2 days before the event, HoneyBook auto-sends a reminder email</w:t>
      </w:r>
    </w:p>
    <w:p>
      <w:pPr>
        <w:pStyle w:val="ListParagraph"/>
        <w:numPr>
          <w:ilvl w:val="0"/>
          <w:numId w:val="2"/>
        </w:numPr>
        <w:spacing w:before="60" w:after="60"/>
      </w:pPr>
      <w:r>
        <w:rPr>
          <w:rFonts w:ascii="Arial" w:cs="Arial" w:eastAsia="Arial" w:hAnsi="Arial"/>
          <w:b w:val="false"/>
          <w:bCs w:val="false"/>
          <w:color w:val="1A1A2E"/>
          <w:sz w:val="22"/>
          <w:szCs w:val="22"/>
        </w:rPr>
        <w:t xml:space="preserve">The day after the event, HoneyBook auto-sends a thank-you + review request</w:t>
      </w:r>
    </w:p>
    <w:p>
      <w:pPr>
        <w:pStyle w:val="ListParagraph"/>
        <w:numPr>
          <w:ilvl w:val="0"/>
          <w:numId w:val="2"/>
        </w:numPr>
        <w:spacing w:before="60" w:after="60"/>
      </w:pPr>
      <w:r>
        <w:rPr>
          <w:rFonts w:ascii="Arial" w:cs="Arial" w:eastAsia="Arial" w:hAnsi="Arial"/>
          <w:b w:val="false"/>
          <w:bCs w:val="false"/>
          <w:color w:val="1A1A2E"/>
          <w:sz w:val="22"/>
          <w:szCs w:val="22"/>
        </w:rPr>
        <w:t xml:space="preserve">QuickBooks automatically logs the payment and categorizes the income</w:t>
      </w:r>
    </w:p>
    <w:p>
      <w:pPr>
        <w:pStyle w:val="ListParagraph"/>
        <w:numPr>
          <w:ilvl w:val="0"/>
          <w:numId w:val="2"/>
        </w:numPr>
        <w:spacing w:before="60" w:after="60"/>
      </w:pPr>
      <w:r>
        <w:rPr>
          <w:rFonts w:ascii="Arial" w:cs="Arial" w:eastAsia="Arial" w:hAnsi="Arial"/>
          <w:b w:val="false"/>
          <w:bCs w:val="false"/>
          <w:color w:val="1A1A2E"/>
          <w:sz w:val="22"/>
          <w:szCs w:val="22"/>
        </w:rPr>
        <w:t xml:space="preserve">Zapier logs the new booking to a Google Sheet for your dashboard</w:t>
      </w:r>
    </w:p>
    <w:p>
      <w:pPr>
        <w:spacing w:before="160" w:after="0"/>
      </w:pPr>
      <w:r>
        <w:t xml:space="preserve"/>
      </w:r>
    </w:p>
    <w:p>
      <w:pPr>
        <w:pBdr>
          <w:bottom w:val="single" w:color="D0E8E8" w:sz="2"/>
        </w:pBdr>
        <w:spacing w:before="280" w:after="100"/>
      </w:pPr>
      <w:r>
        <w:rPr>
          <w:rFonts w:ascii="Arial" w:cs="Arial" w:eastAsia="Arial" w:hAnsi="Arial"/>
          <w:b/>
          <w:bCs/>
          <w:color w:val="2A8A8A"/>
          <w:sz w:val="26"/>
          <w:szCs w:val="26"/>
        </w:rPr>
        <w:t xml:space="preserve">YOUR BUSINESS DASHBOARD (Google Sheets — Free)</w:t>
      </w:r>
    </w:p>
    <w:p>
      <w:pPr>
        <w:spacing w:before="60" w:after="0"/>
      </w:pPr>
      <w:r>
        <w:t xml:space="preserve"/>
      </w:r>
    </w:p>
    <w:p>
      <w:pPr>
        <w:spacing w:before="60" w:after="60"/>
      </w:pPr>
      <w:r>
        <w:rPr>
          <w:rFonts w:ascii="Arial" w:cs="Arial" w:eastAsia="Arial" w:hAnsi="Arial"/>
          <w:color w:val="1A1A2E"/>
          <w:sz w:val="22"/>
          <w:szCs w:val="22"/>
        </w:rPr>
        <w:t xml:space="preserve">Build a simple Google Sheet to track your business at a glance. Track these columns:</w:t>
      </w:r>
    </w:p>
    <w:p>
      <w:pPr>
        <w:spacing w:before="60" w:after="0"/>
      </w:pPr>
      <w:r>
        <w:t xml:space="preserve"/>
      </w:r>
    </w:p>
    <w:p>
      <w:pPr>
        <w:pStyle w:val="ListParagraph"/>
        <w:numPr>
          <w:ilvl w:val="0"/>
          <w:numId w:val="3"/>
        </w:numPr>
        <w:spacing w:before="60" w:after="60"/>
      </w:pPr>
      <w:r>
        <w:rPr>
          <w:rFonts w:ascii="Arial" w:cs="Arial" w:eastAsia="Arial" w:hAnsi="Arial"/>
          <w:b w:val="false"/>
          <w:bCs w:val="false"/>
          <w:color w:val="1A1A2E"/>
          <w:sz w:val="22"/>
          <w:szCs w:val="22"/>
        </w:rPr>
        <w:t xml:space="preserve">Date | Guest Name | Group Size | Package | Revenue | Deposit Received | Balance Due</w:t>
      </w:r>
    </w:p>
    <w:p>
      <w:pPr>
        <w:pStyle w:val="ListParagraph"/>
        <w:numPr>
          <w:ilvl w:val="0"/>
          <w:numId w:val="3"/>
        </w:numPr>
        <w:spacing w:before="60" w:after="60"/>
      </w:pPr>
      <w:r>
        <w:rPr>
          <w:rFonts w:ascii="Arial" w:cs="Arial" w:eastAsia="Arial" w:hAnsi="Arial"/>
          <w:b w:val="false"/>
          <w:bCs w:val="false"/>
          <w:color w:val="1A1A2E"/>
          <w:sz w:val="22"/>
          <w:szCs w:val="22"/>
        </w:rPr>
        <w:t xml:space="preserve">Monthly totals: Bookings, Revenue, Avg. Group Size, Top Package</w:t>
      </w:r>
    </w:p>
    <w:p>
      <w:pPr>
        <w:pStyle w:val="ListParagraph"/>
        <w:numPr>
          <w:ilvl w:val="0"/>
          <w:numId w:val="3"/>
        </w:numPr>
        <w:spacing w:before="60" w:after="60"/>
      </w:pPr>
      <w:r>
        <w:rPr>
          <w:rFonts w:ascii="Arial" w:cs="Arial" w:eastAsia="Arial" w:hAnsi="Arial"/>
          <w:b w:val="false"/>
          <w:bCs w:val="false"/>
          <w:color w:val="1A1A2E"/>
          <w:sz w:val="22"/>
          <w:szCs w:val="22"/>
        </w:rPr>
        <w:t xml:space="preserve">Expenses: Supplies, Marketing, Software subscriptions</w:t>
      </w:r>
    </w:p>
    <w:p>
      <w:pPr>
        <w:pStyle w:val="ListParagraph"/>
        <w:numPr>
          <w:ilvl w:val="0"/>
          <w:numId w:val="3"/>
        </w:numPr>
        <w:spacing w:before="60" w:after="60"/>
      </w:pPr>
      <w:r>
        <w:rPr>
          <w:rFonts w:ascii="Arial" w:cs="Arial" w:eastAsia="Arial" w:hAnsi="Arial"/>
          <w:b w:val="false"/>
          <w:bCs w:val="false"/>
          <w:color w:val="1A1A2E"/>
          <w:sz w:val="22"/>
          <w:szCs w:val="22"/>
        </w:rPr>
        <w:t xml:space="preserve">Net Profit by month</w:t>
      </w:r>
    </w:p>
    <w:p>
      <w:pPr>
        <w:spacing w:before="60" w:after="0"/>
      </w:pPr>
      <w:r>
        <w:t xml:space="preserve"/>
      </w:r>
    </w:p>
    <w:p>
      <w:pPr>
        <w:spacing w:before="60" w:after="60"/>
      </w:pPr>
      <w:r>
        <w:rPr>
          <w:rFonts w:ascii="Arial" w:cs="Arial" w:eastAsia="Arial" w:hAnsi="Arial"/>
          <w:color w:val="1A1A2E"/>
          <w:sz w:val="22"/>
          <w:szCs w:val="22"/>
        </w:rPr>
        <w:t xml:space="preserve">Zapier can automatically add a new row every time a booking is confirmed in HoneyBook.</w:t>
      </w:r>
    </w:p>
    <w:p>
      <w:pPr>
        <w:spacing w:before="160" w:after="0"/>
      </w:pPr>
      <w:r>
        <w:t xml:space="preserve"/>
      </w:r>
    </w:p>
    <w:p>
      <w:pPr>
        <w:pBdr>
          <w:bottom w:val="single" w:color="D0E8E8" w:sz="2"/>
        </w:pBdr>
        <w:spacing w:before="280" w:after="100"/>
      </w:pPr>
      <w:r>
        <w:rPr>
          <w:rFonts w:ascii="Arial" w:cs="Arial" w:eastAsia="Arial" w:hAnsi="Arial"/>
          <w:b/>
          <w:bCs/>
          <w:color w:val="2A8A8A"/>
          <w:sz w:val="26"/>
          <w:szCs w:val="26"/>
        </w:rPr>
        <w:t xml:space="preserve">ESTIMATED MONTHLY TECH COST</w:t>
      </w:r>
    </w:p>
    <w:p>
      <w:pPr>
        <w:spacing w:before="60" w:after="0"/>
      </w:pPr>
      <w:r>
        <w:t xml:space="preserve"/>
      </w:r>
    </w:p>
    <w:p>
      <w:pPr>
        <w:spacing w:before="60" w:after="60"/>
      </w:pPr>
      <w:r>
        <w:rPr>
          <w:rFonts w:ascii="Arial" w:cs="Arial" w:eastAsia="Arial" w:hAnsi="Arial"/>
          <w:b/>
          <w:bCs/>
          <w:color w:val="2A8A8A"/>
          <w:sz w:val="22"/>
          <w:szCs w:val="22"/>
        </w:rPr>
        <w:t xml:space="preserve">Total estimated monthly automation cost: $63–$93/month</w:t>
      </w:r>
    </w:p>
    <w:p>
      <w:pPr>
        <w:spacing w:before="60" w:after="60"/>
      </w:pPr>
      <w:r>
        <w:rPr>
          <w:rFonts w:ascii="Arial" w:cs="Arial" w:eastAsia="Arial" w:hAnsi="Arial"/>
          <w:color w:val="1A1A2E"/>
          <w:sz w:val="22"/>
          <w:szCs w:val="22"/>
        </w:rPr>
        <w:t xml:space="preserve">This pays for itself with a single booking. At $120/person × 5 guests = $600/event.</w:t>
      </w:r>
    </w:p>
    <w:p>
      <w:pPr>
        <w:spacing w:before="160" w:after="0"/>
      </w:pPr>
      <w:r>
        <w:t xml:space="preserve"/>
      </w:r>
    </w:p>
    <w:p>
      <w:pPr>
        <w:pStyle w:val="Heading1"/>
        <w:pBdr>
          <w:bottom w:val="single" w:color="4ABFBF" w:sz="4"/>
        </w:pBdr>
        <w:shd w:fill="2A8A8A" w:val="clear"/>
        <w:spacing w:before="360" w:after="120"/>
        <w:ind w:left="120" w:right="120"/>
      </w:pPr>
      <w:r>
        <w:rPr>
          <w:rFonts w:ascii="Arial" w:cs="Arial" w:eastAsia="Arial" w:hAnsi="Arial"/>
          <w:b/>
          <w:bCs/>
          <w:color w:val="FFFFFF"/>
          <w:sz w:val="32"/>
          <w:szCs w:val="32"/>
        </w:rPr>
        <w:t xml:space="preserve">PART 3: YOUR FIRST 30 DAYS — ACTION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500"/>
        <w:gridCol w:w="1500"/>
      </w:tblGrid>
      <w:tr>
        <w:trPr>
          <w:tblHeader/>
        </w:trPr>
        <w:tc>
          <w:tcPr>
            <w:tcW w:type="dxa" w:w="500"/>
            <w:tcBorders>
              <w:top w:val="single" w:color="D0E8E8" w:sz="1"/>
              <w:left w:val="single" w:color="D0E8E8" w:sz="1"/>
              <w:bottom w:val="single" w:color="D0E8E8" w:sz="1"/>
              <w:right w:val="single" w:color="D0E8E8" w:sz="1"/>
            </w:tcBorders>
            <w:shd w:fill="2A8A8A"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5860"/>
            <w:tcBorders>
              <w:top w:val="single" w:color="D0E8E8" w:sz="1"/>
              <w:left w:val="single" w:color="D0E8E8" w:sz="1"/>
              <w:bottom w:val="single" w:color="D0E8E8" w:sz="1"/>
              <w:right w:val="single" w:color="D0E8E8" w:sz="1"/>
            </w:tcBorders>
            <w:shd w:fill="2A8A8A"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1500"/>
            <w:tcBorders>
              <w:top w:val="single" w:color="D0E8E8" w:sz="1"/>
              <w:left w:val="single" w:color="D0E8E8" w:sz="1"/>
              <w:bottom w:val="single" w:color="D0E8E8" w:sz="1"/>
              <w:right w:val="single" w:color="D0E8E8" w:sz="1"/>
            </w:tcBorders>
            <w:shd w:fill="2A8A8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WEEK</w:t>
            </w:r>
          </w:p>
        </w:tc>
        <w:tc>
          <w:tcPr>
            <w:tcW w:type="dxa" w:w="1500"/>
            <w:tcBorders>
              <w:top w:val="single" w:color="D0E8E8" w:sz="1"/>
              <w:left w:val="single" w:color="D0E8E8" w:sz="1"/>
              <w:bottom w:val="single" w:color="D0E8E8" w:sz="1"/>
              <w:right w:val="single" w:color="D0E8E8" w:sz="1"/>
            </w:tcBorders>
            <w:shd w:fill="2A8A8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OWNER</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Register LLC with Texas Secretary of State</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1</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Open business bank account</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1</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Get liability insurance quote</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1</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Sign up for HoneyBook + Stripe</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1</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Set up Calendly and connect to HoneyBook</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1</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Define packages and pricing</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1</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Build Squarespace or Wix website</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2</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Create Instagram account + first 9 posts</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2</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Set up Google Business Profile</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2</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Create email templates in HoneyBook (confirm, reminder, thank-you)</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2</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Set up QuickBooks + connect Stripe</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2</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Create Google Sheet dashboard + Zapier connection</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2</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Buy and prep all supplies for soft launch</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3</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Do 1–2 practice/soft launch events with friends</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3</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Collect photos, videos, testimonials from soft launch</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3</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Post launch content to Instagram + Facebook</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4</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List on Airbnb Experiences + Eventbrite</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4</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FFFFFF" w:val="clear"/>
            <w:tcMar>
              <w:top w:type="dxa" w:w="80"/>
              <w:left w:type="dxa" w:w="120"/>
              <w:bottom w:type="dxa" w:w="80"/>
              <w:right w:type="dxa" w:w="120"/>
            </w:tcMar>
          </w:tcPr>
          <w:p>
            <w:r>
              <w:rPr>
                <w:rFonts w:ascii="Arial" w:cs="Arial" w:eastAsia="Arial" w:hAnsi="Arial"/>
                <w:sz w:val="20"/>
                <w:szCs w:val="20"/>
              </w:rPr>
              <w:t xml:space="preserve">Send launch announcement email to personal contacts</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4</w:t>
            </w:r>
          </w:p>
        </w:tc>
        <w:tc>
          <w:tcPr>
            <w:tcW w:type="dxa" w:w="1500"/>
            <w:tcBorders>
              <w:top w:val="single" w:color="D0E8E8" w:sz="1"/>
              <w:left w:val="single" w:color="D0E8E8" w:sz="1"/>
              <w:bottom w:val="single" w:color="D0E8E8" w:sz="1"/>
              <w:right w:val="single" w:color="D0E8E8"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Jaime</w:t>
            </w:r>
          </w:p>
        </w:tc>
      </w:tr>
      <w:tr>
        <w:tc>
          <w:tcPr>
            <w:tcW w:type="dxa" w:w="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860"/>
            <w:tcBorders>
              <w:top w:val="single" w:color="D0E8E8" w:sz="1"/>
              <w:left w:val="single" w:color="D0E8E8" w:sz="1"/>
              <w:bottom w:val="single" w:color="D0E8E8" w:sz="1"/>
              <w:right w:val="single" w:color="D0E8E8" w:sz="1"/>
            </w:tcBorders>
            <w:shd w:fill="E8F7F7" w:val="clear"/>
            <w:tcMar>
              <w:top w:type="dxa" w:w="80"/>
              <w:left w:type="dxa" w:w="120"/>
              <w:bottom w:type="dxa" w:w="80"/>
              <w:right w:type="dxa" w:w="120"/>
            </w:tcMar>
          </w:tcPr>
          <w:p>
            <w:r>
              <w:rPr>
                <w:rFonts w:ascii="Arial" w:cs="Arial" w:eastAsia="Arial" w:hAnsi="Arial"/>
                <w:sz w:val="20"/>
                <w:szCs w:val="20"/>
              </w:rPr>
              <w:t xml:space="preserve">Book your first 3 paying events</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b/>
                <w:bCs/>
                <w:color w:val="2A8A8A"/>
                <w:sz w:val="20"/>
                <w:szCs w:val="20"/>
              </w:rPr>
              <w:t xml:space="preserve">Week 4</w:t>
            </w:r>
          </w:p>
        </w:tc>
        <w:tc>
          <w:tcPr>
            <w:tcW w:type="dxa" w:w="1500"/>
            <w:tcBorders>
              <w:top w:val="single" w:color="D0E8E8" w:sz="1"/>
              <w:left w:val="single" w:color="D0E8E8" w:sz="1"/>
              <w:bottom w:val="single" w:color="D0E8E8" w:sz="1"/>
              <w:right w:val="single" w:color="D0E8E8" w:sz="1"/>
            </w:tcBorders>
            <w:shd w:fill="E8F7F7" w:val="clear"/>
            <w:tcMar>
              <w:top w:type="dxa" w:w="80"/>
              <w:left w:type="dxa" w:w="80"/>
              <w:bottom w:type="dxa" w:w="80"/>
              <w:right w:type="dxa" w:w="80"/>
            </w:tcMar>
          </w:tcPr>
          <w:p>
            <w:pPr>
              <w:jc w:val="center"/>
            </w:pPr>
            <w:r>
              <w:rPr>
                <w:rFonts w:ascii="Arial" w:cs="Arial" w:eastAsia="Arial" w:hAnsi="Arial"/>
                <w:sz w:val="20"/>
                <w:szCs w:val="20"/>
              </w:rPr>
              <w:t xml:space="preserve">Jaime</w:t>
            </w:r>
          </w:p>
        </w:tc>
      </w:tr>
    </w:tbl>
    <w:p>
      <w:pPr>
        <w:spacing w:before="160" w:after="0"/>
      </w:pPr>
      <w:r>
        <w:t xml:space="preserve"/>
      </w:r>
    </w:p>
    <w:p>
      <w:pPr>
        <w:pBdr>
          <w:top w:val="single" w:color="4ABFBF" w:sz="4"/>
          <w:bottom w:val="single" w:color="4ABFBF" w:sz="4"/>
        </w:pBdr>
        <w:shd w:fill="E8F7F7" w:val="clear"/>
        <w:spacing w:before="120" w:after="120"/>
        <w:ind w:left="200" w:right="200"/>
        <w:jc w:val="center"/>
      </w:pPr>
      <w:r>
        <w:rPr>
          <w:rFonts w:ascii="Arial" w:cs="Arial" w:eastAsia="Arial" w:hAnsi="Arial"/>
          <w:i/>
          <w:iCs/>
          <w:color w:val="555555"/>
          <w:sz w:val="22"/>
          <w:szCs w:val="22"/>
        </w:rPr>
        <w:t xml:space="preserve">This is not just a baking class — it's a hosted culinary experience designed to feel cozy, intentional, and memorable. Now let's make it a business.</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2A8A8A" w:val="clear"/>
      <w:spacing w:before="0" w:after="0"/>
    </w:pPr>
    <w:r>
      <w:rPr>
        <w:rFonts w:ascii="Arial" w:cs="Arial" w:eastAsia="Arial" w:hAnsi="Arial"/>
        <w:b/>
        <w:bCs/>
        <w:color w:val="FFFFFF"/>
        <w:sz w:val="20"/>
        <w:szCs w:val="20"/>
      </w:rPr>
      <w:t xml:space="preserve">  THE HOMEMADE PANTRY CO.  |  Business Launch Plan</w:t>
    </w:r>
    <w:r>
      <w:rPr>
        <w:rFonts w:ascii="Arial" w:cs="Arial" w:eastAsia="Arial" w:hAnsi="Arial"/>
        <w:color w:val="AADDDD"/>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2026-02-28T21:09:34.616Z</dcterms:created>
  <dcterms:modified xsi:type="dcterms:W3CDTF">2026-02-28T21:09:34.617Z</dcterms:modified>
</cp:coreProperties>
</file>

<file path=docProps/custom.xml><?xml version="1.0" encoding="utf-8"?>
<Properties xmlns="http://schemas.openxmlformats.org/officeDocument/2006/custom-properties" xmlns:vt="http://schemas.openxmlformats.org/officeDocument/2006/docPropsVTypes"/>
</file>