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77A5" w14:textId="77777777" w:rsidR="00314CEC" w:rsidRDefault="00314CEC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MO Trainer </w:t>
      </w:r>
      <w:r>
        <w:rPr>
          <w:rFonts w:ascii="微软雅黑" w:eastAsia="微软雅黑" w:hAnsi="微软雅黑" w:hint="eastAsia"/>
        </w:rPr>
        <w:t>使用说明</w:t>
      </w:r>
    </w:p>
    <w:p w14:paraId="3C18E389" w14:textId="77777777" w:rsidR="00314CEC" w:rsidRDefault="00314CEC">
      <w:pPr>
        <w:pStyle w:val="sub"/>
        <w:spacing w:before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心灵终结（</w:t>
      </w:r>
      <w:r>
        <w:rPr>
          <w:rFonts w:ascii="微软雅黑" w:eastAsia="微软雅黑" w:hAnsi="微软雅黑" w:hint="eastAsia"/>
        </w:rPr>
        <w:t>Mental Omega 3.3.6</w:t>
      </w:r>
      <w:r>
        <w:rPr>
          <w:rFonts w:ascii="微软雅黑" w:eastAsia="微软雅黑" w:hAnsi="微软雅黑" w:hint="eastAsia"/>
        </w:rPr>
        <w:t>）实时修改器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版本</w:t>
      </w:r>
      <w:r>
        <w:rPr>
          <w:rFonts w:ascii="微软雅黑" w:eastAsia="微软雅黑" w:hAnsi="微软雅黑" w:hint="eastAsia"/>
        </w:rPr>
        <w:t xml:space="preserve"> v1.0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2026-10-23</w:t>
      </w:r>
    </w:p>
    <w:p w14:paraId="21DDDC82" w14:textId="77777777" w:rsidR="00314CEC" w:rsidRDefault="00314CEC">
      <w:pPr>
        <w:shd w:val="clear" w:color="auto" w:fill="FFF4E5"/>
        <w:divId w:val="2063140650"/>
        <w:rPr>
          <w:rFonts w:ascii="微软雅黑" w:eastAsia="微软雅黑" w:hAnsi="微软雅黑" w:hint="eastAsia"/>
          <w:color w:val="222222"/>
          <w:sz w:val="19"/>
          <w:szCs w:val="19"/>
        </w:rPr>
      </w:pP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请先看这三句：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 xml:space="preserve">1. 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本工具只适合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单人战役、遭遇战打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 xml:space="preserve"> AI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、自己当房主的局域网对局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。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禁止用于公网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 xml:space="preserve"> CnCNet 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对战。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 xml:space="preserve">2. 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它只读写游戏内存，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不修改任何游戏文件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，不写注册表，也不往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 xml:space="preserve"> C 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盘放东西。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 xml:space="preserve">3. 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这一版提供五个功能：金钱、电力、选中单位无敌、秒杀敌人、瞬间建造。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没有全图视野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（没做出来，所以界面上也没有这个按钮）。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 xml:space="preserve"> </w:t>
      </w:r>
    </w:p>
    <w:p w14:paraId="5761239E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一、这是什么</w:t>
      </w:r>
    </w:p>
    <w:p w14:paraId="44A04DAC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这是一个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不用安装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的小工具。双击打开，它会在后台帮你修改游戏里的几项数值；关掉它，修改就停止。</w:t>
      </w:r>
    </w:p>
    <w:p w14:paraId="54D0A131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它</w:t>
      </w:r>
      <w:r>
        <w:rPr>
          <w:rFonts w:ascii="微软雅黑" w:eastAsia="微软雅黑" w:hAnsi="微软雅黑" w:hint="eastAsia"/>
          <w:color w:val="222222"/>
          <w:sz w:val="21"/>
          <w:szCs w:val="21"/>
          <w:u w:val="single"/>
        </w:rPr>
        <w:t>不需要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你懂代码，也</w:t>
      </w:r>
      <w:r>
        <w:rPr>
          <w:rFonts w:ascii="微软雅黑" w:eastAsia="微软雅黑" w:hAnsi="微软雅黑" w:hint="eastAsia"/>
          <w:color w:val="222222"/>
          <w:sz w:val="21"/>
          <w:szCs w:val="21"/>
          <w:u w:val="single"/>
        </w:rPr>
        <w:t>不需要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安装任何运行库。整个工具就是一个文件夹，放在哪里都行；推荐放在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Style w:val="HTML"/>
          <w:color w:val="222222"/>
        </w:rPr>
        <w:t>D:\Mental Omega\Trainer\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</w:t>
      </w:r>
    </w:p>
    <w:p w14:paraId="62C4A93E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二、第一次使用（三步）</w:t>
      </w:r>
    </w:p>
    <w:p w14:paraId="2D9DA490" w14:textId="77777777" w:rsidR="00314CEC" w:rsidRDefault="00314CEC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放好文件夹。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把整个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Style w:val="HTML"/>
          <w:color w:val="222222"/>
        </w:rPr>
        <w:t>Trainer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文件夹放到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Style w:val="HTML"/>
          <w:color w:val="222222"/>
        </w:rPr>
        <w:t>D:\Mental Omega\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下面（如果已经放好，跳过这步）。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br/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注意：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不要只复制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 xml:space="preserve"> exe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。旁边的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Style w:val="HTML"/>
          <w:color w:val="222222"/>
        </w:rPr>
        <w:t>config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文件夹里存着你这台机器的校准数据，删了就要重新校准。</w:t>
      </w:r>
    </w:p>
    <w:p w14:paraId="13BEF784" w14:textId="77777777" w:rsidR="00314CEC" w:rsidRDefault="00314CEC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双击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 xml:space="preserve"> </w:t>
      </w:r>
      <w:r>
        <w:rPr>
          <w:rStyle w:val="HTML"/>
          <w:b/>
          <w:bCs/>
          <w:color w:val="222222"/>
        </w:rPr>
        <w:t>MentalOmegaTrainer.exe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Windows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会弹出一个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是否允许此应用对你的设备进行更改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的窗口，点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是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br/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这是正常的：修改游戏内存需要和游戏同等的权限。</w:t>
      </w:r>
    </w:p>
    <w:p w14:paraId="202A3635" w14:textId="77777777" w:rsidR="00314CEC" w:rsidRDefault="00314CEC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打开游戏。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先开游戏还是先开修改器都行，它会自己找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Style w:val="HTML"/>
          <w:color w:val="222222"/>
        </w:rPr>
        <w:t>gamemd.exe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br/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最上面的状态条从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未连接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变成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已连接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，就说明连上了。</w:t>
      </w:r>
    </w:p>
    <w:p w14:paraId="0E6E4C06" w14:textId="77777777" w:rsidR="00314CEC" w:rsidRDefault="00314CEC">
      <w:pPr>
        <w:pStyle w:val="note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建议把游戏设为</w:t>
      </w:r>
      <w:r>
        <w:rPr>
          <w:rFonts w:ascii="微软雅黑" w:eastAsia="微软雅黑" w:hAnsi="微软雅黑" w:hint="eastAsia"/>
          <w:b/>
          <w:bCs/>
          <w:color w:val="222222"/>
        </w:rPr>
        <w:t>窗口化</w:t>
      </w:r>
      <w:r>
        <w:rPr>
          <w:rFonts w:ascii="微软雅黑" w:eastAsia="微软雅黑" w:hAnsi="微软雅黑" w:hint="eastAsia"/>
          <w:color w:val="222222"/>
        </w:rPr>
        <w:t>，这样修改器窗口不会被游戏盖住。如果习惯全屏，可以用全局热键操作（见第五节）。</w:t>
      </w:r>
    </w:p>
    <w:p w14:paraId="38674192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三、界面一眼看懂</w:t>
      </w:r>
    </w:p>
    <w:p w14:paraId="6C4B4B23" w14:textId="77777777" w:rsidR="00314CEC" w:rsidRDefault="00314CEC">
      <w:pPr>
        <w:jc w:val="center"/>
        <w:divId w:val="1934390538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noProof/>
          <w:color w:val="222222"/>
          <w:sz w:val="21"/>
          <w:szCs w:val="21"/>
        </w:rPr>
        <w:lastRenderedPageBreak/>
        <w:drawing>
          <wp:inline distT="0" distB="0" distL="0" distR="0" wp14:anchorId="07B48C9C" wp14:editId="3482EF8D">
            <wp:extent cx="6115904" cy="4286848"/>
            <wp:effectExtent l="0" t="0" r="0" b="0"/>
            <wp:docPr id="1" name="图片 1" descr="功能开关页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功能开关页截图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904" cy="4286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E7A66" w14:textId="77777777" w:rsidR="00314CEC" w:rsidRDefault="00314CEC">
      <w:pPr>
        <w:pStyle w:val="cap"/>
        <w:spacing w:after="80"/>
        <w:jc w:val="center"/>
        <w:divId w:val="1934390538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图</w:t>
      </w:r>
      <w:r>
        <w:rPr>
          <w:rFonts w:ascii="微软雅黑" w:eastAsia="微软雅黑" w:hAnsi="微软雅黑" w:hint="eastAsia"/>
        </w:rPr>
        <w:t xml:space="preserve"> 1</w:t>
      </w:r>
      <w:r>
        <w:rPr>
          <w:rFonts w:ascii="微软雅黑" w:eastAsia="微软雅黑" w:hAnsi="微软雅黑" w:hint="eastAsia"/>
        </w:rPr>
        <w:t>：刚打开时的功能开关页。截图时游戏没有启动，所以状态条显示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未连接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、卡片显示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地址尚未解析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，这是正常的；连上游戏后会变成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已连接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并显示具体数值。</w:t>
      </w:r>
    </w:p>
    <w:p w14:paraId="37FA581F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窗口从上到下分成四块：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7890"/>
      </w:tblGrid>
      <w:tr w:rsidR="00000000" w14:paraId="3BAB1E36" w14:textId="77777777">
        <w:tc>
          <w:tcPr>
            <w:tcW w:w="9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137887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038FA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是什么</w:t>
            </w:r>
          </w:p>
        </w:tc>
      </w:tr>
      <w:tr w:rsidR="00000000" w14:paraId="3A1B474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2D2F6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最上面一条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3FCF0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状态条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：连接状态、游戏基址、校准了几项、适用场景。先看这里判断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连上没有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。</w:t>
            </w:r>
          </w:p>
        </w:tc>
      </w:tr>
      <w:tr w:rsidR="00000000" w14:paraId="1DB5A9F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8B0CB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左边一列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73CE14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菜单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：功能开关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环境信息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高级功能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校准向导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单位校准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关于。平时只用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功能开关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这一页。</w:t>
            </w:r>
          </w:p>
        </w:tc>
      </w:tr>
      <w:tr w:rsidR="00000000" w14:paraId="0F36212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451967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中间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EC6D9E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五张功能卡片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。每张卡片：右上角是开关，右下角是风险等级，下面一行小字是当前状态（已开启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已关闭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已写入多少次）。</w:t>
            </w:r>
          </w:p>
        </w:tc>
      </w:tr>
      <w:tr w:rsidR="00000000" w14:paraId="0146473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2144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最下面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F0DC75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运行日志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。程序做了什么都会记在这里；出问题时可点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导出日志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把记录发回。</w:t>
            </w:r>
          </w:p>
        </w:tc>
      </w:tr>
    </w:tbl>
    <w:p w14:paraId="002743EE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窗口可以拉大。拉大以后五张卡片和热键说明能一次看全：</w:t>
      </w:r>
    </w:p>
    <w:p w14:paraId="7D65BC5A" w14:textId="77777777" w:rsidR="00314CEC" w:rsidRDefault="00314CEC">
      <w:pPr>
        <w:jc w:val="center"/>
        <w:divId w:val="290593277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noProof/>
          <w:color w:val="222222"/>
          <w:sz w:val="21"/>
          <w:szCs w:val="21"/>
        </w:rPr>
        <w:lastRenderedPageBreak/>
        <w:drawing>
          <wp:inline distT="0" distB="0" distL="0" distR="0" wp14:anchorId="1E2CB483" wp14:editId="3415D996">
            <wp:extent cx="6115904" cy="4744112"/>
            <wp:effectExtent l="0" t="0" r="0" b="0"/>
            <wp:docPr id="2" name="图片 2" descr="拉大后的功能开关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拉大后的功能开关页"/>
                    <pic:cNvPicPr>
                      <a:picLocks noChangeAspect="1" noChangeArrowheads="1"/>
                    </pic:cNvPicPr>
                  </pic:nvPicPr>
                  <pic:blipFill>
                    <a:blip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904" cy="4744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7CB8E" w14:textId="77777777" w:rsidR="00314CEC" w:rsidRDefault="00314CEC">
      <w:pPr>
        <w:pStyle w:val="cap"/>
        <w:spacing w:after="80"/>
        <w:jc w:val="center"/>
        <w:divId w:val="290593277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图</w:t>
      </w:r>
      <w:r>
        <w:rPr>
          <w:rFonts w:ascii="微软雅黑" w:eastAsia="微软雅黑" w:hAnsi="微软雅黑" w:hint="eastAsia"/>
        </w:rPr>
        <w:t xml:space="preserve"> 2</w:t>
      </w:r>
      <w:r>
        <w:rPr>
          <w:rFonts w:ascii="微软雅黑" w:eastAsia="微软雅黑" w:hAnsi="微软雅黑" w:hint="eastAsia"/>
        </w:rPr>
        <w:t>：把窗口拉高后，五项功能与热键说明可以一次看全。</w:t>
      </w:r>
    </w:p>
    <w:p w14:paraId="3748E885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四、五个功能怎么用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849"/>
        <w:gridCol w:w="3560"/>
        <w:gridCol w:w="866"/>
      </w:tblGrid>
      <w:tr w:rsidR="00000000" w14:paraId="5650781B" w14:textId="77777777">
        <w:tc>
          <w:tcPr>
            <w:tcW w:w="7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CF94E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功能</w:t>
            </w:r>
          </w:p>
        </w:tc>
        <w:tc>
          <w:tcPr>
            <w:tcW w:w="2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C4E7A6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怎么开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BA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会发生什么</w:t>
            </w:r>
          </w:p>
        </w:tc>
        <w:tc>
          <w:tcPr>
            <w:tcW w:w="4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1A558A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风险</w:t>
            </w:r>
          </w:p>
        </w:tc>
      </w:tr>
      <w:tr w:rsidR="00000000" w14:paraId="05D2CAA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1C900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金钱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CD5B4B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在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锁定为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里填金额（默认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100000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打开开关；或按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Style w:val="HTML"/>
                <w:color w:val="222222"/>
              </w:rPr>
              <w:t>Ctrl+Alt+1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34196D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钱花掉后会立刻补满。状态行会显示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已写入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N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次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C02186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中</w:t>
            </w:r>
          </w:p>
        </w:tc>
      </w:tr>
      <w:tr w:rsidR="00000000" w14:paraId="5C11679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B437C4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电力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C134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填数值（默认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30000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打开开关；或按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Style w:val="HTML"/>
                <w:color w:val="222222"/>
              </w:rPr>
              <w:t>Ctrl+Alt+2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0D342F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你名下的发电建筑发电量变大，电力基本用不完。关掉开关或退出程序时会自动还原。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97DD4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低</w:t>
            </w:r>
          </w:p>
        </w:tc>
      </w:tr>
      <w:tr w:rsidR="00000000" w14:paraId="08E8340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BF70B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选中单位无敌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549937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在游戏里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框选自己的单位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我已了解风险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"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打开开关；或按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Style w:val="HTML"/>
                <w:color w:val="222222"/>
              </w:rPr>
              <w:t>Ctrl+Alt+3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86A04F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被选中的单位持续保持满血。再关一次开关就解除。只对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开启那一刻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选中的单位有效。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C0BB8E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高</w:t>
            </w:r>
          </w:p>
        </w:tc>
      </w:tr>
      <w:tr w:rsidR="00000000" w14:paraId="4259093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2059FD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lastRenderedPageBreak/>
              <w:t>秒杀敌人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92544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先在游戏里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选中一个自己的单位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到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高级功能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点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预演：秒杀敌人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看清会杀谁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回来勾选风险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打开开关；或按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Style w:val="HTML"/>
                <w:color w:val="222222"/>
              </w:rPr>
              <w:t>Ctrl+Alt+4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8759D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战场上不属于你的单位血量被持续清零，只打敌人、不碰自己人。程序每拍都会核对敌我，对不上就拒绝执行。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DCF5E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高</w:t>
            </w:r>
          </w:p>
        </w:tc>
      </w:tr>
      <w:tr w:rsidR="00000000" w14:paraId="6965A74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C3421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瞬间建造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842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我已了解风险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"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打开开关；或按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</w:t>
            </w:r>
            <w:r>
              <w:rPr>
                <w:rStyle w:val="HTML"/>
                <w:color w:val="222222"/>
              </w:rPr>
              <w:t>Ctrl+Alt+5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3BCCDE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你正在造的东西会被立刻造好（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钱照扣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，不是白送）。只对部分生产线有效，见下面的说明。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2F232F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高</w:t>
            </w:r>
          </w:p>
        </w:tc>
      </w:tr>
    </w:tbl>
    <w:p w14:paraId="7BD01E05" w14:textId="77777777" w:rsidR="00314CEC" w:rsidRDefault="00314CEC">
      <w:pPr>
        <w:shd w:val="clear" w:color="auto" w:fill="FFF4E5"/>
        <w:divId w:val="667488740"/>
        <w:rPr>
          <w:rFonts w:ascii="微软雅黑" w:eastAsia="微软雅黑" w:hAnsi="微软雅黑" w:hint="eastAsia"/>
          <w:color w:val="222222"/>
          <w:sz w:val="19"/>
          <w:szCs w:val="19"/>
        </w:rPr>
      </w:pP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三件必须知道的事：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 xml:space="preserve">1. 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高风险的三项（无敌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 xml:space="preserve"> / 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秒杀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 xml:space="preserve"> / 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瞬间建造）每次启动程序都要重新勾选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"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我已了解风险（联机不同步）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"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。这是故意的：防止你上次忘了关，这次一开局就自动生效。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 xml:space="preserve">2. 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电力每次启动都是关闭状态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，需要你亲手打开。原因见下面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"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电力的小代价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"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。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 xml:space="preserve">3. 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瞬间建造有适用范围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：实测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防御工事、步兵、载具不进这条流水线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，开了也只会照常慢慢造，不会被改坏、也不会加速。这是已知边界，不是坏了。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 xml:space="preserve"> </w:t>
      </w:r>
    </w:p>
    <w:p w14:paraId="7A1C98FA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电力的小代价（重要）</w:t>
      </w:r>
    </w:p>
    <w:p w14:paraId="3625B611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电力的做法是改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同型号发电建筑共用的一份数据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。所以被你提升的那个型号，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同一局里别人（包括电脑）的同型号发电建筑也会一起变强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。想避免这一点，就用和对手不同型号的电厂，或者干脆别在联机时开电力。</w:t>
      </w:r>
    </w:p>
    <w:p w14:paraId="5FC67EC5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秒杀之前，局域网里先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标记友军</w:t>
      </w:r>
      <w:r>
        <w:rPr>
          <w:rFonts w:ascii="微软雅黑" w:eastAsia="微软雅黑" w:hAnsi="微软雅黑" w:hint="eastAsia"/>
        </w:rPr>
        <w:t>"</w:t>
      </w:r>
    </w:p>
    <w:p w14:paraId="5CFA282D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秒杀只能分清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是不是你的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，分不清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是不是你的队友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。局域网对局里如果有队友（包括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队友），请先选中队友的一个单位，到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高级功能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页点一次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标记友军（不会杀）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。标记过的阵营会被永久放过。</w:t>
      </w:r>
    </w:p>
    <w:p w14:paraId="03E433AC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五、全局热键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7"/>
        <w:gridCol w:w="6735"/>
      </w:tblGrid>
      <w:tr w:rsidR="00000000" w14:paraId="43D8D142" w14:textId="77777777">
        <w:tc>
          <w:tcPr>
            <w:tcW w:w="1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F017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按键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8CE2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功能</w:t>
            </w:r>
          </w:p>
        </w:tc>
      </w:tr>
      <w:tr w:rsidR="00000000" w14:paraId="6144553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0A1D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Ctrl + Alt + 1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ACF51F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金钱开关</w:t>
            </w:r>
          </w:p>
        </w:tc>
      </w:tr>
      <w:tr w:rsidR="00000000" w14:paraId="2F82D82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87011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Ctrl + Alt + 2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41B9D3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电力开关</w:t>
            </w:r>
          </w:p>
        </w:tc>
      </w:tr>
      <w:tr w:rsidR="00000000" w14:paraId="16BD527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A22D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Ctrl + Alt + 3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8269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选中单位无敌开关</w:t>
            </w:r>
          </w:p>
        </w:tc>
      </w:tr>
      <w:tr w:rsidR="00000000" w14:paraId="1821718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105585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Ctrl + Alt + 4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DD06B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秒杀敌人开关</w:t>
            </w:r>
          </w:p>
        </w:tc>
      </w:tr>
      <w:tr w:rsidR="00000000" w14:paraId="4FAFA5E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C83DB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lastRenderedPageBreak/>
              <w:t>Ctrl + Alt + 5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B5D86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瞬间建造开关</w:t>
            </w:r>
          </w:p>
        </w:tc>
      </w:tr>
    </w:tbl>
    <w:p w14:paraId="207CB962" w14:textId="77777777" w:rsidR="00314CEC" w:rsidRDefault="00314CEC">
      <w:pPr>
        <w:pStyle w:val="note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热键是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开关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b/>
          <w:bCs/>
          <w:color w:val="222222"/>
        </w:rPr>
        <w:t>再按一次就是关闭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Fonts w:ascii="微软雅黑" w:eastAsia="微软雅黑" w:hAnsi="微软雅黑" w:hint="eastAsia"/>
          <w:color w:val="222222"/>
        </w:rPr>
        <w:br/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如果游戏是独占全屏，</w:t>
      </w:r>
      <w:r>
        <w:rPr>
          <w:rFonts w:ascii="微软雅黑" w:eastAsia="微软雅黑" w:hAnsi="微软雅黑" w:hint="eastAsia"/>
          <w:color w:val="222222"/>
        </w:rPr>
        <w:t xml:space="preserve">Windows </w:t>
      </w:r>
      <w:r>
        <w:rPr>
          <w:rFonts w:ascii="微软雅黑" w:eastAsia="微软雅黑" w:hAnsi="微软雅黑" w:hint="eastAsia"/>
          <w:color w:val="222222"/>
        </w:rPr>
        <w:t>可能把热键让给游戏窗口而收不到。遇到这种情况，把游戏改成窗口化。</w:t>
      </w:r>
      <w:r>
        <w:rPr>
          <w:rFonts w:ascii="微软雅黑" w:eastAsia="微软雅黑" w:hAnsi="微软雅黑" w:hint="eastAsia"/>
          <w:color w:val="222222"/>
        </w:rPr>
        <w:br/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高风险功能的热键，必须先在界面上勾选过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我已了解风险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才能用；否则按了不会有反应（这是保护，不是坏了）。</w:t>
      </w:r>
      <w:r>
        <w:rPr>
          <w:rFonts w:ascii="微软雅黑" w:eastAsia="微软雅黑" w:hAnsi="微软雅黑" w:hint="eastAsia"/>
          <w:color w:val="222222"/>
        </w:rPr>
        <w:t xml:space="preserve"> </w:t>
      </w:r>
    </w:p>
    <w:p w14:paraId="6BE0A0FE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六、局域网使用须知</w:t>
      </w:r>
    </w:p>
    <w:p w14:paraId="238D198D" w14:textId="77777777" w:rsidR="00314CEC" w:rsidRDefault="00314CEC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只允许自己当房主的局域网自娱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。公网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CnCNet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对战禁止使用。</w:t>
      </w:r>
    </w:p>
    <w:p w14:paraId="7719F1A3" w14:textId="77777777" w:rsidR="00314CEC" w:rsidRDefault="00314CEC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游戏采用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所有客户端各自算一遍、定期对答案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的方式。单方面改游戏状态，对不上就会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 xml:space="preserve">out of sync 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掉线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</w:t>
      </w:r>
    </w:p>
    <w:p w14:paraId="3957FBFE" w14:textId="77777777" w:rsidR="00314CEC" w:rsidRDefault="00314CEC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金钱、电力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风险较低；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选中单位无敌、秒杀敌人、瞬间建造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是高风险，局域网里单方面开启几乎必然掉线。</w:t>
      </w:r>
    </w:p>
    <w:p w14:paraId="7F6B09D3" w14:textId="77777777" w:rsidR="00314CEC" w:rsidRDefault="00314CEC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局域网里如果要用秒杀，先按上一节的说明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标记友军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，否则队友会被一起清掉。</w:t>
      </w:r>
    </w:p>
    <w:p w14:paraId="4864D997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七、常见问题</w:t>
      </w:r>
    </w:p>
    <w:p w14:paraId="5FFC4C19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状态条一直显示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未连接</w:t>
      </w:r>
      <w:r>
        <w:rPr>
          <w:rFonts w:ascii="微软雅黑" w:eastAsia="微软雅黑" w:hAnsi="微软雅黑" w:hint="eastAsia"/>
        </w:rPr>
        <w:t>"</w:t>
      </w:r>
    </w:p>
    <w:p w14:paraId="6D00378B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先确认游戏已经启动（任务管理器里能看到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Style w:val="HTML"/>
          <w:color w:val="222222"/>
        </w:rPr>
        <w:t>gamemd.exe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）。如果游戏是以管理员身份启动的，修改器也必须以管理员身份运行（右键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以管理员身份运行）。</w:t>
      </w:r>
    </w:p>
    <w:p w14:paraId="3C5FAEE1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提示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尚未校准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或开关是灰的</w:t>
      </w:r>
    </w:p>
    <w:p w14:paraId="3DC4D06B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到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校准向导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页做一次一次性定位；单位相关的（无敌）到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单位校准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页。校准结果会保存在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Style w:val="HTML"/>
          <w:color w:val="222222"/>
        </w:rPr>
        <w:t>config\profile.json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，以后不用重复做。</w:t>
      </w:r>
    </w:p>
    <w:p w14:paraId="427C7B2D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开了金钱，游戏里的数字没变</w:t>
      </w:r>
    </w:p>
    <w:p w14:paraId="3C8E532D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确认已经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进入对局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（不是主菜单）。卡片状态行应该显示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已开启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已写入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N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。如果显示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已开启，但……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并带红字，把那行字和日志发回。</w:t>
      </w:r>
    </w:p>
    <w:p w14:paraId="3B19B96B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无敌没效果</w:t>
      </w:r>
    </w:p>
    <w:p w14:paraId="64EB1011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先用鼠标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框选自己的单位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，再开启。它只对开启那一刻选中的单位有效；切换选中目标后要重新开一次。</w:t>
      </w:r>
    </w:p>
    <w:p w14:paraId="28D43FFB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秒杀提示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请先在游戏里选中一个自己的单位</w:t>
      </w:r>
      <w:r>
        <w:rPr>
          <w:rFonts w:ascii="微软雅黑" w:eastAsia="微软雅黑" w:hAnsi="微软雅黑" w:hint="eastAsia"/>
        </w:rPr>
        <w:t>"</w:t>
      </w:r>
    </w:p>
    <w:p w14:paraId="71A757EC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lastRenderedPageBreak/>
        <w:t>照做即可。程序要靠你选中的单位来确认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我方是谁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，确认不了就拒绝执行，一个字节都不会写。</w:t>
      </w:r>
    </w:p>
    <w:p w14:paraId="3BE4ED79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瞬间建造对某些东西没用</w:t>
      </w:r>
    </w:p>
    <w:p w14:paraId="587714CB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目前只对部分生产线有效。防御工事、步兵、载具实测不加速，这是已知边界。开了它去造这些东西，只会照常慢慢造，不会被改坏。</w:t>
      </w:r>
    </w:p>
    <w:p w14:paraId="6B65A7C7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游戏更新以后还能用吗</w:t>
      </w:r>
    </w:p>
    <w:p w14:paraId="35E27D0C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工具启动时会检查游戏版本。版本对不上会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拒绝写入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并提示重新校准。请不要绕过这个检查强行使用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——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地址对不上，写进去的可能是别的东西。</w:t>
      </w:r>
    </w:p>
    <w:p w14:paraId="4CE403A9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全图视野在哪里？</w:t>
      </w:r>
    </w:p>
    <w:p w14:paraId="626D3D1D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这一版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没有做出来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，所以界面上没有这个功能。不是藏起来了，也不是需要解锁。</w:t>
      </w:r>
    </w:p>
    <w:p w14:paraId="13CE6FC2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怎么彻底删除？</w:t>
      </w:r>
    </w:p>
    <w:p w14:paraId="71A2205E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关掉程序，删掉整个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Style w:val="HTML"/>
          <w:color w:val="222222"/>
        </w:rPr>
        <w:t>Trainer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文件夹即可。它不写注册表，也不往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C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盘放文件。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删除前注意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：</w:t>
      </w:r>
      <w:r>
        <w:rPr>
          <w:rStyle w:val="HTML"/>
          <w:color w:val="222222"/>
        </w:rPr>
        <w:t>config\profile.json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是校准数据，删了要重新校准。</w:t>
      </w:r>
    </w:p>
    <w:p w14:paraId="73C0AD82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八、文件夹里都有什么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1"/>
        <w:gridCol w:w="6351"/>
      </w:tblGrid>
      <w:tr w:rsidR="00000000" w14:paraId="14B16D32" w14:textId="77777777">
        <w:tc>
          <w:tcPr>
            <w:tcW w:w="17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CD3BB4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文件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文件夹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783C6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作用</w:t>
            </w:r>
          </w:p>
        </w:tc>
      </w:tr>
      <w:tr w:rsidR="00000000" w14:paraId="16067F3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B6D8B9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MentalOmegaTrainer.exe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A52EF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主程序，双击运行。</w:t>
            </w:r>
          </w:p>
        </w:tc>
      </w:tr>
      <w:tr w:rsidR="00000000" w14:paraId="290239F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BF6A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config\profile.json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42CEBF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校准结果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（真机跑出来的地址），别删。</w:t>
            </w:r>
          </w:p>
        </w:tc>
      </w:tr>
      <w:tr w:rsidR="00000000" w14:paraId="4D431E2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75DA7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config\trainer.json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4B1A77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上次用的数值和开关设置。</w:t>
            </w:r>
          </w:p>
        </w:tc>
      </w:tr>
      <w:tr w:rsidR="00000000" w14:paraId="6388B90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8664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logs\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A7AC45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运行日志，按天保存，自动保留最近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7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份。反馈问题时发这个。</w:t>
            </w:r>
          </w:p>
        </w:tc>
      </w:tr>
      <w:tr w:rsidR="00000000" w14:paraId="08709CF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FBD0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reports\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2995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校准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采集生成的报告。</w:t>
            </w:r>
          </w:p>
        </w:tc>
      </w:tr>
      <w:tr w:rsidR="00000000" w14:paraId="085203E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4319E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使用说明</w:t>
            </w:r>
            <w:r>
              <w:rPr>
                <w:rStyle w:val="HTML"/>
                <w:color w:val="222222"/>
              </w:rPr>
              <w:t>.docx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44BEA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就是本文件。</w:t>
            </w:r>
          </w:p>
        </w:tc>
      </w:tr>
    </w:tbl>
    <w:p w14:paraId="4D6D61FB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九、免责声明</w:t>
      </w:r>
    </w:p>
    <w:p w14:paraId="7854AD93" w14:textId="77777777" w:rsidR="00314CEC" w:rsidRDefault="00314CEC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本工具仅限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单人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自建局域网自娱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，禁止用于公网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CnCNet 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对战。</w:t>
      </w:r>
    </w:p>
    <w:p w14:paraId="6393E6F9" w14:textId="77777777" w:rsidR="00314CEC" w:rsidRDefault="00314CEC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lastRenderedPageBreak/>
        <w:t>修改内存有风险，建议先备份游戏存档。使用本工具造成的任何后果由使用者自行承担。</w:t>
      </w:r>
    </w:p>
    <w:p w14:paraId="3C10C0FD" w14:textId="77777777" w:rsidR="00314CEC" w:rsidRDefault="00314CEC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关掉程序后不再持续修改。金钱、血量等数值会停在最后一次写入的值，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不会自动恢复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；电力会自动还原。</w:t>
      </w:r>
    </w:p>
    <w:p w14:paraId="69C87E47" w14:textId="77777777" w:rsidR="00314CEC" w:rsidRDefault="00314CEC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本工具不修改任何游戏文件；换游戏版本后请重新校准。</w:t>
      </w:r>
    </w:p>
    <w:p w14:paraId="4BA157DD" w14:textId="77777777" w:rsidR="00314CEC" w:rsidRDefault="00314CEC">
      <w:pPr>
        <w:pStyle w:val="sub"/>
        <w:spacing w:before="36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遇到说明里没有写的问题：把</w:t>
      </w:r>
      <w:r>
        <w:rPr>
          <w:rFonts w:ascii="微软雅黑" w:eastAsia="微软雅黑" w:hAnsi="微软雅黑" w:hint="eastAsia"/>
        </w:rPr>
        <w:t xml:space="preserve"> </w:t>
      </w:r>
      <w:r>
        <w:rPr>
          <w:rStyle w:val="HTML"/>
        </w:rPr>
        <w:t>logs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里当天的日志文件发回即可。日志第一行有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构建时间</w:t>
      </w:r>
      <w:r>
        <w:rPr>
          <w:rFonts w:ascii="微软雅黑" w:eastAsia="微软雅黑" w:hAnsi="微软雅黑" w:hint="eastAsia"/>
        </w:rPr>
        <w:t>"</w:t>
      </w:r>
      <w:r>
        <w:rPr>
          <w:rFonts w:ascii="微软雅黑" w:eastAsia="微软雅黑" w:hAnsi="微软雅黑" w:hint="eastAsia"/>
        </w:rPr>
        <w:t>，能确认你用的是哪一版。</w:t>
      </w:r>
    </w:p>
    <w:sectPr w:rsidR="00314CEC" w:rsidSect="00B96DEC">
      <w:pgSz w:w="11906" w:h="16838"/>
      <w:pgMar w:top="1134" w:right="1134" w:bottom="1134" w:left="1134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E98CF" w14:textId="77777777" w:rsidR="00314CEC" w:rsidRDefault="00314CEC" w:rsidP="00B96DEC">
      <w:pPr>
        <w:rPr>
          <w:rFonts w:hint="eastAsia"/>
        </w:rPr>
      </w:pPr>
      <w:r>
        <w:separator/>
      </w:r>
    </w:p>
  </w:endnote>
  <w:endnote w:type="continuationSeparator" w:id="0">
    <w:p w14:paraId="52942076" w14:textId="77777777" w:rsidR="00314CEC" w:rsidRDefault="00314CEC" w:rsidP="00B96DE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A4F92" w14:textId="77777777" w:rsidR="00314CEC" w:rsidRDefault="00314CEC" w:rsidP="00B96DEC">
      <w:pPr>
        <w:rPr>
          <w:rFonts w:hint="eastAsia"/>
        </w:rPr>
      </w:pPr>
      <w:r>
        <w:separator/>
      </w:r>
    </w:p>
  </w:footnote>
  <w:footnote w:type="continuationSeparator" w:id="0">
    <w:p w14:paraId="7CA70130" w14:textId="77777777" w:rsidR="00314CEC" w:rsidRDefault="00314CEC" w:rsidP="00B96DE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322A0"/>
    <w:multiLevelType w:val="multilevel"/>
    <w:tmpl w:val="0082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7347AC"/>
    <w:multiLevelType w:val="multilevel"/>
    <w:tmpl w:val="8D88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1F5E91"/>
    <w:multiLevelType w:val="multilevel"/>
    <w:tmpl w:val="AA62F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972726">
    <w:abstractNumId w:val="2"/>
  </w:num>
  <w:num w:numId="2" w16cid:durableId="1165588007">
    <w:abstractNumId w:val="1"/>
  </w:num>
  <w:num w:numId="3" w16cid:durableId="818498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DEC"/>
    <w:rsid w:val="00314CEC"/>
    <w:rsid w:val="00AD2536"/>
    <w:rsid w:val="00B96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6846F4"/>
  <w15:chartTrackingRefBased/>
  <w15:docId w15:val="{1DD40E09-9F32-4AD3-817F-EB027DCD2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outlineLvl w:val="0"/>
    </w:pPr>
    <w:rPr>
      <w:b/>
      <w:bCs/>
      <w:color w:val="1A1A1A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BBBBB"/>
      </w:pBdr>
      <w:spacing w:before="320" w:after="120"/>
      <w:outlineLvl w:val="1"/>
    </w:pPr>
    <w:rPr>
      <w:b/>
      <w:bCs/>
      <w:color w:val="1A1A1A"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00" w:after="80"/>
      <w:outlineLvl w:val="2"/>
    </w:pPr>
    <w:rPr>
      <w:b/>
      <w:bCs/>
      <w:color w:val="333333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0F0F0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a"/>
    <w:pPr>
      <w:spacing w:before="80" w:after="80"/>
    </w:pPr>
  </w:style>
  <w:style w:type="paragraph" w:styleId="a3">
    <w:name w:val="Normal (Web)"/>
    <w:basedOn w:val="a"/>
    <w:uiPriority w:val="99"/>
    <w:semiHidden/>
    <w:unhideWhenUsed/>
    <w:pPr>
      <w:spacing w:before="80" w:after="80"/>
    </w:pPr>
  </w:style>
  <w:style w:type="paragraph" w:customStyle="1" w:styleId="sub">
    <w:name w:val="sub"/>
    <w:basedOn w:val="a"/>
    <w:pPr>
      <w:spacing w:before="40" w:after="160"/>
    </w:pPr>
    <w:rPr>
      <w:color w:val="555555"/>
      <w:sz w:val="19"/>
      <w:szCs w:val="19"/>
    </w:rPr>
  </w:style>
  <w:style w:type="paragraph" w:customStyle="1" w:styleId="note">
    <w:name w:val="note"/>
    <w:basedOn w:val="a"/>
    <w:pPr>
      <w:pBdr>
        <w:left w:val="single" w:sz="18" w:space="8" w:color="888888"/>
      </w:pBdr>
      <w:shd w:val="clear" w:color="auto" w:fill="F4F4F4"/>
      <w:spacing w:before="120" w:after="120"/>
    </w:pPr>
    <w:rPr>
      <w:sz w:val="19"/>
      <w:szCs w:val="19"/>
    </w:rPr>
  </w:style>
  <w:style w:type="paragraph" w:customStyle="1" w:styleId="warn">
    <w:name w:val="warn"/>
    <w:basedOn w:val="a"/>
    <w:pPr>
      <w:pBdr>
        <w:left w:val="single" w:sz="18" w:space="8" w:color="D9822B"/>
      </w:pBdr>
      <w:shd w:val="clear" w:color="auto" w:fill="FFF4E5"/>
      <w:spacing w:before="120" w:after="120"/>
    </w:pPr>
    <w:rPr>
      <w:sz w:val="19"/>
      <w:szCs w:val="19"/>
    </w:rPr>
  </w:style>
  <w:style w:type="paragraph" w:customStyle="1" w:styleId="imgbox">
    <w:name w:val="imgbox"/>
    <w:basedOn w:val="a"/>
    <w:pPr>
      <w:spacing w:before="160" w:after="160"/>
      <w:jc w:val="center"/>
    </w:pPr>
  </w:style>
  <w:style w:type="paragraph" w:customStyle="1" w:styleId="cap">
    <w:name w:val="cap"/>
    <w:basedOn w:val="a"/>
    <w:pPr>
      <w:spacing w:before="40" w:after="40"/>
    </w:pPr>
    <w:rPr>
      <w:color w:val="555555"/>
      <w:sz w:val="18"/>
      <w:szCs w:val="18"/>
    </w:rPr>
  </w:style>
  <w:style w:type="paragraph" w:styleId="a4">
    <w:name w:val="header"/>
    <w:basedOn w:val="a"/>
    <w:link w:val="a5"/>
    <w:uiPriority w:val="99"/>
    <w:unhideWhenUsed/>
    <w:rsid w:val="00B96DE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96DEC"/>
    <w:rPr>
      <w:rFonts w:ascii="宋体" w:eastAsia="宋体" w:hAnsi="宋体" w:cs="宋体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96DE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96DEC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593277">
      <w:marLeft w:val="0"/>
      <w:marRight w:val="0"/>
      <w:marTop w:val="16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8740">
      <w:marLeft w:val="0"/>
      <w:marRight w:val="0"/>
      <w:marTop w:val="120"/>
      <w:marBottom w:val="120"/>
      <w:divBdr>
        <w:top w:val="none" w:sz="0" w:space="0" w:color="auto"/>
        <w:left w:val="single" w:sz="18" w:space="8" w:color="D9822B"/>
        <w:bottom w:val="none" w:sz="0" w:space="0" w:color="auto"/>
        <w:right w:val="none" w:sz="0" w:space="0" w:color="auto"/>
      </w:divBdr>
    </w:div>
    <w:div w:id="1934390538">
      <w:marLeft w:val="0"/>
      <w:marRight w:val="0"/>
      <w:marTop w:val="16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650">
      <w:marLeft w:val="0"/>
      <w:marRight w:val="0"/>
      <w:marTop w:val="120"/>
      <w:marBottom w:val="120"/>
      <w:divBdr>
        <w:top w:val="none" w:sz="0" w:space="0" w:color="auto"/>
        <w:left w:val="single" w:sz="18" w:space="8" w:color="D9822B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D:\AIWORK\XLZJ\dist\_manual\img\fig2.png" TargetMode="External"/><Relationship Id="rId3" Type="http://schemas.openxmlformats.org/officeDocument/2006/relationships/settings" Target="settings.xml"/><Relationship Id="rId7" Type="http://schemas.openxmlformats.org/officeDocument/2006/relationships/image" Target="file:///D:\AIWORK\XLZJ\dist\_manual\img\fig1.p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1659</Words>
  <Characters>1860</Characters>
  <Application>Microsoft Office Word</Application>
  <DocSecurity>0</DocSecurity>
  <Lines>109</Lines>
  <Paragraphs>121</Paragraphs>
  <ScaleCrop>false</ScaleCrop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 Trainer 使用说明</dc:title>
  <dc:subject/>
  <dc:creator>WISH 陈</dc:creator>
  <cp:keywords/>
  <dc:description/>
  <cp:lastModifiedBy>WISH 陈</cp:lastModifiedBy>
  <cp:revision>2</cp:revision>
  <dcterms:created xsi:type="dcterms:W3CDTF">2026-10-23T13:23:00Z</dcterms:created>
  <dcterms:modified xsi:type="dcterms:W3CDTF">2026-10-23T13:23:00Z</dcterms:modified>
</cp:coreProperties>
</file>