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ETL Project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Jennifer Cain &amp; Micah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Vandersteen</w:t>
      </w:r>
      <w:proofErr w:type="spellEnd"/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Technical Report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 our ETL Project, we created a non-relational database of film information, including any nominations and wins for the Oscars and the Golden Globes.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Extract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used two datasets and an API. The datasets used are </w:t>
      </w:r>
      <w:r>
        <w:rPr>
          <w:rFonts w:ascii="Arial" w:hAnsi="Arial" w:cs="Arial"/>
          <w:i/>
          <w:iCs/>
          <w:color w:val="000000"/>
          <w:sz w:val="22"/>
          <w:szCs w:val="22"/>
        </w:rPr>
        <w:t>The Oscar Award, 1927-2020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2020b) and </w:t>
      </w:r>
      <w:r>
        <w:rPr>
          <w:rFonts w:ascii="Arial" w:hAnsi="Arial" w:cs="Arial"/>
          <w:i/>
          <w:iCs/>
          <w:color w:val="000000"/>
          <w:sz w:val="22"/>
          <w:szCs w:val="22"/>
        </w:rPr>
        <w:t>Golden Globe Awards 1944-2020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2020a).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We also used the Open Movie Database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API (Fritz, n.d.) to request information related to the movies within the datasets. The API data was in JSON format.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Transform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used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Notebook to transform the datasets.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The Oscars.</w:t>
      </w:r>
      <w:r>
        <w:rPr>
          <w:rFonts w:ascii="Arial" w:hAnsi="Arial" w:cs="Arial"/>
          <w:color w:val="000000"/>
          <w:sz w:val="22"/>
          <w:szCs w:val="22"/>
        </w:rPr>
        <w:t xml:space="preserve"> We loaded the Oscars CSV into a Pandas data frame. We removed all the rows where there was not a film listed. We then filtered for only the awards in a Directing category, which included “Directing”, “Directing (Comedy Picture)”, and “Directing (Dramatic Picture)”. Then we renamed some of the columns so the columns were ‘year’, ‘oscar_year’, ‘category’, ‘nominee,’ and ‘winner’. We also dropped one column (‘ceremony’) that was not needed.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The Golden Globes.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We loaded the Golden Globes CSV into a Pandas data frame. We removed all the rows where there was not a film listed. We then filtered for only the awards in the “Best Director – Motion Picture” category. Then we dropped on column (‘ceremony’) that was not needed. We also renamed some of the columns so the columns were ‘year’,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golden_globe_year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’, ‘category’, ‘nominee’, and ‘winner’.</w:t>
      </w:r>
    </w:p>
    <w:p w:rsidR="005D2DCF" w:rsidRDefault="005D2DCF" w:rsidP="005D2DC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OMDb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API.</w:t>
      </w:r>
      <w:r>
        <w:rPr>
          <w:rFonts w:ascii="Arial" w:hAnsi="Arial" w:cs="Arial"/>
          <w:color w:val="000000"/>
          <w:sz w:val="22"/>
          <w:szCs w:val="22"/>
        </w:rPr>
        <w:t xml:space="preserve"> Before we made the API request, we created a list of all unique film titles from the Oscars data frame and the Golden Glove data frame. We then created an API request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using the list of unique film titles. We requested the following variables: ‘title’, ‘year’, ‘rating’, ‘box office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amount’, ‘production company’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and ‘director’. And loaded them into a list.   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Load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Within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Notebook and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Pymongo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we set up a connection to MongoDB and created an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award_movies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database. We decided to create a non-relational database because the data was semi-structured and if someone wanted to join the three collections together, the data would need to be non-relational. We created three collections,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oscars_coll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’,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golden_globe_coll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’, and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omdb_coll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’. And loaded the collection with the corresponding Pandas data frame. For the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oscars_coll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and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golden_globes_coll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’, we used an insert many command with transforming the data frame to a dictionary. We passed the ‘records’ argument in order to remove the index when </w:t>
      </w:r>
      <w:r>
        <w:rPr>
          <w:rFonts w:ascii="Arial" w:hAnsi="Arial" w:cs="Arial"/>
          <w:color w:val="000000"/>
          <w:sz w:val="22"/>
          <w:szCs w:val="22"/>
        </w:rPr>
        <w:lastRenderedPageBreak/>
        <w:t>creating the collection. For the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omdb_coll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’, we used an insert many command and loaded the list from the API call.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5D2DCF" w:rsidRDefault="005D2DCF" w:rsidP="005D2DC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Sources</w:t>
      </w:r>
    </w:p>
    <w:p w:rsidR="005D2DCF" w:rsidRDefault="005D2DCF" w:rsidP="005D2DC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R. (2020a). Golden Globe Awards, 1944-2020 (version 1) [Data file]. Available from</w:t>
      </w:r>
      <w:hyperlink r:id="rId4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https://www.kaggle.com/unanimad/golden-globe-awards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5D2DCF" w:rsidRDefault="005D2DCF" w:rsidP="005D2DC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R. (2020b). The Oscar Award, 1927-2020 (version 7) [Data file]. Available from</w:t>
      </w:r>
      <w:hyperlink r:id="rId5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https://www.kaggle.com/unanimad/the-oscar-award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5D2DCF" w:rsidRDefault="005D2DCF" w:rsidP="005D2D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Fritz, B. (n.d.). Open Movie Database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API. Available from</w:t>
      </w:r>
      <w:hyperlink r:id="rId6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http://www.omdbapi.com/</w:t>
        </w:r>
      </w:hyperlink>
      <w:r>
        <w:t>.</w:t>
      </w:r>
      <w:bookmarkStart w:id="0" w:name="_GoBack"/>
      <w:bookmarkEnd w:id="0"/>
    </w:p>
    <w:p w:rsidR="005B7564" w:rsidRPr="005D2DCF" w:rsidRDefault="005B7564" w:rsidP="005D2DCF"/>
    <w:sectPr w:rsidR="005B7564" w:rsidRPr="005D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DF"/>
    <w:rsid w:val="0005167C"/>
    <w:rsid w:val="002D7DF1"/>
    <w:rsid w:val="003A3E07"/>
    <w:rsid w:val="00444EF9"/>
    <w:rsid w:val="004828DF"/>
    <w:rsid w:val="004D6851"/>
    <w:rsid w:val="005B7564"/>
    <w:rsid w:val="005D2DCF"/>
    <w:rsid w:val="005E6F61"/>
    <w:rsid w:val="006315F6"/>
    <w:rsid w:val="00822A77"/>
    <w:rsid w:val="008E3F6A"/>
    <w:rsid w:val="00B5277A"/>
    <w:rsid w:val="00C81509"/>
    <w:rsid w:val="00DC454C"/>
    <w:rsid w:val="00E162F9"/>
    <w:rsid w:val="00F06A62"/>
    <w:rsid w:val="00F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52A7"/>
  <w15:chartTrackingRefBased/>
  <w15:docId w15:val="{AE88DF29-F137-40DF-B5CE-8EAF2725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5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5D21"/>
  </w:style>
  <w:style w:type="character" w:customStyle="1" w:styleId="pun">
    <w:name w:val="pun"/>
    <w:basedOn w:val="DefaultParagraphFont"/>
    <w:rsid w:val="00F35D21"/>
  </w:style>
  <w:style w:type="character" w:customStyle="1" w:styleId="str">
    <w:name w:val="str"/>
    <w:basedOn w:val="DefaultParagraphFont"/>
    <w:rsid w:val="00F35D21"/>
  </w:style>
  <w:style w:type="character" w:customStyle="1" w:styleId="com">
    <w:name w:val="com"/>
    <w:basedOn w:val="DefaultParagraphFont"/>
    <w:rsid w:val="00F3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s://www.kaggle.com/unanimad/the-oscar-award" TargetMode="External"/><Relationship Id="rId4" Type="http://schemas.openxmlformats.org/officeDocument/2006/relationships/hyperlink" Target="https://www.kaggle.com/unanimad/golden-globe-a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NAEP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Cain, Jennifer (MDE)</dc:creator>
  <cp:keywords/>
  <dc:description/>
  <cp:lastModifiedBy>Cain, Jennifer (MDE)</cp:lastModifiedBy>
  <cp:revision>8</cp:revision>
  <dcterms:created xsi:type="dcterms:W3CDTF">2020-03-03T02:09:00Z</dcterms:created>
  <dcterms:modified xsi:type="dcterms:W3CDTF">2020-03-07T16:44:00Z</dcterms:modified>
</cp:coreProperties>
</file>