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0D748" w14:textId="77777777" w:rsidR="00E3137E" w:rsidRDefault="00E3137E" w:rsidP="004A34F6">
      <w:pPr>
        <w:rPr>
          <w:b/>
          <w:bCs/>
        </w:rPr>
      </w:pPr>
    </w:p>
    <w:p w14:paraId="3079A597" w14:textId="03915CBF" w:rsidR="00E3137E" w:rsidRDefault="00E3137E" w:rsidP="004A34F6">
      <w:pPr>
        <w:rPr>
          <w:b/>
          <w:bCs/>
        </w:rPr>
      </w:pPr>
      <w:r>
        <w:rPr>
          <w:b/>
          <w:bCs/>
        </w:rPr>
        <w:t xml:space="preserve">Integrantes: Johana </w:t>
      </w:r>
      <w:proofErr w:type="spellStart"/>
      <w:r>
        <w:rPr>
          <w:b/>
          <w:bCs/>
        </w:rPr>
        <w:t>Tellez</w:t>
      </w:r>
      <w:proofErr w:type="spellEnd"/>
      <w:r>
        <w:rPr>
          <w:b/>
          <w:bCs/>
        </w:rPr>
        <w:t xml:space="preserve">, Michael </w:t>
      </w:r>
      <w:proofErr w:type="spellStart"/>
      <w:r>
        <w:rPr>
          <w:b/>
          <w:bCs/>
        </w:rPr>
        <w:t>Sebastian</w:t>
      </w:r>
      <w:proofErr w:type="spellEnd"/>
      <w:r>
        <w:rPr>
          <w:b/>
          <w:bCs/>
        </w:rPr>
        <w:t xml:space="preserve"> Caicedo Rosero</w:t>
      </w:r>
    </w:p>
    <w:p w14:paraId="42FF0E74" w14:textId="32EFB182" w:rsidR="004A34F6" w:rsidRPr="004A34F6" w:rsidRDefault="004A34F6" w:rsidP="004A34F6">
      <w:pPr>
        <w:rPr>
          <w:b/>
          <w:bCs/>
        </w:rPr>
      </w:pPr>
      <w:r>
        <w:rPr>
          <w:b/>
          <w:bCs/>
        </w:rPr>
        <w:t>Ejercicio 1:</w:t>
      </w:r>
    </w:p>
    <w:p w14:paraId="7D0482C8" w14:textId="12F722B4" w:rsidR="00BE6585" w:rsidRPr="004A34F6" w:rsidRDefault="004A34F6" w:rsidP="004A34F6">
      <w:pPr>
        <w:rPr>
          <w:b/>
          <w:bCs/>
        </w:rPr>
      </w:pPr>
      <w:r>
        <w:rPr>
          <w:b/>
          <w:bCs/>
        </w:rPr>
        <w:t>“</w:t>
      </w:r>
      <w:r w:rsidR="00544E08" w:rsidRPr="004A34F6">
        <w:rPr>
          <w:b/>
          <w:bCs/>
        </w:rPr>
        <w:t>Observe sus comportamientos en la casa, en la universidad y en el medio de transporte que utiliza. Encuentre, para cada uno de estos escenarios sus reglas básicas.</w:t>
      </w:r>
      <w:r>
        <w:rPr>
          <w:b/>
          <w:bCs/>
        </w:rPr>
        <w:t>”</w:t>
      </w:r>
    </w:p>
    <w:p w14:paraId="487B6D1F" w14:textId="3039B019" w:rsidR="00544E08" w:rsidRDefault="00544E08" w:rsidP="00544E08">
      <w:pPr>
        <w:pStyle w:val="Prrafodelista"/>
      </w:pPr>
      <w:r w:rsidRPr="004A34F6">
        <w:rPr>
          <w:b/>
          <w:bCs/>
        </w:rPr>
        <w:t>En la casa</w:t>
      </w:r>
      <w:r>
        <w:t>: S</w:t>
      </w:r>
      <w:r w:rsidRPr="00544E08">
        <w:t xml:space="preserve">eguimos normas básicas de </w:t>
      </w:r>
      <w:r w:rsidRPr="00EE7733">
        <w:t>convivencia</w:t>
      </w:r>
      <w:r w:rsidRPr="00544E08">
        <w:t xml:space="preserve"> como respetar los espacios comunes y mantener el orden</w:t>
      </w:r>
      <w:r>
        <w:t xml:space="preserve">, </w:t>
      </w:r>
      <w:r w:rsidRPr="00544E08">
        <w:t>saludar al llegar, no poner música muy alta, colaborar con los oficios, respetar la privacidad de los demás, apagar las luces que no se usan.</w:t>
      </w:r>
    </w:p>
    <w:p w14:paraId="140F2FA2" w14:textId="77777777" w:rsidR="004A34F6" w:rsidRDefault="004A34F6" w:rsidP="00544E08">
      <w:pPr>
        <w:pStyle w:val="Prrafodelista"/>
      </w:pPr>
    </w:p>
    <w:p w14:paraId="13598D35" w14:textId="76A39F29" w:rsidR="00544E08" w:rsidRDefault="00544E08" w:rsidP="00544E08">
      <w:pPr>
        <w:pStyle w:val="Prrafodelista"/>
      </w:pPr>
      <w:r w:rsidRPr="004A34F6">
        <w:rPr>
          <w:b/>
          <w:bCs/>
        </w:rPr>
        <w:t>En la universidad:</w:t>
      </w:r>
      <w:r w:rsidRPr="00544E08">
        <w:t xml:space="preserve"> </w:t>
      </w:r>
      <w:r>
        <w:t>E</w:t>
      </w:r>
      <w:r w:rsidRPr="00544E08">
        <w:t>scuchar al docente, cumplir horarios y participar en clase</w:t>
      </w:r>
      <w:r>
        <w:t>, n</w:t>
      </w:r>
      <w:r w:rsidRPr="00544E08">
        <w:t>o interrumpir cuando alguien expone, mantener silencio en la biblioteca, compartir apuntes con compañeros, respetar las filas en cafetería o servicios.</w:t>
      </w:r>
    </w:p>
    <w:p w14:paraId="7A1DEE60" w14:textId="77777777" w:rsidR="004A34F6" w:rsidRDefault="004A34F6" w:rsidP="00544E08">
      <w:pPr>
        <w:pStyle w:val="Prrafodelista"/>
      </w:pPr>
    </w:p>
    <w:p w14:paraId="616D79E2" w14:textId="60B6A853" w:rsidR="00544E08" w:rsidRDefault="00544E08" w:rsidP="00544E08">
      <w:pPr>
        <w:pStyle w:val="Prrafodelista"/>
      </w:pPr>
      <w:r w:rsidRPr="004A34F6">
        <w:rPr>
          <w:b/>
          <w:bCs/>
        </w:rPr>
        <w:t>En el transporte</w:t>
      </w:r>
      <w:r>
        <w:t>:</w:t>
      </w:r>
      <w:r w:rsidRPr="00544E08">
        <w:t xml:space="preserve"> </w:t>
      </w:r>
      <w:r>
        <w:t>V</w:t>
      </w:r>
      <w:r w:rsidRPr="00544E08">
        <w:t>alidar el pasaje, no bloquear las puertas, dejar salir antes de entrar, hablar en voz baja por teléfono, no comer dentro del bus o metro, hacer fila o guardar silencio</w:t>
      </w:r>
      <w:r>
        <w:t>.</w:t>
      </w:r>
    </w:p>
    <w:p w14:paraId="1C0C8E35" w14:textId="77777777" w:rsidR="004A34F6" w:rsidRPr="004A34F6" w:rsidRDefault="004A34F6" w:rsidP="004A34F6">
      <w:pPr>
        <w:rPr>
          <w:b/>
          <w:bCs/>
        </w:rPr>
      </w:pPr>
      <w:r w:rsidRPr="004A34F6">
        <w:rPr>
          <w:b/>
          <w:bCs/>
        </w:rPr>
        <w:t>Ejercicio 2:</w:t>
      </w:r>
    </w:p>
    <w:p w14:paraId="28B85182" w14:textId="77777777" w:rsidR="004A34F6" w:rsidRPr="004A34F6" w:rsidRDefault="004A34F6" w:rsidP="004A34F6">
      <w:r w:rsidRPr="004A34F6">
        <w:rPr>
          <w:b/>
          <w:bCs/>
        </w:rPr>
        <w:t xml:space="preserve">"Suponga una enfermedad, o un incendio forestal, o una moda, desarrolle un modelo de difusión usando </w:t>
      </w:r>
      <w:proofErr w:type="spellStart"/>
      <w:r w:rsidRPr="004A34F6">
        <w:rPr>
          <w:b/>
          <w:bCs/>
        </w:rPr>
        <w:t>ACs</w:t>
      </w:r>
      <w:proofErr w:type="spellEnd"/>
      <w:r w:rsidRPr="004A34F6">
        <w:rPr>
          <w:b/>
          <w:bCs/>
        </w:rPr>
        <w:t xml:space="preserve"> probabilísticos. O simule un robot con dos ruedas que evite obstáculos."</w:t>
      </w:r>
    </w:p>
    <w:p w14:paraId="421BC24A" w14:textId="77777777" w:rsidR="004A34F6" w:rsidRPr="004A34F6" w:rsidRDefault="004A34F6" w:rsidP="004A34F6">
      <w:r w:rsidRPr="004A34F6">
        <w:t>Elegiré </w:t>
      </w:r>
      <w:r w:rsidRPr="004A34F6">
        <w:rPr>
          <w:b/>
          <w:bCs/>
        </w:rPr>
        <w:t>modelar la difusión de una enfermedad</w:t>
      </w:r>
      <w:r w:rsidRPr="004A34F6">
        <w:t> con un AC probabilístico (como el ejemplo de COVID del documento).</w:t>
      </w:r>
    </w:p>
    <w:p w14:paraId="3DF97776" w14:textId="77777777" w:rsidR="004A34F6" w:rsidRPr="004A34F6" w:rsidRDefault="004A34F6" w:rsidP="004A34F6">
      <w:pPr>
        <w:rPr>
          <w:b/>
          <w:bCs/>
        </w:rPr>
      </w:pPr>
      <w:r w:rsidRPr="004A34F6">
        <w:rPr>
          <w:b/>
          <w:bCs/>
        </w:rPr>
        <w:t>Modelo de Propagación de Enfermedad:</w:t>
      </w:r>
    </w:p>
    <w:p w14:paraId="2668B6E5" w14:textId="77777777" w:rsidR="004A34F6" w:rsidRPr="004A34F6" w:rsidRDefault="004A34F6" w:rsidP="004A34F6">
      <w:pPr>
        <w:numPr>
          <w:ilvl w:val="0"/>
          <w:numId w:val="2"/>
        </w:numPr>
      </w:pPr>
      <w:r w:rsidRPr="004A34F6">
        <w:rPr>
          <w:b/>
          <w:bCs/>
        </w:rPr>
        <w:t>Retículo:</w:t>
      </w:r>
      <w:r w:rsidRPr="004A34F6">
        <w:t> Cuadrado 100x100 (10,000 células).</w:t>
      </w:r>
    </w:p>
    <w:p w14:paraId="1A3D3E8B" w14:textId="77777777" w:rsidR="004A34F6" w:rsidRPr="004A34F6" w:rsidRDefault="004A34F6" w:rsidP="004A34F6">
      <w:pPr>
        <w:numPr>
          <w:ilvl w:val="0"/>
          <w:numId w:val="2"/>
        </w:numPr>
      </w:pPr>
      <w:r w:rsidRPr="004A34F6">
        <w:rPr>
          <w:b/>
          <w:bCs/>
        </w:rPr>
        <w:t>Estados:</w:t>
      </w:r>
    </w:p>
    <w:p w14:paraId="3A951BAF" w14:textId="77777777" w:rsidR="004A34F6" w:rsidRPr="004A34F6" w:rsidRDefault="004A34F6" w:rsidP="004A34F6">
      <w:pPr>
        <w:numPr>
          <w:ilvl w:val="1"/>
          <w:numId w:val="2"/>
        </w:numPr>
      </w:pPr>
      <w:r w:rsidRPr="004A34F6">
        <w:t>S: Sano</w:t>
      </w:r>
    </w:p>
    <w:p w14:paraId="0553E377" w14:textId="77777777" w:rsidR="004A34F6" w:rsidRPr="004A34F6" w:rsidRDefault="004A34F6" w:rsidP="004A34F6">
      <w:pPr>
        <w:numPr>
          <w:ilvl w:val="1"/>
          <w:numId w:val="2"/>
        </w:numPr>
      </w:pPr>
      <w:r w:rsidRPr="004A34F6">
        <w:t>I: Infectado</w:t>
      </w:r>
    </w:p>
    <w:p w14:paraId="7E4A0C5E" w14:textId="77777777" w:rsidR="004A34F6" w:rsidRPr="004A34F6" w:rsidRDefault="004A34F6" w:rsidP="004A34F6">
      <w:pPr>
        <w:numPr>
          <w:ilvl w:val="1"/>
          <w:numId w:val="2"/>
        </w:numPr>
      </w:pPr>
      <w:r w:rsidRPr="004A34F6">
        <w:t>R: Recuperado</w:t>
      </w:r>
    </w:p>
    <w:p w14:paraId="79C95E91" w14:textId="77777777" w:rsidR="004A34F6" w:rsidRPr="004A34F6" w:rsidRDefault="004A34F6" w:rsidP="004A34F6">
      <w:pPr>
        <w:numPr>
          <w:ilvl w:val="1"/>
          <w:numId w:val="2"/>
        </w:numPr>
      </w:pPr>
      <w:r w:rsidRPr="004A34F6">
        <w:t>M: Muerto (no visible)</w:t>
      </w:r>
    </w:p>
    <w:p w14:paraId="3D3DDA96" w14:textId="77777777" w:rsidR="004A34F6" w:rsidRPr="004A34F6" w:rsidRDefault="004A34F6" w:rsidP="004A34F6">
      <w:pPr>
        <w:numPr>
          <w:ilvl w:val="0"/>
          <w:numId w:val="2"/>
        </w:numPr>
      </w:pPr>
      <w:r w:rsidRPr="004A34F6">
        <w:rPr>
          <w:b/>
          <w:bCs/>
        </w:rPr>
        <w:t>Vecindad:</w:t>
      </w:r>
      <w:r w:rsidRPr="004A34F6">
        <w:t> Moore (8 vecinos).</w:t>
      </w:r>
    </w:p>
    <w:p w14:paraId="08F7745A" w14:textId="77777777" w:rsidR="004A34F6" w:rsidRPr="004A34F6" w:rsidRDefault="004A34F6" w:rsidP="004A34F6">
      <w:pPr>
        <w:numPr>
          <w:ilvl w:val="0"/>
          <w:numId w:val="2"/>
        </w:numPr>
      </w:pPr>
      <w:r w:rsidRPr="004A34F6">
        <w:rPr>
          <w:b/>
          <w:bCs/>
        </w:rPr>
        <w:t>Reglas:</w:t>
      </w:r>
    </w:p>
    <w:p w14:paraId="18375B97" w14:textId="77777777" w:rsidR="004A34F6" w:rsidRPr="004A34F6" w:rsidRDefault="004A34F6" w:rsidP="004A34F6">
      <w:pPr>
        <w:numPr>
          <w:ilvl w:val="1"/>
          <w:numId w:val="3"/>
        </w:numPr>
      </w:pPr>
      <w:r w:rsidRPr="004A34F6">
        <w:t>Si una célula S tiene </w:t>
      </w:r>
      <w:proofErr w:type="spellStart"/>
      <w:r w:rsidRPr="004A34F6">
        <w:t>n</w:t>
      </w:r>
      <w:r w:rsidRPr="004A34F6">
        <w:rPr>
          <w:i/>
          <w:iCs/>
        </w:rPr>
        <w:t>n</w:t>
      </w:r>
      <w:proofErr w:type="spellEnd"/>
      <w:r w:rsidRPr="004A34F6">
        <w:t> vecinos I, entonces se infecta con probabilidad 0.1×n0.1×</w:t>
      </w:r>
      <w:r w:rsidRPr="004A34F6">
        <w:rPr>
          <w:i/>
          <w:iCs/>
        </w:rPr>
        <w:t>n</w:t>
      </w:r>
      <w:r w:rsidRPr="004A34F6">
        <w:t>.</w:t>
      </w:r>
    </w:p>
    <w:p w14:paraId="1EC180DB" w14:textId="77777777" w:rsidR="004A34F6" w:rsidRPr="004A34F6" w:rsidRDefault="004A34F6" w:rsidP="004A34F6">
      <w:pPr>
        <w:numPr>
          <w:ilvl w:val="1"/>
          <w:numId w:val="3"/>
        </w:numPr>
      </w:pPr>
      <w:r w:rsidRPr="004A34F6">
        <w:t>Una célula I permanece infectada durante 10 pasos, luego:</w:t>
      </w:r>
    </w:p>
    <w:p w14:paraId="0079129A" w14:textId="77777777" w:rsidR="004A34F6" w:rsidRPr="004A34F6" w:rsidRDefault="004A34F6" w:rsidP="004A34F6">
      <w:pPr>
        <w:numPr>
          <w:ilvl w:val="2"/>
          <w:numId w:val="3"/>
        </w:numPr>
      </w:pPr>
      <w:r w:rsidRPr="004A34F6">
        <w:lastRenderedPageBreak/>
        <w:t>Con probabilidad 0.9 se recupera (R).</w:t>
      </w:r>
    </w:p>
    <w:p w14:paraId="3FCB4489" w14:textId="77777777" w:rsidR="004A34F6" w:rsidRPr="004A34F6" w:rsidRDefault="004A34F6" w:rsidP="004A34F6">
      <w:pPr>
        <w:numPr>
          <w:ilvl w:val="2"/>
          <w:numId w:val="3"/>
        </w:numPr>
      </w:pPr>
      <w:r w:rsidRPr="004A34F6">
        <w:t>Con probabilidad 0.1 muere (M).</w:t>
      </w:r>
    </w:p>
    <w:p w14:paraId="74110426" w14:textId="77777777" w:rsidR="004A34F6" w:rsidRPr="004A34F6" w:rsidRDefault="004A34F6" w:rsidP="004A34F6">
      <w:pPr>
        <w:numPr>
          <w:ilvl w:val="1"/>
          <w:numId w:val="3"/>
        </w:numPr>
      </w:pPr>
      <w:r w:rsidRPr="004A34F6">
        <w:t>Las células R son inmunes.</w:t>
      </w:r>
    </w:p>
    <w:p w14:paraId="4BD91CF1" w14:textId="77777777" w:rsidR="004A34F6" w:rsidRPr="004A34F6" w:rsidRDefault="004A34F6" w:rsidP="004A34F6">
      <w:pPr>
        <w:numPr>
          <w:ilvl w:val="0"/>
          <w:numId w:val="2"/>
        </w:numPr>
      </w:pPr>
      <w:r w:rsidRPr="004A34F6">
        <w:rPr>
          <w:b/>
          <w:bCs/>
        </w:rPr>
        <w:t>Movimiento:</w:t>
      </w:r>
      <w:r w:rsidRPr="004A34F6">
        <w:t> Cada paso, las células (excepto M) se mueven aleatoriamente a una vecina vacía con probabilidad 0.2.</w:t>
      </w:r>
    </w:p>
    <w:p w14:paraId="6C6D0F07" w14:textId="77777777" w:rsidR="004A34F6" w:rsidRPr="004A34F6" w:rsidRDefault="004A34F6" w:rsidP="004A34F6">
      <w:pPr>
        <w:rPr>
          <w:b/>
          <w:bCs/>
        </w:rPr>
      </w:pPr>
      <w:r w:rsidRPr="004A34F6">
        <w:rPr>
          <w:b/>
          <w:bCs/>
        </w:rPr>
        <w:t>Ejercicio 3:</w:t>
      </w:r>
    </w:p>
    <w:p w14:paraId="2EE66047" w14:textId="77777777" w:rsidR="004A34F6" w:rsidRPr="004A34F6" w:rsidRDefault="004A34F6" w:rsidP="004A34F6">
      <w:r w:rsidRPr="004A34F6">
        <w:rPr>
          <w:b/>
          <w:bCs/>
        </w:rPr>
        <w:t>"Simule el comportamiento de un robot con tres sensores de distancia, que recorre un espacio bidimensional, donde hay 4 objetos distribuidos aleatoriamente, que no se choca con esos objetos."</w:t>
      </w:r>
    </w:p>
    <w:p w14:paraId="57084A73" w14:textId="77777777" w:rsidR="004A34F6" w:rsidRPr="004A34F6" w:rsidRDefault="004A34F6" w:rsidP="004A34F6">
      <w:pPr>
        <w:rPr>
          <w:b/>
          <w:bCs/>
        </w:rPr>
      </w:pPr>
      <w:r w:rsidRPr="004A34F6">
        <w:rPr>
          <w:b/>
          <w:bCs/>
        </w:rPr>
        <w:t>Modelo del Robot:</w:t>
      </w:r>
    </w:p>
    <w:p w14:paraId="741D02A1" w14:textId="77777777" w:rsidR="004A34F6" w:rsidRPr="004A34F6" w:rsidRDefault="004A34F6" w:rsidP="004A34F6">
      <w:pPr>
        <w:numPr>
          <w:ilvl w:val="0"/>
          <w:numId w:val="4"/>
        </w:numPr>
      </w:pPr>
      <w:r w:rsidRPr="004A34F6">
        <w:rPr>
          <w:b/>
          <w:bCs/>
        </w:rPr>
        <w:t>Sensores:</w:t>
      </w:r>
      <w:r w:rsidRPr="004A34F6">
        <w:t> Izquierda (I), Centro (C), Derecha (D).</w:t>
      </w:r>
    </w:p>
    <w:p w14:paraId="17FAC710" w14:textId="77777777" w:rsidR="004A34F6" w:rsidRPr="004A34F6" w:rsidRDefault="004A34F6" w:rsidP="004A34F6">
      <w:pPr>
        <w:numPr>
          <w:ilvl w:val="0"/>
          <w:numId w:val="4"/>
        </w:numPr>
      </w:pPr>
      <w:r w:rsidRPr="004A34F6">
        <w:rPr>
          <w:b/>
          <w:bCs/>
        </w:rPr>
        <w:t>Estados de sensores:</w:t>
      </w:r>
    </w:p>
    <w:p w14:paraId="0AB36BEF" w14:textId="77777777" w:rsidR="004A34F6" w:rsidRPr="004A34F6" w:rsidRDefault="004A34F6" w:rsidP="004A34F6">
      <w:pPr>
        <w:numPr>
          <w:ilvl w:val="1"/>
          <w:numId w:val="4"/>
        </w:numPr>
      </w:pPr>
      <w:r w:rsidRPr="004A34F6">
        <w:t>0: Objeto a 0-8 cm</w:t>
      </w:r>
    </w:p>
    <w:p w14:paraId="20406F5E" w14:textId="77777777" w:rsidR="004A34F6" w:rsidRPr="004A34F6" w:rsidRDefault="004A34F6" w:rsidP="004A34F6">
      <w:pPr>
        <w:numPr>
          <w:ilvl w:val="1"/>
          <w:numId w:val="4"/>
        </w:numPr>
      </w:pPr>
      <w:r w:rsidRPr="004A34F6">
        <w:t>1: Objeto a 8-16 cm</w:t>
      </w:r>
    </w:p>
    <w:p w14:paraId="62FD1DD2" w14:textId="77777777" w:rsidR="004A34F6" w:rsidRPr="004A34F6" w:rsidRDefault="004A34F6" w:rsidP="004A34F6">
      <w:pPr>
        <w:numPr>
          <w:ilvl w:val="1"/>
          <w:numId w:val="4"/>
        </w:numPr>
      </w:pPr>
      <w:r w:rsidRPr="004A34F6">
        <w:t>2: Objeto a &gt;16 cm</w:t>
      </w:r>
    </w:p>
    <w:p w14:paraId="236DF5BB" w14:textId="77777777" w:rsidR="004A34F6" w:rsidRPr="004A34F6" w:rsidRDefault="004A34F6" w:rsidP="004A34F6">
      <w:pPr>
        <w:numPr>
          <w:ilvl w:val="0"/>
          <w:numId w:val="4"/>
        </w:numPr>
      </w:pPr>
      <w:r w:rsidRPr="004A34F6">
        <w:rPr>
          <w:b/>
          <w:bCs/>
        </w:rPr>
        <w:t>Motores:</w:t>
      </w:r>
      <w:r w:rsidRPr="004A34F6">
        <w:t> Izquierdo (Mi) y Derecho (Md).</w:t>
      </w:r>
    </w:p>
    <w:p w14:paraId="4C78C4C0" w14:textId="77777777" w:rsidR="004A34F6" w:rsidRPr="004A34F6" w:rsidRDefault="004A34F6" w:rsidP="004A34F6">
      <w:pPr>
        <w:numPr>
          <w:ilvl w:val="0"/>
          <w:numId w:val="4"/>
        </w:numPr>
      </w:pPr>
      <w:r w:rsidRPr="004A34F6">
        <w:rPr>
          <w:b/>
          <w:bCs/>
        </w:rPr>
        <w:t>Estados de motores:</w:t>
      </w:r>
    </w:p>
    <w:p w14:paraId="5020CDF8" w14:textId="77777777" w:rsidR="004A34F6" w:rsidRPr="004A34F6" w:rsidRDefault="004A34F6" w:rsidP="004A34F6">
      <w:pPr>
        <w:numPr>
          <w:ilvl w:val="1"/>
          <w:numId w:val="4"/>
        </w:numPr>
      </w:pPr>
      <w:r w:rsidRPr="004A34F6">
        <w:t>0: Apagado</w:t>
      </w:r>
    </w:p>
    <w:p w14:paraId="158A833B" w14:textId="77777777" w:rsidR="004A34F6" w:rsidRPr="004A34F6" w:rsidRDefault="004A34F6" w:rsidP="004A34F6">
      <w:pPr>
        <w:numPr>
          <w:ilvl w:val="1"/>
          <w:numId w:val="4"/>
        </w:numPr>
      </w:pPr>
      <w:r w:rsidRPr="004A34F6">
        <w:t>1: Avanzar</w:t>
      </w:r>
    </w:p>
    <w:p w14:paraId="7DD923A1" w14:textId="77777777" w:rsidR="004A34F6" w:rsidRPr="004A34F6" w:rsidRDefault="004A34F6" w:rsidP="004A34F6">
      <w:pPr>
        <w:numPr>
          <w:ilvl w:val="1"/>
          <w:numId w:val="4"/>
        </w:numPr>
      </w:pPr>
      <w:r w:rsidRPr="004A34F6">
        <w:t>2: Retroceder</w:t>
      </w:r>
    </w:p>
    <w:p w14:paraId="0E38D658" w14:textId="77777777" w:rsidR="004A34F6" w:rsidRPr="004A34F6" w:rsidRDefault="004A34F6" w:rsidP="004A34F6">
      <w:pPr>
        <w:numPr>
          <w:ilvl w:val="0"/>
          <w:numId w:val="4"/>
        </w:numPr>
      </w:pPr>
      <w:r w:rsidRPr="004A34F6">
        <w:rPr>
          <w:b/>
          <w:bCs/>
        </w:rPr>
        <w:t>Reglas (ejemplo):</w:t>
      </w:r>
    </w:p>
    <w:p w14:paraId="3583B560" w14:textId="77777777" w:rsidR="004A34F6" w:rsidRPr="004A34F6" w:rsidRDefault="004A34F6" w:rsidP="004A34F6">
      <w:pPr>
        <w:numPr>
          <w:ilvl w:val="1"/>
          <w:numId w:val="4"/>
        </w:numPr>
      </w:pPr>
      <w:r w:rsidRPr="004A34F6">
        <w:t>Si C=0, entonces Mi=2, Md=2 (retrocede).</w:t>
      </w:r>
    </w:p>
    <w:p w14:paraId="18D201B0" w14:textId="77777777" w:rsidR="004A34F6" w:rsidRPr="004A34F6" w:rsidRDefault="004A34F6" w:rsidP="004A34F6">
      <w:pPr>
        <w:numPr>
          <w:ilvl w:val="1"/>
          <w:numId w:val="4"/>
        </w:numPr>
      </w:pPr>
      <w:r w:rsidRPr="004A34F6">
        <w:t>Si I=0 y D=2, entonces Mi=2, Md=1 (gira a la derecha).</w:t>
      </w:r>
    </w:p>
    <w:p w14:paraId="4B97804C" w14:textId="77777777" w:rsidR="004A34F6" w:rsidRPr="004A34F6" w:rsidRDefault="004A34F6" w:rsidP="004A34F6">
      <w:pPr>
        <w:numPr>
          <w:ilvl w:val="1"/>
          <w:numId w:val="4"/>
        </w:numPr>
      </w:pPr>
      <w:r w:rsidRPr="004A34F6">
        <w:t>Si todos los sensores=2, entonces Mi=1, Md=1 (avanza).</w:t>
      </w:r>
    </w:p>
    <w:p w14:paraId="10787D9E" w14:textId="1F65EA7F" w:rsidR="0036170A" w:rsidRDefault="00806C87" w:rsidP="004A34F6">
      <w:pPr>
        <w:rPr>
          <w:b/>
          <w:bCs/>
        </w:rPr>
      </w:pPr>
      <w:r>
        <w:rPr>
          <w:b/>
          <w:bCs/>
        </w:rPr>
        <w:t xml:space="preserve">Simulación:  </w:t>
      </w:r>
      <w:r w:rsidR="00B75F81" w:rsidRPr="00B75F81">
        <w:rPr>
          <w:b/>
          <w:bCs/>
        </w:rPr>
        <w:t>https://colab.research.google.com/drive/1k1qkpB40FdAQf6QaIEjh-mk109tB-9ym?usp=sharing</w:t>
      </w:r>
    </w:p>
    <w:p w14:paraId="6EF9A4C0" w14:textId="10D168AF" w:rsidR="0036170A" w:rsidRDefault="00B75F81" w:rsidP="004A34F6">
      <w:pPr>
        <w:rPr>
          <w:b/>
          <w:bCs/>
        </w:rPr>
      </w:pPr>
      <w:r w:rsidRPr="00B75F81">
        <w:rPr>
          <w:b/>
          <w:bCs/>
        </w:rPr>
        <w:lastRenderedPageBreak/>
        <w:drawing>
          <wp:inline distT="0" distB="0" distL="0" distR="0" wp14:anchorId="24CDB8F0" wp14:editId="4364E5D1">
            <wp:extent cx="2724530" cy="2057687"/>
            <wp:effectExtent l="0" t="0" r="0" b="0"/>
            <wp:docPr id="1773899119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99119" name="Imagen 1" descr="Gráfico, Gráfico de dispers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4FB3" w14:textId="77777777" w:rsidR="0036170A" w:rsidRDefault="0036170A" w:rsidP="004A34F6">
      <w:pPr>
        <w:rPr>
          <w:b/>
          <w:bCs/>
        </w:rPr>
      </w:pPr>
    </w:p>
    <w:p w14:paraId="047995C2" w14:textId="7A324BDD" w:rsidR="00544E08" w:rsidRPr="004A34F6" w:rsidRDefault="004A34F6" w:rsidP="004A34F6">
      <w:pPr>
        <w:rPr>
          <w:b/>
          <w:bCs/>
        </w:rPr>
      </w:pPr>
      <w:r>
        <w:rPr>
          <w:b/>
          <w:bCs/>
        </w:rPr>
        <w:t>Ejercicio 4:</w:t>
      </w:r>
    </w:p>
    <w:p w14:paraId="31A77BE2" w14:textId="25E475C8" w:rsidR="00544E08" w:rsidRPr="0036170A" w:rsidRDefault="0036170A" w:rsidP="004A34F6">
      <w:pPr>
        <w:rPr>
          <w:b/>
          <w:bCs/>
        </w:rPr>
      </w:pPr>
      <w:r w:rsidRPr="0036170A">
        <w:rPr>
          <w:b/>
          <w:bCs/>
        </w:rPr>
        <w:t>“</w:t>
      </w:r>
      <w:r w:rsidR="00544E08" w:rsidRPr="0036170A">
        <w:rPr>
          <w:b/>
          <w:bCs/>
        </w:rPr>
        <w:t xml:space="preserve">Tome el plano de una ciudad pequeña y localice, por ejemplo, las droguerías, centros de atención de salud y colegios. Por cada concepto dibuje un diagrama de </w:t>
      </w:r>
      <w:proofErr w:type="spellStart"/>
      <w:r w:rsidR="00544E08" w:rsidRPr="0036170A">
        <w:rPr>
          <w:b/>
          <w:bCs/>
        </w:rPr>
        <w:t>Voronoi</w:t>
      </w:r>
      <w:proofErr w:type="spellEnd"/>
      <w:r w:rsidR="00544E08" w:rsidRPr="0036170A">
        <w:rPr>
          <w:b/>
          <w:bCs/>
        </w:rPr>
        <w:t>. ¿Considera que puede faltar una droguería, o un centro de atención de salud o un colegio? ¿Hay alguna relación entre los diagramas?</w:t>
      </w:r>
      <w:r w:rsidRPr="0036170A">
        <w:rPr>
          <w:b/>
          <w:bCs/>
        </w:rPr>
        <w:t>”</w:t>
      </w:r>
    </w:p>
    <w:p w14:paraId="2FA2B4A5" w14:textId="3BCBA183" w:rsidR="00EE7733" w:rsidRDefault="00EE7733" w:rsidP="00A175D8">
      <w:pPr>
        <w:pStyle w:val="Prrafodelista"/>
      </w:pPr>
      <w:r>
        <w:t>Mosquera: Colegios</w:t>
      </w:r>
    </w:p>
    <w:p w14:paraId="1A0986B1" w14:textId="39A1E0F3" w:rsidR="00A175D8" w:rsidRDefault="00A175D8" w:rsidP="00544E08">
      <w:pPr>
        <w:pStyle w:val="Prrafodelista"/>
      </w:pPr>
      <w:r w:rsidRPr="00A175D8">
        <w:rPr>
          <w:noProof/>
        </w:rPr>
        <w:drawing>
          <wp:inline distT="0" distB="0" distL="0" distR="0" wp14:anchorId="123FA41F" wp14:editId="00242771">
            <wp:extent cx="1944878" cy="1453487"/>
            <wp:effectExtent l="0" t="0" r="0" b="0"/>
            <wp:docPr id="1543328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28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9164" cy="14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5792" w14:textId="0DF1DD6A" w:rsidR="00EE7733" w:rsidRDefault="00EE7733" w:rsidP="00544E08">
      <w:pPr>
        <w:pStyle w:val="Prrafodelista"/>
      </w:pPr>
      <w:r>
        <w:t>Mosquera: Droguerías</w:t>
      </w:r>
    </w:p>
    <w:p w14:paraId="37205FB5" w14:textId="7DA14027" w:rsidR="00EC1CF1" w:rsidRDefault="00A175D8" w:rsidP="00EE7733">
      <w:pPr>
        <w:pStyle w:val="Prrafodelista"/>
      </w:pPr>
      <w:r w:rsidRPr="00A175D8">
        <w:rPr>
          <w:noProof/>
        </w:rPr>
        <w:drawing>
          <wp:inline distT="0" distB="0" distL="0" distR="0" wp14:anchorId="1A56F8C9" wp14:editId="5C778DD6">
            <wp:extent cx="1937982" cy="1445921"/>
            <wp:effectExtent l="0" t="0" r="5715" b="1905"/>
            <wp:docPr id="452965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65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108" cy="14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2560" w14:textId="3DB4FF28" w:rsidR="00EE7733" w:rsidRDefault="00EE7733" w:rsidP="00EE7733">
      <w:pPr>
        <w:pStyle w:val="Prrafodelista"/>
      </w:pPr>
      <w:r>
        <w:t>Mosquera: Centros de salud</w:t>
      </w:r>
    </w:p>
    <w:p w14:paraId="0435EB8E" w14:textId="29C5E08E" w:rsidR="00EC1CF1" w:rsidRDefault="00EE7733" w:rsidP="00544E08">
      <w:pPr>
        <w:pStyle w:val="Prrafodelista"/>
      </w:pPr>
      <w:r w:rsidRPr="00EE7733">
        <w:rPr>
          <w:noProof/>
        </w:rPr>
        <w:lastRenderedPageBreak/>
        <w:drawing>
          <wp:inline distT="0" distB="0" distL="0" distR="0" wp14:anchorId="274479A2" wp14:editId="5C39183D">
            <wp:extent cx="1943367" cy="1426191"/>
            <wp:effectExtent l="0" t="0" r="0" b="3175"/>
            <wp:docPr id="1017895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95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6252" cy="143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8B0E" w14:textId="425C95BD" w:rsidR="00EE7733" w:rsidRDefault="00EE7733" w:rsidP="0036170A">
      <w:r>
        <w:t xml:space="preserve">En general creo que cada uno de los lugares está muy centralizado en una zona, creo que deberían estar más distribuidos por toda la ciudad, no parece que hagan falta más </w:t>
      </w:r>
      <w:proofErr w:type="gramStart"/>
      <w:r>
        <w:t>establecimientos</w:t>
      </w:r>
      <w:proofErr w:type="gramEnd"/>
      <w:r>
        <w:t xml:space="preserve"> pero si hace falta una mejor distribución.</w:t>
      </w:r>
    </w:p>
    <w:p w14:paraId="01575224" w14:textId="77777777" w:rsidR="004A34F6" w:rsidRDefault="004A34F6" w:rsidP="00544E08">
      <w:pPr>
        <w:pStyle w:val="Prrafodelista"/>
      </w:pPr>
    </w:p>
    <w:p w14:paraId="50EB8F74" w14:textId="77777777" w:rsidR="004A34F6" w:rsidRDefault="004A34F6" w:rsidP="00544E08">
      <w:pPr>
        <w:pStyle w:val="Prrafodelista"/>
      </w:pPr>
    </w:p>
    <w:sectPr w:rsidR="004A3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1A57"/>
    <w:multiLevelType w:val="multilevel"/>
    <w:tmpl w:val="5D34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E6E85"/>
    <w:multiLevelType w:val="multilevel"/>
    <w:tmpl w:val="4CD4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B353B"/>
    <w:multiLevelType w:val="hybridMultilevel"/>
    <w:tmpl w:val="AD949926"/>
    <w:lvl w:ilvl="0" w:tplc="E5B610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8AF1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415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61E4E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DFE9E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B68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F4F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A0299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C0E6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705E8"/>
    <w:multiLevelType w:val="hybridMultilevel"/>
    <w:tmpl w:val="A20C0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226193">
    <w:abstractNumId w:val="3"/>
  </w:num>
  <w:num w:numId="2" w16cid:durableId="386221065">
    <w:abstractNumId w:val="1"/>
  </w:num>
  <w:num w:numId="3" w16cid:durableId="688877299">
    <w:abstractNumId w:val="2"/>
  </w:num>
  <w:num w:numId="4" w16cid:durableId="207677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08"/>
    <w:rsid w:val="002A7823"/>
    <w:rsid w:val="0036170A"/>
    <w:rsid w:val="003D51C6"/>
    <w:rsid w:val="004A34F6"/>
    <w:rsid w:val="00544E08"/>
    <w:rsid w:val="00685D04"/>
    <w:rsid w:val="00806C87"/>
    <w:rsid w:val="009821DF"/>
    <w:rsid w:val="00A175D8"/>
    <w:rsid w:val="00B75F81"/>
    <w:rsid w:val="00BE6585"/>
    <w:rsid w:val="00C211D7"/>
    <w:rsid w:val="00E3137E"/>
    <w:rsid w:val="00EC1CF1"/>
    <w:rsid w:val="00E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E53C"/>
  <w15:chartTrackingRefBased/>
  <w15:docId w15:val="{252C4C4C-9075-4C19-B784-DC3D0A30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E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E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E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E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E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E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E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E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E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E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mcseb94@gmail.com</cp:lastModifiedBy>
  <cp:revision>4</cp:revision>
  <cp:lastPrinted>2025-09-07T19:53:00Z</cp:lastPrinted>
  <dcterms:created xsi:type="dcterms:W3CDTF">2025-09-07T19:01:00Z</dcterms:created>
  <dcterms:modified xsi:type="dcterms:W3CDTF">2025-09-08T19:46:00Z</dcterms:modified>
</cp:coreProperties>
</file>