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59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4"/>
        <w:gridCol w:w="1977"/>
        <w:gridCol w:w="2225"/>
        <w:gridCol w:w="2592"/>
      </w:tblGrid>
      <w:tr>
        <w:trPr/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Tarefa: </w:t>
            </w:r>
            <w:r>
              <w:rPr>
                <w:rFonts w:cs="Arial" w:ascii="Arial" w:hAnsi="Arial"/>
                <w:b w:val="false"/>
                <w:bCs w:val="false"/>
              </w:rPr>
              <w:t>2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Data: </w:t>
            </w:r>
            <w:r>
              <w:rPr>
                <w:rFonts w:cs="Arial" w:ascii="Arial" w:hAnsi="Arial"/>
                <w:b w:val="false"/>
                <w:bCs w:val="false"/>
              </w:rPr>
              <w:t>18/10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</w:tc>
        <w:tc>
          <w:tcPr>
            <w:tcW w:w="2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</w:rPr>
        <w:t>21554923</w: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3985" cy="784669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985" cy="78466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import sqlite3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try: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con = sqlite3.connect(':memory:') 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print('pysqlite version =', sqlite3.version)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print('SQLite db lib version =', sqlite3.sqlite_version)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with con: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cur = con.cursor()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cur.execute("ATTACH DATABASE 'firstDB.db' AS db")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cur.executescript("""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    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DROP TABLE IF EXISTS db.alunos;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    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CREATE TABLE IF NOT EXISTS db.alunos (matricula INT PRIMARY KEY, nome TEXT NOT NULL);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    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INSERT INTO db.alunos VALUES(21554923, 'micael');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    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INSERT INTO db.alunos VALUES(21550188, 'moisés');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""")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cur.execute("SELECT * FROM db.alunos")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rows = cur.fetchall()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for row in rows: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    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print(row)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cur.execute("DETACH DATABASE db")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con.commit()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except sqlite3.Error as e: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if con: con.rollback()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print('[ERROR]', e)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finally:</w:t>
                            </w:r>
                          </w:p>
                          <w:p>
                            <w:pPr>
                              <w:pStyle w:val="Contedodoquadro"/>
                              <w:suppressAutoHyphens w:val="false"/>
                              <w:spacing w:lineRule="atLeast" w:line="240"/>
                              <w:ind w:left="284" w:right="150" w:hanging="0"/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</w:pP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Fira Code Light" w:hAnsi="Fira Code Light"/>
                                <w:color w:val="171717" w:themeColor="background2" w:themeShade="1a"/>
                                <w:sz w:val="16"/>
                                <w:szCs w:val="18"/>
                                <w:lang w:val="en-US" w:eastAsia="pt-BR"/>
                              </w:rPr>
                              <w:t>if con: con.close()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10.55pt;height:617.85pt;mso-wrap-distance-left:7.05pt;mso-wrap-distance-right:7.05pt;mso-wrap-distance-top:0pt;mso-wrap-distance-bottom:0pt;margin-top:41.1pt;mso-position-vertical-relative:text;margin-left:-32.6pt;mso-position-horizontal-relative:text">
                <v:fill opacity="0f"/>
                <v:textbox inset="0in,0in,0in,0in">
                  <w:txbxContent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import sqlite3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try: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con = sqlite3.connect(':memory:') 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print('pysqlite version =', sqlite3.version)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print('SQLite db lib version =', sqlite3.sqlite_version)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with con: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cur = con.cursor()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cur.execute("ATTACH DATABASE 'firstDB.db' AS db")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cur.executescript("""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    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DROP TABLE IF EXISTS db.alunos;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    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CREATE TABLE IF NOT EXISTS db.alunos (matricula INT PRIMARY KEY, nome TEXT NOT NULL);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    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INSERT INTO db.alunos VALUES(21554923, 'micael');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    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INSERT INTO db.alunos VALUES(21550188, 'moisés');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""")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cur.execute("SELECT * FROM db.alunos")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rows = cur.fetchall()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for row in rows: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    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print(row)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cur.execute("DETACH DATABASE db")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con.commit()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except sqlite3.Error as e: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if con: con.rollback()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print('[ERROR]', e)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finally:</w:t>
                      </w:r>
                    </w:p>
                    <w:p>
                      <w:pPr>
                        <w:pStyle w:val="Contedodoquadro"/>
                        <w:suppressAutoHyphens w:val="false"/>
                        <w:spacing w:lineRule="atLeast" w:line="240"/>
                        <w:ind w:left="284" w:right="150" w:hanging="0"/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</w:pP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Fira Code Light" w:hAnsi="Fira Code Light"/>
                          <w:color w:val="171717" w:themeColor="background2" w:themeShade="1a"/>
                          <w:sz w:val="16"/>
                          <w:szCs w:val="18"/>
                          <w:lang w:val="en-US" w:eastAsia="pt-BR"/>
                        </w:rPr>
                        <w:t>if con: con.close()</w:t>
                      </w:r>
                    </w:p>
                    <w:p>
                      <w:pPr>
                        <w:pStyle w:val="Contedodoquadr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dodoquadr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dodoquadr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dodoquadr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dodoquadr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dodoquadr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ira Code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bidi="ar-SA" w:val="pt-BR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qFormat/>
    <w:rPr>
      <w:sz w:val="24"/>
      <w:szCs w:val="24"/>
      <w:lang w:val="pt-BR" w:eastAsia="zh-CN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ohit Hindi;Times New Roma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Hindi;Times New Roman"/>
    </w:rPr>
  </w:style>
  <w:style w:type="paragraph" w:styleId="Ttulododocumento">
    <w:name w:val="Título do document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qFormat/>
    <w:pPr>
      <w:spacing w:before="0" w:after="12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Application>LibreOffice/5.0.3.2$Linux_X86_64 LibreOffice_project/00m0$Build-2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language>pt-BR</dc:language>
  <cp:lastModifiedBy>Moises Mazzaro</cp:lastModifiedBy>
  <dcterms:modified xsi:type="dcterms:W3CDTF">2017-10-20T17:11:15Z</dcterms:modified>
  <cp:revision>8</cp:revision>
  <dc:title>DCC/UFAM - Tópicos Especiais em Bancos de Dado - 2005/01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