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7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000000"/>
          <w:sz w:val="56"/>
          <w:lang w:val="es-ES"/>
        </w:rPr>
        <w:t>CLASE 12A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44"/>
          <w:szCs w:val="36"/>
          <w:lang w:val="es-ES"/>
        </w:rPr>
      </w:pPr>
      <w:r w:rsidRPr="003D709A">
        <w:rPr>
          <w:rFonts w:asciiTheme="majorHAnsi" w:eastAsia="Times New Roman" w:hAnsiTheme="majorHAnsi" w:cstheme="majorHAnsi"/>
          <w:color w:val="000000"/>
          <w:sz w:val="40"/>
          <w:szCs w:val="33"/>
          <w:lang w:val="es-ES"/>
        </w:rPr>
        <w:t>Redes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000000"/>
          <w:sz w:val="32"/>
          <w:szCs w:val="24"/>
          <w:lang w:val="es-ES"/>
        </w:rPr>
        <w:t>En esta clase veremos qué son las redes y algunas de sus características.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000000"/>
          <w:sz w:val="28"/>
          <w:lang w:val="es-ES"/>
        </w:rPr>
        <w:t>video CLASIFICACION Y DISEÑO DE REDES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</w:rPr>
      </w:pPr>
      <w:r w:rsidRPr="003D709A">
        <w:rPr>
          <w:rFonts w:asciiTheme="majorHAnsi" w:eastAsia="Times New Roman" w:hAnsiTheme="majorHAnsi" w:cstheme="majorHAnsi"/>
          <w:noProof/>
          <w:color w:val="000000"/>
          <w:sz w:val="28"/>
          <w:bdr w:val="none" w:sz="0" w:space="0" w:color="auto" w:frame="1"/>
        </w:rPr>
        <w:drawing>
          <wp:inline distT="0" distB="0" distL="0" distR="0" wp14:anchorId="70D2DDF6" wp14:editId="649A2751">
            <wp:extent cx="5734050" cy="3495675"/>
            <wp:effectExtent l="0" t="0" r="0" b="9525"/>
            <wp:docPr id="2" name="Imagen 2" descr="https://lh6.googleusercontent.com/lW3GdymPIbya6I9TPttVPeyPNiB3FsV4H3yzwXgTvpFvbtckyJVz8sQ-kfQxP9W46r7niFLk3c5Vlwgkd_lWiaIDiM4GUDwi8WwV-mLGb7hWrjjAyW0Agi0_TmzYkH3hJcMnnG-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W3GdymPIbya6I9TPttVPeyPNiB3FsV4H3yzwXgTvpFvbtckyJVz8sQ-kfQxP9W46r7niFLk3c5Vlwgkd_lWiaIDiM4GUDwi8WwV-mLGb7hWrjjAyW0Agi0_TmzYkH3hJcMnnG-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09A" w:rsidRPr="003D709A" w:rsidRDefault="003D709A" w:rsidP="003D709A">
      <w:pPr>
        <w:spacing w:after="240" w:line="240" w:lineRule="auto"/>
        <w:jc w:val="both"/>
        <w:rPr>
          <w:rFonts w:asciiTheme="majorHAnsi" w:eastAsia="Times New Roman" w:hAnsiTheme="majorHAnsi" w:cstheme="majorHAnsi"/>
          <w:sz w:val="32"/>
          <w:szCs w:val="24"/>
        </w:rPr>
      </w:pP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000000"/>
          <w:sz w:val="28"/>
          <w:lang w:val="es-ES"/>
        </w:rPr>
        <w:t>Validemos lo aprendido 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5" w:history="1">
        <w:r w:rsidRPr="003D709A">
          <w:rPr>
            <w:rFonts w:asciiTheme="majorHAnsi" w:eastAsia="Times New Roman" w:hAnsiTheme="majorHAnsi" w:cstheme="majorHAnsi"/>
            <w:color w:val="23527C"/>
            <w:sz w:val="24"/>
            <w:szCs w:val="21"/>
            <w:u w:val="single"/>
            <w:lang w:val="es-ES"/>
          </w:rPr>
          <w:t>1</w:t>
        </w:r>
      </w:hyperlink>
    </w:p>
    <w:p w:rsidR="003D709A" w:rsidRPr="003D709A" w:rsidRDefault="003D709A" w:rsidP="003D709A">
      <w:pPr>
        <w:spacing w:after="0" w:line="240" w:lineRule="auto"/>
        <w:ind w:left="160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6" w:history="1">
        <w:r w:rsidRPr="003D709A">
          <w:rPr>
            <w:rFonts w:asciiTheme="majorHAnsi" w:eastAsia="Times New Roman" w:hAnsiTheme="majorHAnsi" w:cstheme="majorHAnsi"/>
            <w:color w:val="1155CC"/>
            <w:sz w:val="28"/>
            <w:u w:val="single"/>
            <w:lang w:val="es-ES"/>
          </w:rPr>
          <w:t>¿Qué es una red?</w:t>
        </w:r>
      </w:hyperlink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Conjunto de dispositivos independientes que se comunican y comparten recursos.</w:t>
      </w:r>
    </w:p>
    <w:p w:rsidR="003D709A" w:rsidRPr="003D709A" w:rsidRDefault="003D709A" w:rsidP="003D709A">
      <w:pPr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7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2</w:t>
        </w:r>
      </w:hyperlink>
    </w:p>
    <w:p w:rsidR="003D709A" w:rsidRPr="003D709A" w:rsidRDefault="003D709A" w:rsidP="003D709A">
      <w:pPr>
        <w:spacing w:after="0" w:line="240" w:lineRule="auto"/>
        <w:ind w:left="160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8" w:history="1">
        <w:r w:rsidRPr="003D709A">
          <w:rPr>
            <w:rFonts w:asciiTheme="majorHAnsi" w:eastAsia="Times New Roman" w:hAnsiTheme="majorHAnsi" w:cstheme="majorHAnsi"/>
            <w:color w:val="1155CC"/>
            <w:sz w:val="28"/>
            <w:u w:val="single"/>
            <w:lang w:val="es-ES"/>
          </w:rPr>
          <w:t>Cuando hablamos de una Red MAN nos referimos a:</w:t>
        </w:r>
      </w:hyperlink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Una red con un alcance de hasta 60 km.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Red de área local. no es correcta</w:t>
      </w:r>
    </w:p>
    <w:p w:rsidR="003D709A" w:rsidRPr="003D709A" w:rsidRDefault="003D709A" w:rsidP="003D709A">
      <w:pPr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Dos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 xml:space="preserve"> de las respuestas nombradas son correctas.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9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3</w:t>
        </w:r>
      </w:hyperlink>
    </w:p>
    <w:p w:rsidR="003D709A" w:rsidRPr="003D709A" w:rsidRDefault="003D709A" w:rsidP="003D709A">
      <w:pPr>
        <w:spacing w:after="0" w:line="240" w:lineRule="auto"/>
        <w:ind w:left="160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10" w:history="1">
        <w:r w:rsidRPr="003D709A">
          <w:rPr>
            <w:rFonts w:asciiTheme="majorHAnsi" w:eastAsia="Times New Roman" w:hAnsiTheme="majorHAnsi" w:cstheme="majorHAnsi"/>
            <w:color w:val="1155CC"/>
            <w:sz w:val="28"/>
            <w:u w:val="single"/>
            <w:lang w:val="es-ES"/>
          </w:rPr>
          <w:t> ¿Cuáles son redes que enlazan los dispositivos mediante sistemas físicos o medios guiados?:</w:t>
        </w:r>
      </w:hyperlink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Fibra óptica.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WIFI. no es correcta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Coaxial.</w:t>
      </w:r>
    </w:p>
    <w:p w:rsidR="003D709A" w:rsidRPr="003D709A" w:rsidRDefault="003D709A" w:rsidP="003D709A">
      <w:pPr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11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4</w:t>
        </w:r>
      </w:hyperlink>
    </w:p>
    <w:p w:rsidR="003D709A" w:rsidRPr="003D709A" w:rsidRDefault="003D709A" w:rsidP="003D709A">
      <w:pPr>
        <w:spacing w:after="0" w:line="240" w:lineRule="auto"/>
        <w:ind w:left="160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12" w:history="1">
        <w:r w:rsidRPr="003D709A">
          <w:rPr>
            <w:rFonts w:asciiTheme="majorHAnsi" w:eastAsia="Times New Roman" w:hAnsiTheme="majorHAnsi" w:cstheme="majorHAnsi"/>
            <w:color w:val="1155CC"/>
            <w:sz w:val="28"/>
            <w:u w:val="single"/>
            <w:lang w:val="es-ES"/>
          </w:rPr>
          <w:t> La extranet es una red que puede ser usada por todas las personas.</w:t>
        </w:r>
      </w:hyperlink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Falso.</w:t>
      </w:r>
    </w:p>
    <w:p w:rsidR="003D709A" w:rsidRPr="003D709A" w:rsidRDefault="003D709A" w:rsidP="003D709A">
      <w:pPr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proofErr w:type="gramStart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 xml:space="preserve"> 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13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5</w:t>
        </w:r>
      </w:hyperlink>
    </w:p>
    <w:p w:rsidR="003D709A" w:rsidRPr="003D709A" w:rsidRDefault="003D709A" w:rsidP="003D709A">
      <w:pPr>
        <w:spacing w:after="0" w:line="240" w:lineRule="auto"/>
        <w:ind w:left="160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14" w:history="1">
        <w:r w:rsidRPr="003D709A">
          <w:rPr>
            <w:rFonts w:asciiTheme="majorHAnsi" w:eastAsia="Times New Roman" w:hAnsiTheme="majorHAnsi" w:cstheme="majorHAnsi"/>
            <w:color w:val="1155CC"/>
            <w:sz w:val="28"/>
            <w:u w:val="single"/>
            <w:lang w:val="es-ES"/>
          </w:rPr>
          <w:t>En este tipo de red, cada dispositivo posee una conexión directa con el servidor, el cual el mismo se halla en el medio de todas</w:t>
        </w:r>
      </w:hyperlink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Estrella.</w:t>
      </w:r>
    </w:p>
    <w:p w:rsidR="003D709A" w:rsidRPr="003D709A" w:rsidRDefault="003D709A" w:rsidP="003D709A">
      <w:pPr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666666"/>
          <w:sz w:val="36"/>
          <w:szCs w:val="30"/>
          <w:lang w:val="es-ES"/>
        </w:rPr>
        <w:t>Medios de transmisión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000000"/>
          <w:sz w:val="28"/>
          <w:lang w:val="es-ES"/>
        </w:rPr>
        <w:t>El medio de transmisión constituye el soporte físico a través del cual el emisor y receptor pueden comunicarse en un sistema de transmisión de datos.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</w:rPr>
      </w:pPr>
      <w:r w:rsidRPr="003D709A">
        <w:rPr>
          <w:rFonts w:asciiTheme="majorHAnsi" w:eastAsia="Times New Roman" w:hAnsiTheme="majorHAnsi" w:cstheme="majorHAnsi"/>
          <w:noProof/>
          <w:color w:val="000000"/>
          <w:sz w:val="28"/>
          <w:bdr w:val="none" w:sz="0" w:space="0" w:color="auto" w:frame="1"/>
        </w:rPr>
        <w:drawing>
          <wp:inline distT="0" distB="0" distL="0" distR="0" wp14:anchorId="08E33F7F" wp14:editId="1107A24A">
            <wp:extent cx="5734050" cy="3114675"/>
            <wp:effectExtent l="0" t="0" r="0" b="9525"/>
            <wp:docPr id="1" name="Imagen 1" descr="https://lh5.googleusercontent.com/wq9_LUdSxZjCzfl2E39O-h7TtPHD1aRC3kAeESI6pw4zyShIKdfVylqUKITTrpq6T2xznhdKMNWKk2-_RMcw11BSXHkzrYoYNXVLepP6Yrw9D5TEFn0t4rmj1gDl_V-Np2bkvG8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wq9_LUdSxZjCzfl2E39O-h7TtPHD1aRC3kAeESI6pw4zyShIKdfVylqUKITTrpq6T2xznhdKMNWKk2-_RMcw11BSXHkzrYoYNXVLepP6Yrw9D5TEFn0t4rmj1gDl_V-Np2bkvG8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16" w:history="1">
        <w:r w:rsidRPr="003D709A">
          <w:rPr>
            <w:rFonts w:asciiTheme="majorHAnsi" w:eastAsia="Times New Roman" w:hAnsiTheme="majorHAnsi" w:cstheme="majorHAnsi"/>
            <w:color w:val="23527C"/>
            <w:sz w:val="24"/>
            <w:szCs w:val="21"/>
            <w:u w:val="single"/>
            <w:lang w:val="es-ES"/>
          </w:rPr>
          <w:t>1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ind w:left="160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17" w:history="1">
        <w:r w:rsidRPr="003D709A">
          <w:rPr>
            <w:rFonts w:asciiTheme="majorHAnsi" w:eastAsia="Times New Roman" w:hAnsiTheme="majorHAnsi" w:cstheme="majorHAnsi"/>
            <w:color w:val="1155CC"/>
            <w:sz w:val="28"/>
            <w:u w:val="single"/>
            <w:lang w:val="es-ES"/>
          </w:rPr>
          <w:t>¿Qué tipos de medios de transmisión de datos vimos?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Medios guiados.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Medios no guiados.</w:t>
      </w:r>
    </w:p>
    <w:p w:rsidR="003D709A" w:rsidRPr="003D709A" w:rsidRDefault="003D709A" w:rsidP="003D709A">
      <w:pPr>
        <w:shd w:val="clear" w:color="auto" w:fill="FFFFFF"/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18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2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ind w:left="160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19" w:history="1">
        <w:r w:rsidRPr="003D709A">
          <w:rPr>
            <w:rFonts w:asciiTheme="majorHAnsi" w:eastAsia="Times New Roman" w:hAnsiTheme="majorHAnsi" w:cstheme="majorHAnsi"/>
            <w:color w:val="1155CC"/>
            <w:sz w:val="28"/>
            <w:u w:val="single"/>
            <w:lang w:val="es-ES"/>
          </w:rPr>
          <w:t>Este medio de transmisión guiado lleva en el centro un alambre de cobre duro y se encuentra recubierto por un material aislante.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Cable coaxial.</w:t>
      </w:r>
    </w:p>
    <w:p w:rsidR="003D709A" w:rsidRPr="003D709A" w:rsidRDefault="003D709A" w:rsidP="003D709A">
      <w:pPr>
        <w:shd w:val="clear" w:color="auto" w:fill="FFFFFF"/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20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3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ind w:left="160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21" w:history="1">
        <w:r w:rsidRPr="003D709A">
          <w:rPr>
            <w:rFonts w:asciiTheme="majorHAnsi" w:eastAsia="Times New Roman" w:hAnsiTheme="majorHAnsi" w:cstheme="majorHAnsi"/>
            <w:color w:val="1155CC"/>
            <w:sz w:val="28"/>
            <w:u w:val="single"/>
            <w:lang w:val="es-ES"/>
          </w:rPr>
          <w:t>En el medio de transmisión por fibra óptica, la velocidad de transmisión es: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 xml:space="preserve">10 </w:t>
      </w:r>
      <w:proofErr w:type="spellStart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gbps</w:t>
      </w:r>
      <w:proofErr w:type="spell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.</w:t>
      </w:r>
    </w:p>
    <w:p w:rsidR="003D709A" w:rsidRPr="003D709A" w:rsidRDefault="003D709A" w:rsidP="003D709A">
      <w:pPr>
        <w:shd w:val="clear" w:color="auto" w:fill="FFFFFF"/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22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4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ind w:left="160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23" w:history="1">
        <w:r w:rsidRPr="003D709A">
          <w:rPr>
            <w:rFonts w:asciiTheme="majorHAnsi" w:eastAsia="Times New Roman" w:hAnsiTheme="majorHAnsi" w:cstheme="majorHAnsi"/>
            <w:color w:val="1155CC"/>
            <w:sz w:val="28"/>
            <w:u w:val="single"/>
            <w:lang w:val="es-ES"/>
          </w:rPr>
          <w:t xml:space="preserve">¿Las señales por fibra óptica, radiofrecuencia y </w:t>
        </w:r>
        <w:proofErr w:type="spellStart"/>
        <w:r w:rsidRPr="003D709A">
          <w:rPr>
            <w:rFonts w:asciiTheme="majorHAnsi" w:eastAsia="Times New Roman" w:hAnsiTheme="majorHAnsi" w:cstheme="majorHAnsi"/>
            <w:color w:val="1155CC"/>
            <w:sz w:val="28"/>
            <w:u w:val="single"/>
            <w:lang w:val="es-ES"/>
          </w:rPr>
          <w:t>bluetooth</w:t>
        </w:r>
        <w:proofErr w:type="spellEnd"/>
        <w:r w:rsidRPr="003D709A">
          <w:rPr>
            <w:rFonts w:asciiTheme="majorHAnsi" w:eastAsia="Times New Roman" w:hAnsiTheme="majorHAnsi" w:cstheme="majorHAnsi"/>
            <w:color w:val="1155CC"/>
            <w:sz w:val="28"/>
            <w:u w:val="single"/>
            <w:lang w:val="es-ES"/>
          </w:rPr>
          <w:t xml:space="preserve"> forman parte de los medios no guiados?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Falso.</w:t>
      </w:r>
    </w:p>
    <w:p w:rsidR="003D709A" w:rsidRPr="003D709A" w:rsidRDefault="003D709A" w:rsidP="003D709A">
      <w:pPr>
        <w:shd w:val="clear" w:color="auto" w:fill="FFFFFF"/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24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5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ind w:left="160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25" w:history="1">
        <w:r w:rsidRPr="003D709A">
          <w:rPr>
            <w:rFonts w:asciiTheme="majorHAnsi" w:eastAsia="Times New Roman" w:hAnsiTheme="majorHAnsi" w:cstheme="majorHAnsi"/>
            <w:color w:val="1155CC"/>
            <w:sz w:val="28"/>
            <w:u w:val="single"/>
            <w:lang w:val="es-ES"/>
          </w:rPr>
          <w:t xml:space="preserve">Las señales por </w:t>
        </w:r>
        <w:proofErr w:type="spellStart"/>
        <w:r w:rsidRPr="003D709A">
          <w:rPr>
            <w:rFonts w:asciiTheme="majorHAnsi" w:eastAsia="Times New Roman" w:hAnsiTheme="majorHAnsi" w:cstheme="majorHAnsi"/>
            <w:color w:val="1155CC"/>
            <w:sz w:val="28"/>
            <w:u w:val="single"/>
            <w:lang w:val="es-ES"/>
          </w:rPr>
          <w:t>bluetooth</w:t>
        </w:r>
        <w:proofErr w:type="spellEnd"/>
        <w:r w:rsidRPr="003D709A">
          <w:rPr>
            <w:rFonts w:asciiTheme="majorHAnsi" w:eastAsia="Times New Roman" w:hAnsiTheme="majorHAnsi" w:cstheme="majorHAnsi"/>
            <w:color w:val="1155CC"/>
            <w:sz w:val="28"/>
            <w:u w:val="single"/>
            <w:lang w:val="es-ES"/>
          </w:rPr>
          <w:t xml:space="preserve"> tienen el mismo alcance que una señal wifi solo que cambia el protocolo.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Falso.</w:t>
      </w:r>
    </w:p>
    <w:p w:rsidR="003D709A" w:rsidRPr="003D709A" w:rsidRDefault="003D709A" w:rsidP="003D709A">
      <w:pPr>
        <w:shd w:val="clear" w:color="auto" w:fill="FFFFFF"/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666666"/>
          <w:sz w:val="36"/>
          <w:szCs w:val="30"/>
          <w:lang w:val="es-ES"/>
        </w:rPr>
        <w:t>Velocidades de internet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000000"/>
          <w:sz w:val="28"/>
          <w:lang w:val="es-ES"/>
        </w:rPr>
        <w:t>PPT VELOCIDADES DE INTERNET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26" w:history="1">
        <w:r w:rsidRPr="003D709A">
          <w:rPr>
            <w:rFonts w:asciiTheme="majorHAnsi" w:eastAsia="Times New Roman" w:hAnsiTheme="majorHAnsi" w:cstheme="majorHAnsi"/>
            <w:color w:val="23527C"/>
            <w:sz w:val="24"/>
            <w:szCs w:val="21"/>
            <w:u w:val="single"/>
            <w:lang w:val="es-ES"/>
          </w:rPr>
          <w:t>1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ind w:left="160"/>
        <w:jc w:val="both"/>
        <w:outlineLvl w:val="3"/>
        <w:rPr>
          <w:rFonts w:asciiTheme="majorHAnsi" w:eastAsia="Times New Roman" w:hAnsiTheme="majorHAnsi" w:cstheme="majorHAnsi"/>
          <w:b/>
          <w:bCs/>
          <w:sz w:val="32"/>
          <w:szCs w:val="24"/>
          <w:lang w:val="es-ES"/>
        </w:rPr>
      </w:pPr>
      <w:hyperlink r:id="rId27" w:history="1">
        <w:r w:rsidRPr="003D709A">
          <w:rPr>
            <w:rFonts w:asciiTheme="majorHAnsi" w:eastAsia="Times New Roman" w:hAnsiTheme="majorHAnsi" w:cstheme="majorHAnsi"/>
            <w:b/>
            <w:bCs/>
            <w:color w:val="000000"/>
            <w:sz w:val="28"/>
            <w:u w:val="single"/>
            <w:lang w:val="es-ES"/>
          </w:rPr>
          <w:t>Internet es la mayor red de datos del mundo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ind w:left="160"/>
        <w:jc w:val="both"/>
        <w:outlineLvl w:val="3"/>
        <w:rPr>
          <w:rFonts w:asciiTheme="majorHAnsi" w:eastAsia="Times New Roman" w:hAnsiTheme="majorHAnsi" w:cstheme="majorHAnsi"/>
          <w:b/>
          <w:bCs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b/>
          <w:bCs/>
          <w:sz w:val="32"/>
          <w:szCs w:val="24"/>
          <w:lang w:val="es-ES"/>
        </w:rPr>
        <w:t> 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Verdadero.</w:t>
      </w:r>
    </w:p>
    <w:p w:rsidR="003D709A" w:rsidRPr="003D709A" w:rsidRDefault="003D709A" w:rsidP="003D709A">
      <w:pPr>
        <w:shd w:val="clear" w:color="auto" w:fill="FFFFFF"/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28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2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ind w:left="160"/>
        <w:jc w:val="both"/>
        <w:outlineLvl w:val="3"/>
        <w:rPr>
          <w:rFonts w:asciiTheme="majorHAnsi" w:eastAsia="Times New Roman" w:hAnsiTheme="majorHAnsi" w:cstheme="majorHAnsi"/>
          <w:b/>
          <w:bCs/>
          <w:sz w:val="32"/>
          <w:szCs w:val="24"/>
          <w:lang w:val="es-ES"/>
        </w:rPr>
      </w:pPr>
      <w:hyperlink r:id="rId29" w:history="1">
        <w:r w:rsidRPr="003D709A">
          <w:rPr>
            <w:rFonts w:asciiTheme="majorHAnsi" w:eastAsia="Times New Roman" w:hAnsiTheme="majorHAnsi" w:cstheme="majorHAnsi"/>
            <w:b/>
            <w:bCs/>
            <w:color w:val="000000"/>
            <w:sz w:val="28"/>
            <w:lang w:val="es-ES"/>
          </w:rPr>
          <w:t>¿En qué unidad se mide el ping?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milisegundos (ms).</w:t>
      </w:r>
    </w:p>
    <w:p w:rsidR="003D709A" w:rsidRPr="003D709A" w:rsidRDefault="003D709A" w:rsidP="003D709A">
      <w:pPr>
        <w:shd w:val="clear" w:color="auto" w:fill="FFFFFF"/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30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3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ind w:left="160"/>
        <w:jc w:val="both"/>
        <w:outlineLvl w:val="3"/>
        <w:rPr>
          <w:rFonts w:asciiTheme="majorHAnsi" w:eastAsia="Times New Roman" w:hAnsiTheme="majorHAnsi" w:cstheme="majorHAnsi"/>
          <w:b/>
          <w:bCs/>
          <w:sz w:val="32"/>
          <w:szCs w:val="24"/>
          <w:lang w:val="es-ES"/>
        </w:rPr>
      </w:pPr>
      <w:hyperlink r:id="rId31" w:history="1">
        <w:r w:rsidRPr="003D709A">
          <w:rPr>
            <w:rFonts w:asciiTheme="majorHAnsi" w:eastAsia="Times New Roman" w:hAnsiTheme="majorHAnsi" w:cstheme="majorHAnsi"/>
            <w:b/>
            <w:bCs/>
            <w:color w:val="000000"/>
            <w:sz w:val="28"/>
            <w:lang w:val="es-ES"/>
          </w:rPr>
          <w:t>¿Qué es un bloque de datos?: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Las partes en las que se divide la información.</w:t>
      </w:r>
    </w:p>
    <w:p w:rsidR="003D709A" w:rsidRPr="003D709A" w:rsidRDefault="003D709A" w:rsidP="003D709A">
      <w:pPr>
        <w:shd w:val="clear" w:color="auto" w:fill="FFFFFF"/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Incorrecto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, ¡a no desanimarse!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32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4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ind w:left="160"/>
        <w:jc w:val="both"/>
        <w:outlineLvl w:val="3"/>
        <w:rPr>
          <w:rFonts w:asciiTheme="majorHAnsi" w:eastAsia="Times New Roman" w:hAnsiTheme="majorHAnsi" w:cstheme="majorHAnsi"/>
          <w:b/>
          <w:bCs/>
          <w:sz w:val="32"/>
          <w:szCs w:val="24"/>
          <w:lang w:val="es-ES"/>
        </w:rPr>
      </w:pPr>
      <w:hyperlink r:id="rId33" w:history="1">
        <w:r w:rsidRPr="003D709A">
          <w:rPr>
            <w:rFonts w:asciiTheme="majorHAnsi" w:eastAsia="Times New Roman" w:hAnsiTheme="majorHAnsi" w:cstheme="majorHAnsi"/>
            <w:b/>
            <w:bCs/>
            <w:color w:val="000000"/>
            <w:sz w:val="28"/>
            <w:lang w:val="es-ES"/>
          </w:rPr>
          <w:t>¿Cuáles de las siguientes palabras no es una característica de una red?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Trazabilidad.</w:t>
      </w:r>
    </w:p>
    <w:p w:rsidR="003D709A" w:rsidRPr="003D709A" w:rsidRDefault="003D709A" w:rsidP="003D709A">
      <w:pPr>
        <w:shd w:val="clear" w:color="auto" w:fill="FFFFFF"/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34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5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ind w:left="160"/>
        <w:jc w:val="both"/>
        <w:outlineLvl w:val="3"/>
        <w:rPr>
          <w:rFonts w:asciiTheme="majorHAnsi" w:eastAsia="Times New Roman" w:hAnsiTheme="majorHAnsi" w:cstheme="majorHAnsi"/>
          <w:b/>
          <w:bCs/>
          <w:sz w:val="32"/>
          <w:szCs w:val="24"/>
          <w:lang w:val="es-ES"/>
        </w:rPr>
      </w:pPr>
      <w:hyperlink r:id="rId35" w:history="1">
        <w:r w:rsidRPr="003D709A">
          <w:rPr>
            <w:rFonts w:asciiTheme="majorHAnsi" w:eastAsia="Times New Roman" w:hAnsiTheme="majorHAnsi" w:cstheme="majorHAnsi"/>
            <w:b/>
            <w:bCs/>
            <w:color w:val="000000"/>
            <w:sz w:val="28"/>
            <w:lang w:val="es-ES"/>
          </w:rPr>
          <w:t>La velocidad de bajada es más importante que la de subida.</w:t>
        </w:r>
      </w:hyperlink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Falso.</w:t>
      </w:r>
    </w:p>
    <w:p w:rsidR="003D709A" w:rsidRPr="003D709A" w:rsidRDefault="003D709A" w:rsidP="003D709A">
      <w:pPr>
        <w:shd w:val="clear" w:color="auto" w:fill="FFFFFF"/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666666"/>
          <w:sz w:val="36"/>
          <w:szCs w:val="30"/>
          <w:lang w:val="es-ES"/>
        </w:rPr>
        <w:t>Armando nuestra propia red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000000"/>
          <w:sz w:val="28"/>
          <w:lang w:val="es-ES"/>
        </w:rPr>
        <w:t>Video </w:t>
      </w:r>
    </w:p>
    <w:p w:rsidR="003D709A" w:rsidRPr="003D709A" w:rsidRDefault="003D709A" w:rsidP="003D7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000000"/>
          <w:sz w:val="28"/>
          <w:lang w:val="es-ES"/>
        </w:rPr>
        <w:t>PPT armando nuestra propia red 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36" w:history="1">
        <w:r w:rsidRPr="003D709A">
          <w:rPr>
            <w:rFonts w:asciiTheme="majorHAnsi" w:eastAsia="Times New Roman" w:hAnsiTheme="majorHAnsi" w:cstheme="majorHAnsi"/>
            <w:color w:val="23527C"/>
            <w:sz w:val="24"/>
            <w:szCs w:val="21"/>
            <w:u w:val="single"/>
            <w:lang w:val="es-ES"/>
          </w:rPr>
          <w:t>1</w:t>
        </w:r>
      </w:hyperlink>
    </w:p>
    <w:p w:rsidR="003D709A" w:rsidRPr="003D709A" w:rsidRDefault="003D709A" w:rsidP="003D709A">
      <w:pPr>
        <w:spacing w:after="0" w:line="240" w:lineRule="auto"/>
        <w:ind w:left="160"/>
        <w:jc w:val="both"/>
        <w:outlineLvl w:val="3"/>
        <w:rPr>
          <w:rFonts w:asciiTheme="majorHAnsi" w:eastAsia="Times New Roman" w:hAnsiTheme="majorHAnsi" w:cstheme="majorHAnsi"/>
          <w:b/>
          <w:bCs/>
          <w:sz w:val="32"/>
          <w:szCs w:val="24"/>
          <w:lang w:val="es-ES"/>
        </w:rPr>
      </w:pPr>
      <w:hyperlink r:id="rId37" w:history="1">
        <w:r w:rsidRPr="003D709A">
          <w:rPr>
            <w:rFonts w:asciiTheme="majorHAnsi" w:eastAsia="Times New Roman" w:hAnsiTheme="majorHAnsi" w:cstheme="majorHAnsi"/>
            <w:b/>
            <w:bCs/>
            <w:color w:val="000000"/>
            <w:sz w:val="28"/>
            <w:u w:val="single"/>
            <w:lang w:val="es-ES"/>
          </w:rPr>
          <w:t> ¿Qué es una dirección IP?</w:t>
        </w:r>
      </w:hyperlink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Un número único que reconoce a un dispositivo en una red.</w:t>
      </w:r>
    </w:p>
    <w:p w:rsidR="003D709A" w:rsidRPr="003D709A" w:rsidRDefault="003D709A" w:rsidP="003D709A">
      <w:pPr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38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2</w:t>
        </w:r>
      </w:hyperlink>
    </w:p>
    <w:p w:rsidR="003D709A" w:rsidRPr="003D709A" w:rsidRDefault="003D709A" w:rsidP="003D709A">
      <w:pPr>
        <w:spacing w:after="0" w:line="240" w:lineRule="auto"/>
        <w:ind w:left="160"/>
        <w:jc w:val="both"/>
        <w:outlineLvl w:val="3"/>
        <w:rPr>
          <w:rFonts w:asciiTheme="majorHAnsi" w:eastAsia="Times New Roman" w:hAnsiTheme="majorHAnsi" w:cstheme="majorHAnsi"/>
          <w:b/>
          <w:bCs/>
          <w:sz w:val="32"/>
          <w:szCs w:val="24"/>
          <w:lang w:val="es-ES"/>
        </w:rPr>
      </w:pPr>
      <w:hyperlink r:id="rId39" w:history="1">
        <w:r w:rsidRPr="003D709A">
          <w:rPr>
            <w:rFonts w:asciiTheme="majorHAnsi" w:eastAsia="Times New Roman" w:hAnsiTheme="majorHAnsi" w:cstheme="majorHAnsi"/>
            <w:b/>
            <w:bCs/>
            <w:color w:val="000000"/>
            <w:sz w:val="28"/>
            <w:lang w:val="es-ES"/>
          </w:rPr>
          <w:t>Si estoy conectado desde un medio guiado, no puedo ver a una pc conectada por wifi a la misma red.</w:t>
        </w:r>
      </w:hyperlink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Falso.</w:t>
      </w:r>
    </w:p>
    <w:p w:rsidR="003D709A" w:rsidRPr="003D709A" w:rsidRDefault="003D709A" w:rsidP="003D709A">
      <w:pPr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40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3</w:t>
        </w:r>
      </w:hyperlink>
    </w:p>
    <w:p w:rsidR="003D709A" w:rsidRPr="003D709A" w:rsidRDefault="003D709A" w:rsidP="003D709A">
      <w:pPr>
        <w:spacing w:after="0" w:line="240" w:lineRule="auto"/>
        <w:ind w:left="160"/>
        <w:jc w:val="both"/>
        <w:outlineLvl w:val="3"/>
        <w:rPr>
          <w:rFonts w:asciiTheme="majorHAnsi" w:eastAsia="Times New Roman" w:hAnsiTheme="majorHAnsi" w:cstheme="majorHAnsi"/>
          <w:b/>
          <w:bCs/>
          <w:sz w:val="32"/>
          <w:szCs w:val="24"/>
          <w:lang w:val="es-ES"/>
        </w:rPr>
      </w:pPr>
      <w:hyperlink r:id="rId41" w:history="1">
        <w:r w:rsidRPr="003D709A">
          <w:rPr>
            <w:rFonts w:asciiTheme="majorHAnsi" w:eastAsia="Times New Roman" w:hAnsiTheme="majorHAnsi" w:cstheme="majorHAnsi"/>
            <w:b/>
            <w:bCs/>
            <w:color w:val="000000"/>
            <w:sz w:val="28"/>
            <w:lang w:val="es-ES"/>
          </w:rPr>
          <w:t>¿Cuál dispositivo tiene asignada la dirección de puerta de enlace?</w:t>
        </w:r>
      </w:hyperlink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proofErr w:type="spellStart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Router</w:t>
      </w:r>
      <w:proofErr w:type="spell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.</w:t>
      </w:r>
    </w:p>
    <w:p w:rsidR="003D709A" w:rsidRPr="003D709A" w:rsidRDefault="003D709A" w:rsidP="003D709A">
      <w:pPr>
        <w:spacing w:before="38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 </w:t>
      </w:r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  <w:lang w:val="es-ES"/>
        </w:rPr>
        <w:t>Corrección</w:t>
      </w: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  ¡</w:t>
      </w:r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  <w:lang w:val="es-ES"/>
        </w:rPr>
        <w:t>Buen trabajo!</w:t>
      </w: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  <w:hyperlink r:id="rId42" w:history="1">
        <w:r w:rsidRPr="003D709A">
          <w:rPr>
            <w:rFonts w:asciiTheme="majorHAnsi" w:eastAsia="Times New Roman" w:hAnsiTheme="majorHAnsi" w:cstheme="majorHAnsi"/>
            <w:color w:val="337AB7"/>
            <w:sz w:val="24"/>
            <w:szCs w:val="21"/>
            <w:lang w:val="es-ES"/>
          </w:rPr>
          <w:t>4</w:t>
        </w:r>
      </w:hyperlink>
    </w:p>
    <w:p w:rsidR="003D709A" w:rsidRPr="003D709A" w:rsidRDefault="003D709A" w:rsidP="003D709A">
      <w:pPr>
        <w:spacing w:after="0" w:line="240" w:lineRule="auto"/>
        <w:ind w:left="160"/>
        <w:jc w:val="both"/>
        <w:outlineLvl w:val="3"/>
        <w:rPr>
          <w:rFonts w:asciiTheme="majorHAnsi" w:eastAsia="Times New Roman" w:hAnsiTheme="majorHAnsi" w:cstheme="majorHAnsi"/>
          <w:b/>
          <w:bCs/>
          <w:sz w:val="32"/>
          <w:szCs w:val="24"/>
          <w:lang w:val="es-ES"/>
        </w:rPr>
      </w:pPr>
      <w:hyperlink r:id="rId43" w:history="1">
        <w:r w:rsidRPr="003D709A">
          <w:rPr>
            <w:rFonts w:asciiTheme="majorHAnsi" w:eastAsia="Times New Roman" w:hAnsiTheme="majorHAnsi" w:cstheme="majorHAnsi"/>
            <w:b/>
            <w:bCs/>
            <w:color w:val="000000"/>
            <w:sz w:val="28"/>
            <w:lang w:val="es-ES"/>
          </w:rPr>
          <w:t xml:space="preserve">Estando en el </w:t>
        </w:r>
        <w:proofErr w:type="spellStart"/>
        <w:r w:rsidRPr="003D709A">
          <w:rPr>
            <w:rFonts w:asciiTheme="majorHAnsi" w:eastAsia="Times New Roman" w:hAnsiTheme="majorHAnsi" w:cstheme="majorHAnsi"/>
            <w:b/>
            <w:bCs/>
            <w:color w:val="000000"/>
            <w:sz w:val="28"/>
            <w:lang w:val="es-ES"/>
          </w:rPr>
          <w:t>cmd</w:t>
        </w:r>
        <w:proofErr w:type="spellEnd"/>
        <w:r w:rsidRPr="003D709A">
          <w:rPr>
            <w:rFonts w:asciiTheme="majorHAnsi" w:eastAsia="Times New Roman" w:hAnsiTheme="majorHAnsi" w:cstheme="majorHAnsi"/>
            <w:b/>
            <w:bCs/>
            <w:color w:val="000000"/>
            <w:sz w:val="28"/>
            <w:lang w:val="es-ES"/>
          </w:rPr>
          <w:t>, ¿con cuál comando puedo ver mi dirección IP?</w:t>
        </w:r>
      </w:hyperlink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  <w:lang w:val="es-ES"/>
        </w:rPr>
      </w:pPr>
    </w:p>
    <w:p w:rsidR="003D709A" w:rsidRPr="003D709A" w:rsidRDefault="003D709A" w:rsidP="003D709A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4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</w:rPr>
        <w:t>ipconfig.</w:t>
      </w:r>
    </w:p>
    <w:p w:rsidR="000679F7" w:rsidRPr="003D709A" w:rsidRDefault="003D709A" w:rsidP="003D709A">
      <w:pPr>
        <w:jc w:val="both"/>
        <w:rPr>
          <w:rFonts w:asciiTheme="majorHAnsi" w:hAnsiTheme="majorHAnsi" w:cstheme="majorHAnsi"/>
          <w:sz w:val="28"/>
        </w:rPr>
      </w:pPr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</w:rPr>
        <w:t>  </w:t>
      </w:r>
      <w:proofErr w:type="spellStart"/>
      <w:proofErr w:type="gramStart"/>
      <w:r w:rsidRPr="003D709A">
        <w:rPr>
          <w:rFonts w:asciiTheme="majorHAnsi" w:eastAsia="Times New Roman" w:hAnsiTheme="majorHAnsi" w:cstheme="majorHAnsi"/>
          <w:b/>
          <w:bCs/>
          <w:color w:val="333333"/>
          <w:sz w:val="24"/>
          <w:szCs w:val="21"/>
        </w:rPr>
        <w:t>Corrección</w:t>
      </w:r>
      <w:proofErr w:type="spell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</w:rPr>
        <w:t>  ¡</w:t>
      </w:r>
      <w:proofErr w:type="spellStart"/>
      <w:proofErr w:type="gram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</w:rPr>
        <w:t>Buen</w:t>
      </w:r>
      <w:proofErr w:type="spell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</w:rPr>
        <w:t xml:space="preserve"> </w:t>
      </w:r>
      <w:proofErr w:type="spellStart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</w:rPr>
        <w:t>trabajo</w:t>
      </w:r>
      <w:proofErr w:type="spellEnd"/>
      <w:r w:rsidRPr="003D709A">
        <w:rPr>
          <w:rFonts w:asciiTheme="majorHAnsi" w:eastAsia="Times New Roman" w:hAnsiTheme="majorHAnsi" w:cstheme="majorHAnsi"/>
          <w:color w:val="333333"/>
          <w:sz w:val="24"/>
          <w:szCs w:val="21"/>
        </w:rPr>
        <w:t>!</w:t>
      </w:r>
      <w:bookmarkStart w:id="0" w:name="_GoBack"/>
      <w:bookmarkEnd w:id="0"/>
    </w:p>
    <w:sectPr w:rsidR="000679F7" w:rsidRPr="003D7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9A"/>
    <w:rsid w:val="000679F7"/>
    <w:rsid w:val="003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F729"/>
  <w15:chartTrackingRefBased/>
  <w15:docId w15:val="{4D7386D2-005C-4C7B-AED4-446D5C0C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D7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4">
    <w:name w:val="heading 4"/>
    <w:basedOn w:val="Normal"/>
    <w:link w:val="Ttulo4Car"/>
    <w:uiPriority w:val="9"/>
    <w:qFormat/>
    <w:rsid w:val="003D70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D70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3D70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D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D7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ground.digitalhouse.com/" TargetMode="External"/><Relationship Id="rId18" Type="http://schemas.openxmlformats.org/officeDocument/2006/relationships/hyperlink" Target="https://playground.digitalhouse.com/" TargetMode="External"/><Relationship Id="rId26" Type="http://schemas.openxmlformats.org/officeDocument/2006/relationships/hyperlink" Target="https://playground.digitalhouse.com/" TargetMode="External"/><Relationship Id="rId39" Type="http://schemas.openxmlformats.org/officeDocument/2006/relationships/hyperlink" Target="https://playground.digitalhouse.com/" TargetMode="External"/><Relationship Id="rId21" Type="http://schemas.openxmlformats.org/officeDocument/2006/relationships/hyperlink" Target="https://playground.digitalhouse.com/" TargetMode="External"/><Relationship Id="rId34" Type="http://schemas.openxmlformats.org/officeDocument/2006/relationships/hyperlink" Target="https://playground.digitalhouse.com/" TargetMode="External"/><Relationship Id="rId42" Type="http://schemas.openxmlformats.org/officeDocument/2006/relationships/hyperlink" Target="https://playground.digitalhouse.com/" TargetMode="External"/><Relationship Id="rId7" Type="http://schemas.openxmlformats.org/officeDocument/2006/relationships/hyperlink" Target="https://playground.digitalhous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layground.digitalhouse.com/" TargetMode="External"/><Relationship Id="rId29" Type="http://schemas.openxmlformats.org/officeDocument/2006/relationships/hyperlink" Target="https://playground.digitalhous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yground.digitalhouse.com/" TargetMode="External"/><Relationship Id="rId11" Type="http://schemas.openxmlformats.org/officeDocument/2006/relationships/hyperlink" Target="https://playground.digitalhouse.com/" TargetMode="External"/><Relationship Id="rId24" Type="http://schemas.openxmlformats.org/officeDocument/2006/relationships/hyperlink" Target="https://playground.digitalhouse.com/" TargetMode="External"/><Relationship Id="rId32" Type="http://schemas.openxmlformats.org/officeDocument/2006/relationships/hyperlink" Target="https://playground.digitalhouse.com/" TargetMode="External"/><Relationship Id="rId37" Type="http://schemas.openxmlformats.org/officeDocument/2006/relationships/hyperlink" Target="https://playground.digitalhouse.com/" TargetMode="External"/><Relationship Id="rId40" Type="http://schemas.openxmlformats.org/officeDocument/2006/relationships/hyperlink" Target="https://playground.digitalhouse.com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playground.digitalhouse.com/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playground.digitalhouse.com/" TargetMode="External"/><Relationship Id="rId28" Type="http://schemas.openxmlformats.org/officeDocument/2006/relationships/hyperlink" Target="https://playground.digitalhouse.com/" TargetMode="External"/><Relationship Id="rId36" Type="http://schemas.openxmlformats.org/officeDocument/2006/relationships/hyperlink" Target="https://playground.digitalhouse.com/" TargetMode="External"/><Relationship Id="rId10" Type="http://schemas.openxmlformats.org/officeDocument/2006/relationships/hyperlink" Target="https://playground.digitalhouse.com/" TargetMode="External"/><Relationship Id="rId19" Type="http://schemas.openxmlformats.org/officeDocument/2006/relationships/hyperlink" Target="https://playground.digitalhouse.com/" TargetMode="External"/><Relationship Id="rId31" Type="http://schemas.openxmlformats.org/officeDocument/2006/relationships/hyperlink" Target="https://playground.digitalhouse.com/" TargetMode="External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layground.digitalhouse.com/" TargetMode="External"/><Relationship Id="rId14" Type="http://schemas.openxmlformats.org/officeDocument/2006/relationships/hyperlink" Target="https://playground.digitalhouse.com/" TargetMode="External"/><Relationship Id="rId22" Type="http://schemas.openxmlformats.org/officeDocument/2006/relationships/hyperlink" Target="https://playground.digitalhouse.com/" TargetMode="External"/><Relationship Id="rId27" Type="http://schemas.openxmlformats.org/officeDocument/2006/relationships/hyperlink" Target="https://playground.digitalhouse.com/" TargetMode="External"/><Relationship Id="rId30" Type="http://schemas.openxmlformats.org/officeDocument/2006/relationships/hyperlink" Target="https://playground.digitalhouse.com/" TargetMode="External"/><Relationship Id="rId35" Type="http://schemas.openxmlformats.org/officeDocument/2006/relationships/hyperlink" Target="https://playground.digitalhouse.com/" TargetMode="External"/><Relationship Id="rId43" Type="http://schemas.openxmlformats.org/officeDocument/2006/relationships/hyperlink" Target="https://playground.digitalhouse.com/" TargetMode="External"/><Relationship Id="rId8" Type="http://schemas.openxmlformats.org/officeDocument/2006/relationships/hyperlink" Target="https://playground.digitalhouse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layground.digitalhouse.com/" TargetMode="External"/><Relationship Id="rId17" Type="http://schemas.openxmlformats.org/officeDocument/2006/relationships/hyperlink" Target="https://playground.digitalhouse.com/" TargetMode="External"/><Relationship Id="rId25" Type="http://schemas.openxmlformats.org/officeDocument/2006/relationships/hyperlink" Target="https://playground.digitalhouse.com/" TargetMode="External"/><Relationship Id="rId33" Type="http://schemas.openxmlformats.org/officeDocument/2006/relationships/hyperlink" Target="https://playground.digitalhouse.com/" TargetMode="External"/><Relationship Id="rId38" Type="http://schemas.openxmlformats.org/officeDocument/2006/relationships/hyperlink" Target="https://playground.digitalhouse.com/" TargetMode="External"/><Relationship Id="rId20" Type="http://schemas.openxmlformats.org/officeDocument/2006/relationships/hyperlink" Target="https://playground.digitalhouse.com/" TargetMode="External"/><Relationship Id="rId41" Type="http://schemas.openxmlformats.org/officeDocument/2006/relationships/hyperlink" Target="https://playground.digitalhous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Renzo</cp:lastModifiedBy>
  <cp:revision>2</cp:revision>
  <dcterms:created xsi:type="dcterms:W3CDTF">2021-05-05T23:21:00Z</dcterms:created>
  <dcterms:modified xsi:type="dcterms:W3CDTF">2021-05-05T23:22:00Z</dcterms:modified>
</cp:coreProperties>
</file>