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FD1" w:rsidRPr="00720052" w:rsidRDefault="00566FD1" w:rsidP="00566FD1">
      <w:pPr>
        <w:pStyle w:val="Titolo"/>
        <w:jc w:val="center"/>
        <w:rPr>
          <w:rFonts w:cstheme="minorHAnsi"/>
          <w:b/>
          <w:smallCaps w:val="0"/>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0D6704" w:rsidRPr="00720052" w:rsidRDefault="000D6704" w:rsidP="00720052">
      <w:pPr>
        <w:pStyle w:val="Titolo"/>
        <w:spacing w:after="0"/>
        <w:jc w:val="center"/>
        <w:rPr>
          <w:rFonts w:cstheme="minorHAnsi"/>
          <w:b/>
          <w:smallCaps w:val="0"/>
          <w:color w:val="EEECE1" w:themeColor="background2"/>
          <w:sz w:val="96"/>
          <w:szCs w:val="9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20052">
        <w:rPr>
          <w:rFonts w:cstheme="minorHAnsi"/>
          <w:b/>
          <w:smallCaps w:val="0"/>
          <w:color w:val="EEECE1" w:themeColor="background2"/>
          <w:sz w:val="96"/>
          <w:szCs w:val="9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Arduino </w:t>
      </w:r>
      <w:proofErr w:type="spellStart"/>
      <w:r w:rsidRPr="00720052">
        <w:rPr>
          <w:rFonts w:cstheme="minorHAnsi"/>
          <w:b/>
          <w:smallCaps w:val="0"/>
          <w:color w:val="EEECE1" w:themeColor="background2"/>
          <w:sz w:val="96"/>
          <w:szCs w:val="9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Drum</w:t>
      </w:r>
      <w:proofErr w:type="spellEnd"/>
      <w:r w:rsidRPr="00720052">
        <w:rPr>
          <w:rFonts w:cstheme="minorHAnsi"/>
          <w:b/>
          <w:smallCaps w:val="0"/>
          <w:color w:val="EEECE1" w:themeColor="background2"/>
          <w:sz w:val="96"/>
          <w:szCs w:val="9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Machine</w:t>
      </w:r>
    </w:p>
    <w:p w:rsidR="00720052" w:rsidRPr="00720052" w:rsidRDefault="00720052" w:rsidP="00720052">
      <w:pPr>
        <w:spacing w:after="0" w:line="240" w:lineRule="auto"/>
        <w:jc w:val="center"/>
        <w:rPr>
          <w:rFonts w:cstheme="minorHAnsi"/>
          <w:b/>
          <w:color w:val="EEECE1" w:themeColor="background2"/>
          <w:sz w:val="48"/>
          <w:szCs w:val="4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20052">
        <w:rPr>
          <w:rFonts w:cstheme="minorHAnsi"/>
          <w:b/>
          <w:color w:val="EEECE1" w:themeColor="background2"/>
          <w:sz w:val="48"/>
          <w:szCs w:val="4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Batteria elettronica programmabile open source</w:t>
      </w:r>
    </w:p>
    <w:p w:rsidR="00566FD1" w:rsidRDefault="00566FD1" w:rsidP="00566FD1">
      <w:pPr>
        <w:spacing w:after="0"/>
        <w:jc w:val="center"/>
      </w:pPr>
      <w:r>
        <w:rPr>
          <w:noProof/>
          <w:lang w:eastAsia="it-IT"/>
        </w:rPr>
        <w:drawing>
          <wp:anchor distT="0" distB="0" distL="114300" distR="114300" simplePos="0" relativeHeight="251658240" behindDoc="1" locked="0" layoutInCell="1" allowOverlap="1">
            <wp:simplePos x="0" y="0"/>
            <wp:positionH relativeFrom="column">
              <wp:posOffset>537210</wp:posOffset>
            </wp:positionH>
            <wp:positionV relativeFrom="paragraph">
              <wp:posOffset>4445</wp:posOffset>
            </wp:positionV>
            <wp:extent cx="5040000" cy="6447641"/>
            <wp:effectExtent l="0" t="0" r="8255" b="0"/>
            <wp:wrapNone/>
            <wp:docPr id="20" name="Immagine 20" descr="C:\Users\Miccio\Desktop\ARDUINO DM-100\rendering_chia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cio\Desktop\ARDUINO DM-100\rendering_chiaro.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69" t="6892" r="1091"/>
                    <a:stretch/>
                  </pic:blipFill>
                  <pic:spPr bwMode="auto">
                    <a:xfrm>
                      <a:off x="0" y="0"/>
                      <a:ext cx="5040000" cy="64476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0328" w:rsidRDefault="00C90328" w:rsidP="00566FD1">
      <w:pPr>
        <w:spacing w:after="0"/>
        <w:jc w:val="center"/>
        <w:rPr>
          <w:sz w:val="56"/>
          <w:szCs w:val="56"/>
        </w:rPr>
      </w:pPr>
    </w:p>
    <w:p w:rsidR="00C90328" w:rsidRDefault="00C90328" w:rsidP="00566FD1">
      <w:pPr>
        <w:spacing w:after="0"/>
        <w:jc w:val="center"/>
        <w:rPr>
          <w:sz w:val="56"/>
          <w:szCs w:val="56"/>
        </w:rPr>
      </w:pPr>
    </w:p>
    <w:p w:rsidR="00C90328" w:rsidRDefault="00C90328" w:rsidP="00566FD1">
      <w:pPr>
        <w:spacing w:after="0"/>
        <w:jc w:val="center"/>
        <w:rPr>
          <w:sz w:val="56"/>
          <w:szCs w:val="56"/>
        </w:rPr>
      </w:pPr>
    </w:p>
    <w:p w:rsidR="00C90328" w:rsidRDefault="00C90328" w:rsidP="00566FD1">
      <w:pPr>
        <w:spacing w:after="0"/>
        <w:jc w:val="center"/>
        <w:rPr>
          <w:sz w:val="56"/>
          <w:szCs w:val="56"/>
        </w:rPr>
      </w:pPr>
    </w:p>
    <w:p w:rsidR="00C90328" w:rsidRDefault="00C90328" w:rsidP="00566FD1">
      <w:pPr>
        <w:spacing w:after="0"/>
        <w:jc w:val="center"/>
        <w:rPr>
          <w:sz w:val="56"/>
          <w:szCs w:val="56"/>
        </w:rPr>
      </w:pPr>
    </w:p>
    <w:p w:rsidR="00C90328" w:rsidRDefault="00C90328" w:rsidP="00566FD1">
      <w:pPr>
        <w:spacing w:after="0"/>
        <w:jc w:val="center"/>
        <w:rPr>
          <w:sz w:val="56"/>
          <w:szCs w:val="56"/>
        </w:rPr>
      </w:pPr>
    </w:p>
    <w:p w:rsidR="00C90328" w:rsidRDefault="00C90328" w:rsidP="00566FD1">
      <w:pPr>
        <w:spacing w:after="0"/>
        <w:jc w:val="center"/>
        <w:rPr>
          <w:sz w:val="56"/>
          <w:szCs w:val="56"/>
        </w:rPr>
      </w:pPr>
    </w:p>
    <w:p w:rsidR="00C90328" w:rsidRDefault="00C90328" w:rsidP="00566FD1">
      <w:pPr>
        <w:spacing w:after="0"/>
        <w:jc w:val="center"/>
        <w:rPr>
          <w:sz w:val="56"/>
          <w:szCs w:val="56"/>
        </w:rPr>
      </w:pPr>
    </w:p>
    <w:p w:rsidR="0022457F" w:rsidRDefault="0022457F" w:rsidP="00566FD1">
      <w:pPr>
        <w:spacing w:after="0"/>
        <w:jc w:val="center"/>
        <w:rPr>
          <w:sz w:val="56"/>
          <w:szCs w:val="56"/>
        </w:rPr>
      </w:pPr>
    </w:p>
    <w:p w:rsidR="00566FD1" w:rsidRPr="00C90328" w:rsidRDefault="00566FD1" w:rsidP="00566FD1">
      <w:pPr>
        <w:spacing w:after="0"/>
        <w:jc w:val="center"/>
        <w:rPr>
          <w:sz w:val="56"/>
          <w:szCs w:val="56"/>
        </w:rPr>
      </w:pPr>
      <w:r w:rsidRPr="00C90328">
        <w:rPr>
          <w:sz w:val="56"/>
          <w:szCs w:val="56"/>
        </w:rPr>
        <w:t>Progetto per l’</w:t>
      </w:r>
      <w:r w:rsidRPr="00C90328">
        <w:rPr>
          <w:b/>
          <w:sz w:val="56"/>
          <w:szCs w:val="56"/>
        </w:rPr>
        <w:t>Esame di Stato</w:t>
      </w:r>
      <w:r w:rsidRPr="00C90328">
        <w:rPr>
          <w:sz w:val="56"/>
          <w:szCs w:val="56"/>
        </w:rPr>
        <w:t xml:space="preserve"> </w:t>
      </w:r>
      <w:proofErr w:type="spellStart"/>
      <w:proofErr w:type="gramStart"/>
      <w:r w:rsidRPr="00C90328">
        <w:rPr>
          <w:sz w:val="56"/>
          <w:szCs w:val="56"/>
        </w:rPr>
        <w:t>a.s.</w:t>
      </w:r>
      <w:proofErr w:type="spellEnd"/>
      <w:proofErr w:type="gramEnd"/>
      <w:r w:rsidRPr="00C90328">
        <w:rPr>
          <w:sz w:val="56"/>
          <w:szCs w:val="56"/>
        </w:rPr>
        <w:t xml:space="preserve"> 2011-12</w:t>
      </w:r>
    </w:p>
    <w:p w:rsidR="00566FD1" w:rsidRPr="00B02748" w:rsidRDefault="00B02748" w:rsidP="00566FD1">
      <w:pPr>
        <w:spacing w:after="0"/>
        <w:jc w:val="center"/>
        <w:rPr>
          <w:sz w:val="56"/>
          <w:szCs w:val="56"/>
        </w:rPr>
      </w:pPr>
      <w:r w:rsidRPr="00B02748">
        <w:rPr>
          <w:sz w:val="56"/>
          <w:szCs w:val="56"/>
        </w:rPr>
        <w:t>Candidato:</w:t>
      </w:r>
      <w:r w:rsidR="0014173E">
        <w:rPr>
          <w:sz w:val="56"/>
          <w:szCs w:val="56"/>
        </w:rPr>
        <w:t xml:space="preserve"> </w:t>
      </w:r>
      <w:r w:rsidRPr="00B02748">
        <w:rPr>
          <w:sz w:val="56"/>
          <w:szCs w:val="56"/>
        </w:rPr>
        <w:t>Riccardo Miccini</w:t>
      </w:r>
    </w:p>
    <w:p w:rsidR="00566FD1" w:rsidRPr="00B02748" w:rsidRDefault="00566FD1" w:rsidP="001448F4">
      <w:pPr>
        <w:spacing w:after="0"/>
        <w:jc w:val="center"/>
        <w:rPr>
          <w:sz w:val="56"/>
          <w:szCs w:val="56"/>
        </w:rPr>
      </w:pPr>
      <w:r w:rsidRPr="00B02748">
        <w:rPr>
          <w:sz w:val="56"/>
          <w:szCs w:val="56"/>
        </w:rPr>
        <w:t>Classe</w:t>
      </w:r>
      <w:r w:rsidR="00C90328">
        <w:rPr>
          <w:sz w:val="56"/>
          <w:szCs w:val="56"/>
        </w:rPr>
        <w:t>:</w:t>
      </w:r>
      <w:r w:rsidR="0014173E">
        <w:rPr>
          <w:sz w:val="56"/>
          <w:szCs w:val="56"/>
        </w:rPr>
        <w:t xml:space="preserve"> </w:t>
      </w:r>
      <w:r w:rsidRPr="00B02748">
        <w:rPr>
          <w:sz w:val="56"/>
          <w:szCs w:val="56"/>
        </w:rPr>
        <w:t>5°A Informatica</w:t>
      </w:r>
    </w:p>
    <w:p w:rsidR="000D6704" w:rsidRPr="000D6704" w:rsidRDefault="000D6704" w:rsidP="00720052">
      <w:pPr>
        <w:jc w:val="center"/>
      </w:pPr>
    </w:p>
    <w:p w:rsidR="00566FD1" w:rsidRPr="00566FD1" w:rsidRDefault="000D6704" w:rsidP="00566FD1">
      <w:pPr>
        <w:spacing w:after="0"/>
        <w:jc w:val="left"/>
      </w:pPr>
      <w:r>
        <w:br w:type="page"/>
      </w:r>
    </w:p>
    <w:p w:rsidR="000D6704" w:rsidRDefault="000D6704" w:rsidP="000D6704">
      <w:pPr>
        <w:rPr>
          <w:sz w:val="48"/>
          <w:szCs w:val="48"/>
        </w:rPr>
      </w:pPr>
    </w:p>
    <w:p w:rsidR="00611AA4" w:rsidRPr="006B3B96" w:rsidRDefault="0022457F" w:rsidP="00AE6ACD">
      <w:pPr>
        <w:pStyle w:val="Titolo"/>
      </w:pPr>
      <w:r>
        <w:t>INDICE</w:t>
      </w:r>
    </w:p>
    <w:p w:rsidR="009B2172" w:rsidRPr="00003F8D" w:rsidRDefault="009B2172" w:rsidP="00315AD9">
      <w:pPr>
        <w:pStyle w:val="Paragrafoelenco"/>
        <w:numPr>
          <w:ilvl w:val="0"/>
          <w:numId w:val="1"/>
        </w:numPr>
        <w:outlineLvl w:val="0"/>
      </w:pPr>
      <w:bookmarkStart w:id="0" w:name="_Toc307597833"/>
      <w:r w:rsidRPr="00003F8D">
        <w:t>Presentazione del progetto</w:t>
      </w:r>
    </w:p>
    <w:p w:rsidR="008E5702" w:rsidRPr="00003F8D" w:rsidRDefault="008E5702" w:rsidP="00315AD9">
      <w:pPr>
        <w:pStyle w:val="Paragrafoelenco"/>
        <w:numPr>
          <w:ilvl w:val="0"/>
          <w:numId w:val="1"/>
        </w:numPr>
        <w:outlineLvl w:val="0"/>
      </w:pPr>
      <w:r w:rsidRPr="00003F8D">
        <w:t xml:space="preserve">Gestione dei </w:t>
      </w:r>
      <w:proofErr w:type="spellStart"/>
      <w:r w:rsidRPr="00003F8D">
        <w:t>pads</w:t>
      </w:r>
      <w:bookmarkEnd w:id="0"/>
      <w:proofErr w:type="spellEnd"/>
    </w:p>
    <w:p w:rsidR="008E5702" w:rsidRPr="00003F8D" w:rsidRDefault="008E5702" w:rsidP="00315AD9">
      <w:pPr>
        <w:pStyle w:val="Paragrafoelenco"/>
        <w:numPr>
          <w:ilvl w:val="1"/>
          <w:numId w:val="1"/>
        </w:numPr>
        <w:outlineLvl w:val="1"/>
      </w:pPr>
      <w:bookmarkStart w:id="1" w:name="_Toc307597834"/>
      <w:r w:rsidRPr="00003F8D">
        <w:t>Regolazione del segnale</w:t>
      </w:r>
      <w:bookmarkEnd w:id="1"/>
    </w:p>
    <w:p w:rsidR="008E5702" w:rsidRPr="00003F8D" w:rsidRDefault="00AF3BA2" w:rsidP="00315AD9">
      <w:pPr>
        <w:pStyle w:val="Paragrafoelenco"/>
        <w:numPr>
          <w:ilvl w:val="2"/>
          <w:numId w:val="1"/>
        </w:numPr>
        <w:outlineLvl w:val="2"/>
      </w:pPr>
      <w:bookmarkStart w:id="2" w:name="_Toc307597835"/>
      <w:r w:rsidRPr="00003F8D">
        <w:t>Trasduttore</w:t>
      </w:r>
      <w:r w:rsidR="008E5702" w:rsidRPr="00003F8D">
        <w:t xml:space="preserve"> piezoelettric</w:t>
      </w:r>
      <w:bookmarkEnd w:id="2"/>
      <w:r w:rsidRPr="00003F8D">
        <w:t>o</w:t>
      </w:r>
    </w:p>
    <w:p w:rsidR="008E5702" w:rsidRPr="00003F8D" w:rsidRDefault="008E5702" w:rsidP="009774C6">
      <w:pPr>
        <w:pStyle w:val="Paragrafoelenco"/>
        <w:numPr>
          <w:ilvl w:val="2"/>
          <w:numId w:val="1"/>
        </w:numPr>
        <w:outlineLvl w:val="2"/>
      </w:pPr>
      <w:bookmarkStart w:id="3" w:name="_Toc307597836"/>
      <w:r w:rsidRPr="00003F8D">
        <w:t xml:space="preserve">Diodo di </w:t>
      </w:r>
      <w:proofErr w:type="gramStart"/>
      <w:r w:rsidRPr="00003F8D">
        <w:t>Zener</w:t>
      </w:r>
      <w:bookmarkEnd w:id="3"/>
      <w:proofErr w:type="gramEnd"/>
    </w:p>
    <w:p w:rsidR="008E5702" w:rsidRPr="00003F8D" w:rsidRDefault="008E5702" w:rsidP="00315AD9">
      <w:pPr>
        <w:pStyle w:val="Paragrafoelenco"/>
        <w:numPr>
          <w:ilvl w:val="1"/>
          <w:numId w:val="1"/>
        </w:numPr>
        <w:outlineLvl w:val="1"/>
      </w:pPr>
      <w:bookmarkStart w:id="4" w:name="_Toc307597838"/>
      <w:r w:rsidRPr="00003F8D">
        <w:t>Multiplexing degli ingressi</w:t>
      </w:r>
      <w:bookmarkEnd w:id="4"/>
    </w:p>
    <w:p w:rsidR="008E5702" w:rsidRPr="00003F8D" w:rsidRDefault="008E5702" w:rsidP="00315AD9">
      <w:pPr>
        <w:pStyle w:val="Paragrafoelenco"/>
        <w:numPr>
          <w:ilvl w:val="2"/>
          <w:numId w:val="1"/>
        </w:numPr>
        <w:outlineLvl w:val="2"/>
      </w:pPr>
      <w:bookmarkStart w:id="5" w:name="_Toc307597839"/>
      <w:r w:rsidRPr="00003F8D">
        <w:t>Circuito integrato</w:t>
      </w:r>
      <w:r w:rsidR="00561DE4" w:rsidRPr="00003F8D">
        <w:t>:</w:t>
      </w:r>
      <w:r w:rsidRPr="00003F8D">
        <w:t xml:space="preserve"> </w:t>
      </w:r>
      <w:r w:rsidR="00D4612D" w:rsidRPr="00003F8D">
        <w:t xml:space="preserve">4051 </w:t>
      </w:r>
      <w:proofErr w:type="spellStart"/>
      <w:r w:rsidR="00D4612D" w:rsidRPr="00003F8D">
        <w:t>Analog</w:t>
      </w:r>
      <w:proofErr w:type="spellEnd"/>
      <w:r w:rsidR="00D4612D" w:rsidRPr="00003F8D">
        <w:t xml:space="preserve"> </w:t>
      </w:r>
      <w:proofErr w:type="spellStart"/>
      <w:r w:rsidR="00D4612D" w:rsidRPr="00003F8D">
        <w:t>Mux</w:t>
      </w:r>
      <w:proofErr w:type="spellEnd"/>
      <w:r w:rsidR="00D4612D" w:rsidRPr="00003F8D">
        <w:t>/</w:t>
      </w:r>
      <w:proofErr w:type="spellStart"/>
      <w:r w:rsidR="00D4612D" w:rsidRPr="00003F8D">
        <w:t>Demux</w:t>
      </w:r>
      <w:bookmarkEnd w:id="5"/>
      <w:proofErr w:type="spellEnd"/>
    </w:p>
    <w:p w:rsidR="008E5702" w:rsidRPr="00003F8D" w:rsidRDefault="008E5702" w:rsidP="00315AD9">
      <w:pPr>
        <w:pStyle w:val="Paragrafoelenco"/>
        <w:numPr>
          <w:ilvl w:val="0"/>
          <w:numId w:val="1"/>
        </w:numPr>
        <w:outlineLvl w:val="0"/>
      </w:pPr>
      <w:bookmarkStart w:id="6" w:name="_Toc307597841"/>
      <w:r w:rsidRPr="00003F8D">
        <w:t>Gestione del display</w:t>
      </w:r>
      <w:bookmarkEnd w:id="6"/>
    </w:p>
    <w:p w:rsidR="008E5702" w:rsidRPr="003E68EB" w:rsidRDefault="008E5702" w:rsidP="00315AD9">
      <w:pPr>
        <w:pStyle w:val="Paragrafoelenco"/>
        <w:numPr>
          <w:ilvl w:val="0"/>
          <w:numId w:val="1"/>
        </w:numPr>
        <w:outlineLvl w:val="0"/>
      </w:pPr>
      <w:bookmarkStart w:id="7" w:name="_Toc307597842"/>
      <w:r w:rsidRPr="003E68EB">
        <w:t>Gestione dei bottoni</w:t>
      </w:r>
      <w:bookmarkStart w:id="8" w:name="_GoBack"/>
      <w:bookmarkEnd w:id="7"/>
      <w:bookmarkEnd w:id="8"/>
    </w:p>
    <w:p w:rsidR="00D4612D" w:rsidRPr="003E68EB" w:rsidRDefault="008E5702" w:rsidP="00315AD9">
      <w:pPr>
        <w:pStyle w:val="Paragrafoelenco"/>
        <w:numPr>
          <w:ilvl w:val="0"/>
          <w:numId w:val="1"/>
        </w:numPr>
        <w:outlineLvl w:val="0"/>
      </w:pPr>
      <w:bookmarkStart w:id="9" w:name="_Toc307597843"/>
      <w:proofErr w:type="gramStart"/>
      <w:r w:rsidRPr="003E68EB">
        <w:t>MIDI output</w:t>
      </w:r>
      <w:bookmarkEnd w:id="9"/>
      <w:proofErr w:type="gramEnd"/>
    </w:p>
    <w:p w:rsidR="008E5702" w:rsidRPr="003E68EB" w:rsidRDefault="008E5702" w:rsidP="00315AD9">
      <w:pPr>
        <w:pStyle w:val="Paragrafoelenco"/>
        <w:numPr>
          <w:ilvl w:val="0"/>
          <w:numId w:val="1"/>
        </w:numPr>
        <w:outlineLvl w:val="0"/>
      </w:pPr>
      <w:bookmarkStart w:id="10" w:name="_Toc307597844"/>
      <w:r w:rsidRPr="003E68EB">
        <w:t>Audio output</w:t>
      </w:r>
      <w:bookmarkEnd w:id="10"/>
    </w:p>
    <w:p w:rsidR="00574C52" w:rsidRPr="003E68EB" w:rsidRDefault="00574C52" w:rsidP="00315AD9">
      <w:pPr>
        <w:pStyle w:val="Paragrafoelenco"/>
        <w:numPr>
          <w:ilvl w:val="1"/>
          <w:numId w:val="1"/>
        </w:numPr>
        <w:outlineLvl w:val="1"/>
      </w:pPr>
      <w:bookmarkStart w:id="11" w:name="_Toc307597848"/>
      <w:r w:rsidRPr="003E68EB">
        <w:t xml:space="preserve">Filtraggio e </w:t>
      </w:r>
      <w:bookmarkEnd w:id="11"/>
      <w:r w:rsidR="003E68EB" w:rsidRPr="003E68EB">
        <w:t>regolazione</w:t>
      </w:r>
    </w:p>
    <w:p w:rsidR="00561DE4" w:rsidRPr="003E68EB" w:rsidRDefault="003E68EB" w:rsidP="00315AD9">
      <w:pPr>
        <w:pStyle w:val="Paragrafoelenco"/>
        <w:numPr>
          <w:ilvl w:val="2"/>
          <w:numId w:val="1"/>
        </w:numPr>
        <w:outlineLvl w:val="2"/>
        <w:rPr>
          <w:lang w:val="en-US"/>
        </w:rPr>
      </w:pPr>
      <w:proofErr w:type="spellStart"/>
      <w:r w:rsidRPr="003E68EB">
        <w:rPr>
          <w:lang w:val="en-US"/>
        </w:rPr>
        <w:t>Amplificatore</w:t>
      </w:r>
      <w:proofErr w:type="spellEnd"/>
      <w:r w:rsidRPr="003E68EB">
        <w:rPr>
          <w:lang w:val="en-US"/>
        </w:rPr>
        <w:t xml:space="preserve"> </w:t>
      </w:r>
      <w:proofErr w:type="spellStart"/>
      <w:r w:rsidRPr="003E68EB">
        <w:rPr>
          <w:lang w:val="en-US"/>
        </w:rPr>
        <w:t>oprazionale</w:t>
      </w:r>
      <w:proofErr w:type="spellEnd"/>
      <w:r w:rsidRPr="003E68EB">
        <w:rPr>
          <w:lang w:val="en-US"/>
        </w:rPr>
        <w:t xml:space="preserve"> in </w:t>
      </w:r>
      <w:proofErr w:type="spellStart"/>
      <w:r w:rsidRPr="003E68EB">
        <w:rPr>
          <w:lang w:val="en-US"/>
        </w:rPr>
        <w:t>modalità</w:t>
      </w:r>
      <w:proofErr w:type="spellEnd"/>
      <w:r w:rsidRPr="003E68EB">
        <w:rPr>
          <w:lang w:val="en-US"/>
        </w:rPr>
        <w:t xml:space="preserve"> buffer</w:t>
      </w:r>
    </w:p>
    <w:p w:rsidR="00B064D7" w:rsidRPr="003E68EB" w:rsidRDefault="00B064D7" w:rsidP="00B064D7">
      <w:pPr>
        <w:pStyle w:val="Paragrafoelenco"/>
        <w:numPr>
          <w:ilvl w:val="0"/>
          <w:numId w:val="1"/>
        </w:numPr>
        <w:outlineLvl w:val="1"/>
      </w:pPr>
      <w:bookmarkStart w:id="12" w:name="_Toc307597840"/>
      <w:r w:rsidRPr="003E68EB">
        <w:t>Studio e montaggio dell’hardware</w:t>
      </w:r>
      <w:bookmarkEnd w:id="12"/>
    </w:p>
    <w:p w:rsidR="008F3709" w:rsidRPr="00003F8D" w:rsidRDefault="008F3709" w:rsidP="004F759C">
      <w:pPr>
        <w:pStyle w:val="Paragrafoelenco"/>
        <w:numPr>
          <w:ilvl w:val="0"/>
          <w:numId w:val="1"/>
        </w:numPr>
        <w:outlineLvl w:val="2"/>
        <w:rPr>
          <w:lang w:val="en-US"/>
        </w:rPr>
      </w:pPr>
      <w:proofErr w:type="spellStart"/>
      <w:r w:rsidRPr="003E68EB">
        <w:rPr>
          <w:lang w:val="en-US"/>
        </w:rPr>
        <w:t>Approfondimenti</w:t>
      </w:r>
      <w:proofErr w:type="spellEnd"/>
    </w:p>
    <w:p w:rsidR="008F3709" w:rsidRPr="00003F8D" w:rsidRDefault="008F3709" w:rsidP="004F759C">
      <w:pPr>
        <w:pStyle w:val="Paragrafoelenco"/>
        <w:numPr>
          <w:ilvl w:val="1"/>
          <w:numId w:val="1"/>
        </w:numPr>
        <w:outlineLvl w:val="2"/>
        <w:rPr>
          <w:lang w:val="en-US"/>
        </w:rPr>
      </w:pPr>
      <w:proofErr w:type="spellStart"/>
      <w:r w:rsidRPr="00003F8D">
        <w:rPr>
          <w:lang w:val="en-US"/>
        </w:rPr>
        <w:t>Arduino</w:t>
      </w:r>
      <w:proofErr w:type="spellEnd"/>
    </w:p>
    <w:p w:rsidR="008F3709" w:rsidRDefault="008F3709" w:rsidP="004F759C">
      <w:pPr>
        <w:pStyle w:val="Paragrafoelenco"/>
        <w:numPr>
          <w:ilvl w:val="1"/>
          <w:numId w:val="1"/>
        </w:numPr>
        <w:outlineLvl w:val="2"/>
        <w:rPr>
          <w:lang w:val="en-US"/>
        </w:rPr>
      </w:pPr>
      <w:r w:rsidRPr="00003F8D">
        <w:rPr>
          <w:lang w:val="en-US"/>
        </w:rPr>
        <w:t>Musical Instrument Digital Interface (MIDI)</w:t>
      </w:r>
    </w:p>
    <w:p w:rsidR="004E7A8F" w:rsidRPr="00003F8D" w:rsidRDefault="004E7A8F" w:rsidP="004F759C">
      <w:pPr>
        <w:pStyle w:val="Paragrafoelenco"/>
        <w:numPr>
          <w:ilvl w:val="1"/>
          <w:numId w:val="1"/>
        </w:numPr>
        <w:outlineLvl w:val="2"/>
        <w:rPr>
          <w:lang w:val="en-US"/>
        </w:rPr>
      </w:pPr>
      <w:proofErr w:type="spellStart"/>
      <w:r>
        <w:rPr>
          <w:lang w:val="en-US"/>
        </w:rPr>
        <w:t>Linguaggio</w:t>
      </w:r>
      <w:proofErr w:type="spellEnd"/>
      <w:r>
        <w:rPr>
          <w:lang w:val="en-US"/>
        </w:rPr>
        <w:t xml:space="preserve"> C++/Wiring</w:t>
      </w:r>
    </w:p>
    <w:p w:rsidR="008F3709" w:rsidRPr="00003F8D" w:rsidRDefault="008F3709" w:rsidP="004F759C">
      <w:pPr>
        <w:pStyle w:val="Paragrafoelenco"/>
        <w:numPr>
          <w:ilvl w:val="0"/>
          <w:numId w:val="1"/>
        </w:numPr>
        <w:outlineLvl w:val="2"/>
        <w:rPr>
          <w:lang w:val="en-US"/>
        </w:rPr>
      </w:pPr>
      <w:r w:rsidRPr="00003F8D">
        <w:rPr>
          <w:lang w:val="en-US"/>
        </w:rPr>
        <w:t>English Corner</w:t>
      </w:r>
    </w:p>
    <w:p w:rsidR="008F3709" w:rsidRPr="00003F8D" w:rsidRDefault="008F3709" w:rsidP="004F759C">
      <w:pPr>
        <w:pStyle w:val="Paragrafoelenco"/>
        <w:numPr>
          <w:ilvl w:val="1"/>
          <w:numId w:val="1"/>
        </w:numPr>
        <w:outlineLvl w:val="2"/>
        <w:rPr>
          <w:lang w:val="en-US"/>
        </w:rPr>
      </w:pPr>
      <w:r w:rsidRPr="00003F8D">
        <w:rPr>
          <w:lang w:val="en-US"/>
        </w:rPr>
        <w:t xml:space="preserve">What is </w:t>
      </w:r>
      <w:proofErr w:type="spellStart"/>
      <w:r w:rsidRPr="00003F8D">
        <w:rPr>
          <w:lang w:val="en-US"/>
        </w:rPr>
        <w:t>Arduino</w:t>
      </w:r>
      <w:proofErr w:type="spellEnd"/>
      <w:r w:rsidRPr="00003F8D">
        <w:rPr>
          <w:lang w:val="en-US"/>
        </w:rPr>
        <w:t>?</w:t>
      </w:r>
    </w:p>
    <w:p w:rsidR="008F3709" w:rsidRPr="00003F8D" w:rsidRDefault="004F759C" w:rsidP="004F759C">
      <w:pPr>
        <w:pStyle w:val="Paragrafoelenco"/>
        <w:numPr>
          <w:ilvl w:val="1"/>
          <w:numId w:val="1"/>
        </w:numPr>
        <w:outlineLvl w:val="2"/>
        <w:rPr>
          <w:lang w:val="en-US"/>
        </w:rPr>
      </w:pPr>
      <w:r w:rsidRPr="00003F8D">
        <w:rPr>
          <w:lang w:val="en-US"/>
        </w:rPr>
        <w:t>What is MIDI</w:t>
      </w:r>
      <w:r w:rsidR="008F3709" w:rsidRPr="00003F8D">
        <w:rPr>
          <w:lang w:val="en-US"/>
        </w:rPr>
        <w:t>?</w:t>
      </w:r>
    </w:p>
    <w:p w:rsidR="00611AA4" w:rsidRPr="00AE6ACD" w:rsidRDefault="00611AA4" w:rsidP="00611AA4">
      <w:pPr>
        <w:rPr>
          <w:lang w:val="en-US"/>
        </w:rPr>
      </w:pPr>
      <w:r w:rsidRPr="00AE6ACD">
        <w:rPr>
          <w:lang w:val="en-US"/>
        </w:rPr>
        <w:br w:type="page"/>
      </w:r>
    </w:p>
    <w:p w:rsidR="009B2172" w:rsidRPr="006B3B96" w:rsidRDefault="009B2172" w:rsidP="009B2172">
      <w:pPr>
        <w:pStyle w:val="Titolo1"/>
      </w:pPr>
      <w:r>
        <w:lastRenderedPageBreak/>
        <w:t>Presentazione del progetto</w:t>
      </w:r>
    </w:p>
    <w:p w:rsidR="00B65178" w:rsidRDefault="002E240D" w:rsidP="009B2172">
      <w:r>
        <w:t>Arduino è una piattaforma di prototipazione intuitiva e facile da utilizzare, che attira sempre più hobbisti e “</w:t>
      </w:r>
      <w:proofErr w:type="spellStart"/>
      <w:r>
        <w:t>makers</w:t>
      </w:r>
      <w:proofErr w:type="spellEnd"/>
      <w:r>
        <w:t xml:space="preserve">”. Per questo motivo si è deciso di sfruttare la sua architettura per la costruzione di una batteria elettronica completamente programmabile e configurabile. Nonostante si trovino molteplici dispositivi simili, sia “fai-da-te” </w:t>
      </w:r>
      <w:proofErr w:type="gramStart"/>
      <w:r>
        <w:t>che</w:t>
      </w:r>
      <w:proofErr w:type="gramEnd"/>
      <w:r>
        <w:t xml:space="preserve"> professionali, raramente essi permettono una completa personalizzazione o </w:t>
      </w:r>
      <w:r w:rsidR="00C160AD">
        <w:t>l’integrazione</w:t>
      </w:r>
      <w:r>
        <w:t xml:space="preserve"> di fu</w:t>
      </w:r>
      <w:r w:rsidR="00B65178">
        <w:t>nzioni aggiuntive non previste.</w:t>
      </w:r>
    </w:p>
    <w:p w:rsidR="002E240D" w:rsidRDefault="002E240D" w:rsidP="009B2172">
      <w:r>
        <w:t>Arduino invece, consente un’elevata versatilità, che rende il progetto continuamente a</w:t>
      </w:r>
      <w:r w:rsidR="00B75AE3">
        <w:t xml:space="preserve">ggiornabile e migliorabile. Il dispositivo si compone di </w:t>
      </w:r>
      <w:proofErr w:type="gramStart"/>
      <w:r w:rsidR="00B75AE3">
        <w:t>8</w:t>
      </w:r>
      <w:proofErr w:type="gramEnd"/>
      <w:r w:rsidR="00B75AE3">
        <w:t xml:space="preserve"> pad sensibili al tocco, collegati attraverso un multiplexer a un ingresso analogico. Tramite display e pulsanti di controllo è possibile nav</w:t>
      </w:r>
      <w:r w:rsidR="00C160AD">
        <w:t>igare tra i menù e scegliere una delle</w:t>
      </w:r>
      <w:r w:rsidR="00B75AE3">
        <w:t xml:space="preserve"> </w:t>
      </w:r>
      <w:proofErr w:type="gramStart"/>
      <w:r w:rsidR="00B75AE3">
        <w:t>3</w:t>
      </w:r>
      <w:proofErr w:type="gramEnd"/>
      <w:r w:rsidR="00B75AE3">
        <w:t xml:space="preserve"> diverse modalità: </w:t>
      </w:r>
      <w:proofErr w:type="spellStart"/>
      <w:r w:rsidR="00B75AE3">
        <w:t>drum</w:t>
      </w:r>
      <w:proofErr w:type="spellEnd"/>
      <w:r w:rsidR="00B75AE3">
        <w:t xml:space="preserve"> (per </w:t>
      </w:r>
      <w:r w:rsidR="0095788A">
        <w:t xml:space="preserve">la </w:t>
      </w:r>
      <w:r w:rsidR="00B75AE3">
        <w:t xml:space="preserve">simulazione di batteria elettronica </w:t>
      </w:r>
      <w:r w:rsidR="0095788A">
        <w:t>attraverso</w:t>
      </w:r>
      <w:r w:rsidR="00B75AE3">
        <w:t xml:space="preserve"> MI</w:t>
      </w:r>
      <w:r w:rsidR="0095788A">
        <w:t xml:space="preserve">DI), piano (per l’output tramite sintesi sonora), e midi (per l’invio di dati MIDI). Ogni </w:t>
      </w:r>
      <w:proofErr w:type="gramStart"/>
      <w:r w:rsidR="0095788A">
        <w:t>modalità</w:t>
      </w:r>
      <w:proofErr w:type="gramEnd"/>
      <w:r w:rsidR="0095788A">
        <w:t xml:space="preserve"> consente la modifica di una vasta gamma di parametri (canale MIDI, tonalità, banco sonoro..)</w:t>
      </w:r>
      <w:r w:rsidR="00DF3D2B">
        <w:t>, sempre accessibili tramite display.</w:t>
      </w:r>
    </w:p>
    <w:p w:rsidR="00B65178" w:rsidRDefault="00B65178" w:rsidP="009B2172">
      <w:r>
        <w:t xml:space="preserve">Nel corso dello sviluppo del progetto, si sono </w:t>
      </w:r>
      <w:r w:rsidR="00B74C27">
        <w:t xml:space="preserve">riscontrate numerose difficoltà, soprattutto per quanto riguarda la gestione dei </w:t>
      </w:r>
      <w:proofErr w:type="spellStart"/>
      <w:proofErr w:type="gramStart"/>
      <w:r w:rsidR="00B74C27">
        <w:t>pad</w:t>
      </w:r>
      <w:proofErr w:type="spellEnd"/>
      <w:proofErr w:type="gramEnd"/>
      <w:r w:rsidR="00B74C27">
        <w:t xml:space="preserve"> piezoelettrici e la sintesi di suoni con diverse forme d’onda. Nel primo caso, si sono riscontrati dei cali di tensione verso Arduino ogniqualvolta </w:t>
      </w:r>
      <w:proofErr w:type="gramStart"/>
      <w:r w:rsidR="00C160AD">
        <w:t>venivano</w:t>
      </w:r>
      <w:proofErr w:type="gramEnd"/>
      <w:r w:rsidR="00B74C27">
        <w:t xml:space="preserve"> collegate le schede di condizionamento del segnale dei sensori, probabilmente a causa della maggiore richiesta di corrente dei dispositivi. Temendo un danneggiamento della scheda Arduino, non si è provveduto in </w:t>
      </w:r>
      <w:proofErr w:type="gramStart"/>
      <w:r w:rsidR="00B74C27">
        <w:t>u</w:t>
      </w:r>
      <w:r w:rsidR="00882CD9">
        <w:t>lteriori</w:t>
      </w:r>
      <w:proofErr w:type="gramEnd"/>
      <w:r w:rsidR="00882CD9">
        <w:t xml:space="preserve"> verifiche, preferendo adottare dei comuni bottoni monostabili (</w:t>
      </w:r>
      <w:proofErr w:type="spellStart"/>
      <w:r w:rsidR="00882CD9">
        <w:t>tactile</w:t>
      </w:r>
      <w:proofErr w:type="spellEnd"/>
      <w:r w:rsidR="00882CD9">
        <w:t xml:space="preserve"> </w:t>
      </w:r>
      <w:proofErr w:type="spellStart"/>
      <w:r w:rsidR="00882CD9">
        <w:t>switch</w:t>
      </w:r>
      <w:proofErr w:type="spellEnd"/>
      <w:r w:rsidR="00882CD9">
        <w:t>) montati su una scheda di prototipazione, a soli fini dimostrativi. Nonostante ciò, le schede sono state testate con risultati più che soddisfacenti, e il codice implementato permette la loro completa gestione.</w:t>
      </w:r>
    </w:p>
    <w:p w:rsidR="00882CD9" w:rsidRDefault="00882CD9" w:rsidP="009B2172">
      <w:r>
        <w:t xml:space="preserve">L’altro problema, riguardante la sintesi sonora polifonica e multi timbrica, richiedeva elevate conoscenze delle istruzioni </w:t>
      </w:r>
      <w:proofErr w:type="spellStart"/>
      <w:r>
        <w:t>assembly</w:t>
      </w:r>
      <w:proofErr w:type="spellEnd"/>
      <w:r>
        <w:t xml:space="preserve"> del microcontrollore, che non si è avuto modo di approfondire. Si è quindi deciso di adottare alcune delle librerie messe a disposizione degli sviluppatori </w:t>
      </w:r>
      <w:proofErr w:type="gramStart"/>
      <w:r>
        <w:t>di</w:t>
      </w:r>
      <w:proofErr w:type="gramEnd"/>
      <w:r>
        <w:t xml:space="preserve"> Arduino, tra cui una funzione che permette la generazione di onde quadre a una data frequenza. Parte del codice riguardante la creazione di </w:t>
      </w:r>
      <w:proofErr w:type="spellStart"/>
      <w:r>
        <w:t>wavetable</w:t>
      </w:r>
      <w:proofErr w:type="spellEnd"/>
      <w:r>
        <w:t xml:space="preserve"> e la sintesi sonora è però </w:t>
      </w:r>
      <w:proofErr w:type="gramStart"/>
      <w:r>
        <w:t>stato</w:t>
      </w:r>
      <w:proofErr w:type="gramEnd"/>
      <w:r>
        <w:t xml:space="preserve"> implementato e scritto.</w:t>
      </w:r>
    </w:p>
    <w:p w:rsidR="00882CD9" w:rsidRDefault="00882CD9" w:rsidP="009B2172">
      <w:r>
        <w:t xml:space="preserve">Un altro aspetto che non è stato curato riguarda la creazione del supporto fisico contenente le varie schede, </w:t>
      </w:r>
      <w:r w:rsidR="00552AF2">
        <w:t>non strettamente fondamentale ai fini della presentazione del progetto.</w:t>
      </w:r>
      <w:r w:rsidR="00FD651B">
        <w:t xml:space="preserve"> Per la sua realizzazione ci si è avvalsi dell’aiuto del prof. Roberto Gatta, che ha fornito idee e supporto nell’assemblaggio del contenitore, volutamente lasciato incompiuto per via delle problematiche riportate sopra.</w:t>
      </w:r>
    </w:p>
    <w:p w:rsidR="00D5518D" w:rsidRDefault="00D5518D" w:rsidP="009B2172">
      <w:r>
        <w:t>Il progetto in sé vuole essere una dimostrazione di come la piattaforma Arduino possa essere impiegata in una vasta gamma di applicazioni, permettendo al programmatore (</w:t>
      </w:r>
      <w:proofErr w:type="gramStart"/>
      <w:r>
        <w:t>nonché</w:t>
      </w:r>
      <w:proofErr w:type="gramEnd"/>
      <w:r>
        <w:t xml:space="preserve"> utente) di implementare funzionalità spesso non presenti nelle versioni commerciali di prodotti analoghi. Inoltre, lo sviluppo </w:t>
      </w:r>
      <w:proofErr w:type="gramStart"/>
      <w:r>
        <w:t>della Arduino</w:t>
      </w:r>
      <w:proofErr w:type="gramEnd"/>
      <w:r>
        <w:t xml:space="preserve"> </w:t>
      </w:r>
      <w:proofErr w:type="spellStart"/>
      <w:r>
        <w:t>Drum</w:t>
      </w:r>
      <w:proofErr w:type="spellEnd"/>
      <w:r>
        <w:t xml:space="preserve"> Machine è stato una grande fonte di esperienza, che mi ha permesso di comprendere le fasi della progettazione di circuiti stampati e il </w:t>
      </w:r>
      <w:proofErr w:type="spellStart"/>
      <w:r>
        <w:t>workflow</w:t>
      </w:r>
      <w:proofErr w:type="spellEnd"/>
      <w:r>
        <w:t xml:space="preserve"> (flusso di lavoro) necessario per la realizzazione di un dispositivo</w:t>
      </w:r>
      <w:r w:rsidR="00B54381">
        <w:t xml:space="preserve">. Ho inoltre avuto modo di affacciarmi al mondo </w:t>
      </w:r>
      <w:proofErr w:type="spellStart"/>
      <w:r w:rsidR="00B54381">
        <w:t>dell’</w:t>
      </w:r>
      <w:r>
        <w:t>embedded</w:t>
      </w:r>
      <w:proofErr w:type="spellEnd"/>
      <w:r w:rsidR="00B54381">
        <w:t xml:space="preserve"> </w:t>
      </w:r>
      <w:proofErr w:type="spellStart"/>
      <w:r w:rsidR="00B54381">
        <w:t>programming</w:t>
      </w:r>
      <w:proofErr w:type="spellEnd"/>
      <w:r w:rsidR="00B54381">
        <w:t xml:space="preserve">, </w:t>
      </w:r>
      <w:proofErr w:type="gramStart"/>
      <w:r w:rsidR="00B54381">
        <w:t>ovvero</w:t>
      </w:r>
      <w:proofErr w:type="gramEnd"/>
      <w:r w:rsidR="00B54381">
        <w:t xml:space="preserve"> la programmazione di microcontrollori o altri sistemi integrati.</w:t>
      </w:r>
    </w:p>
    <w:p w:rsidR="00732B42" w:rsidRDefault="00732B42" w:rsidP="009B2172"/>
    <w:p w:rsidR="003F59D5" w:rsidRPr="00732B42" w:rsidRDefault="00732B42" w:rsidP="009B2172">
      <w:pPr>
        <w:rPr>
          <w:i/>
          <w:color w:val="404040" w:themeColor="text1" w:themeTint="BF"/>
          <w:sz w:val="22"/>
          <w:szCs w:val="22"/>
        </w:rPr>
      </w:pPr>
      <w:r w:rsidRPr="00732B42">
        <w:rPr>
          <w:b/>
          <w:i/>
          <w:color w:val="404040" w:themeColor="text1" w:themeTint="BF"/>
          <w:sz w:val="22"/>
          <w:szCs w:val="22"/>
        </w:rPr>
        <w:t xml:space="preserve">Arduino </w:t>
      </w:r>
      <w:proofErr w:type="spellStart"/>
      <w:r w:rsidRPr="00732B42">
        <w:rPr>
          <w:b/>
          <w:i/>
          <w:color w:val="404040" w:themeColor="text1" w:themeTint="BF"/>
          <w:sz w:val="22"/>
          <w:szCs w:val="22"/>
        </w:rPr>
        <w:t>Drum</w:t>
      </w:r>
      <w:proofErr w:type="spellEnd"/>
      <w:r w:rsidRPr="00732B42">
        <w:rPr>
          <w:b/>
          <w:i/>
          <w:color w:val="404040" w:themeColor="text1" w:themeTint="BF"/>
          <w:sz w:val="22"/>
          <w:szCs w:val="22"/>
        </w:rPr>
        <w:t xml:space="preserve"> Machine</w:t>
      </w:r>
      <w:r w:rsidRPr="00732B42">
        <w:rPr>
          <w:i/>
          <w:color w:val="404040" w:themeColor="text1" w:themeTint="BF"/>
          <w:sz w:val="22"/>
          <w:szCs w:val="22"/>
        </w:rPr>
        <w:t xml:space="preserve"> è un progetto di </w:t>
      </w:r>
      <w:r w:rsidRPr="00732B42">
        <w:rPr>
          <w:b/>
          <w:i/>
          <w:color w:val="404040" w:themeColor="text1" w:themeTint="BF"/>
          <w:sz w:val="22"/>
          <w:szCs w:val="22"/>
        </w:rPr>
        <w:t>Riccardo Miccini</w:t>
      </w:r>
      <w:r w:rsidRPr="00732B42">
        <w:rPr>
          <w:i/>
          <w:color w:val="404040" w:themeColor="text1" w:themeTint="BF"/>
          <w:sz w:val="22"/>
          <w:szCs w:val="22"/>
        </w:rPr>
        <w:t xml:space="preserve"> e </w:t>
      </w:r>
      <w:r w:rsidRPr="00732B42">
        <w:rPr>
          <w:b/>
          <w:i/>
          <w:color w:val="404040" w:themeColor="text1" w:themeTint="BF"/>
          <w:sz w:val="22"/>
          <w:szCs w:val="22"/>
        </w:rPr>
        <w:t>Davide Montini</w:t>
      </w:r>
      <w:r w:rsidRPr="00732B42">
        <w:rPr>
          <w:i/>
          <w:color w:val="404040" w:themeColor="text1" w:themeTint="BF"/>
          <w:sz w:val="22"/>
          <w:szCs w:val="22"/>
        </w:rPr>
        <w:t xml:space="preserve">, seguito con particolare attenzione dall’assistente tecnico </w:t>
      </w:r>
      <w:r w:rsidRPr="00732B42">
        <w:rPr>
          <w:b/>
          <w:i/>
          <w:color w:val="404040" w:themeColor="text1" w:themeTint="BF"/>
          <w:sz w:val="22"/>
          <w:szCs w:val="22"/>
        </w:rPr>
        <w:t xml:space="preserve">Mauro </w:t>
      </w:r>
      <w:proofErr w:type="spellStart"/>
      <w:r w:rsidRPr="00732B42">
        <w:rPr>
          <w:b/>
          <w:i/>
          <w:color w:val="404040" w:themeColor="text1" w:themeTint="BF"/>
          <w:sz w:val="22"/>
          <w:szCs w:val="22"/>
        </w:rPr>
        <w:t>Acangeli</w:t>
      </w:r>
      <w:proofErr w:type="spellEnd"/>
      <w:r w:rsidRPr="00732B42">
        <w:rPr>
          <w:i/>
          <w:color w:val="404040" w:themeColor="text1" w:themeTint="BF"/>
          <w:sz w:val="22"/>
          <w:szCs w:val="22"/>
        </w:rPr>
        <w:t xml:space="preserve">. Il codice sorgente è prelevabile online presso il forum di Arduino, sotto licenza </w:t>
      </w:r>
      <w:r w:rsidRPr="00732B42">
        <w:rPr>
          <w:b/>
          <w:i/>
          <w:color w:val="404040" w:themeColor="text1" w:themeTint="BF"/>
          <w:sz w:val="22"/>
          <w:szCs w:val="22"/>
        </w:rPr>
        <w:t>GNU GPL v3</w:t>
      </w:r>
      <w:r w:rsidRPr="00732B42">
        <w:rPr>
          <w:i/>
          <w:color w:val="404040" w:themeColor="text1" w:themeTint="BF"/>
          <w:sz w:val="22"/>
          <w:szCs w:val="22"/>
        </w:rPr>
        <w:t xml:space="preserve">. Questa documentazione, </w:t>
      </w:r>
      <w:proofErr w:type="gramStart"/>
      <w:r w:rsidRPr="00732B42">
        <w:rPr>
          <w:i/>
          <w:color w:val="404040" w:themeColor="text1" w:themeTint="BF"/>
          <w:sz w:val="22"/>
          <w:szCs w:val="22"/>
        </w:rPr>
        <w:t>nonché</w:t>
      </w:r>
      <w:proofErr w:type="gramEnd"/>
      <w:r w:rsidRPr="00732B42">
        <w:rPr>
          <w:i/>
          <w:color w:val="404040" w:themeColor="text1" w:themeTint="BF"/>
          <w:sz w:val="22"/>
          <w:szCs w:val="22"/>
        </w:rPr>
        <w:t xml:space="preserve"> tutti gli schemi circuitali ed i circuiti stampati sono invece coperti da licenza </w:t>
      </w:r>
      <w:r w:rsidRPr="00732B42">
        <w:rPr>
          <w:b/>
          <w:i/>
          <w:color w:val="404040" w:themeColor="text1" w:themeTint="BF"/>
          <w:sz w:val="22"/>
          <w:szCs w:val="22"/>
        </w:rPr>
        <w:t>Creative Common BY-NC-ND v3</w:t>
      </w:r>
      <w:r w:rsidRPr="00732B42">
        <w:rPr>
          <w:i/>
          <w:color w:val="404040" w:themeColor="text1" w:themeTint="BF"/>
          <w:sz w:val="22"/>
          <w:szCs w:val="22"/>
        </w:rPr>
        <w:t>.</w:t>
      </w:r>
    </w:p>
    <w:p w:rsidR="003F59D5" w:rsidRDefault="003F59D5">
      <w:r>
        <w:br w:type="page"/>
      </w:r>
    </w:p>
    <w:p w:rsidR="00AE6ACD" w:rsidRPr="006B3B96" w:rsidRDefault="00AE6ACD" w:rsidP="00A6252B">
      <w:pPr>
        <w:pStyle w:val="Titolo1"/>
      </w:pPr>
      <w:r w:rsidRPr="006B3B96">
        <w:lastRenderedPageBreak/>
        <w:t xml:space="preserve">Gestione dei </w:t>
      </w:r>
      <w:proofErr w:type="spellStart"/>
      <w:r w:rsidRPr="006B3B96">
        <w:t>pads</w:t>
      </w:r>
      <w:proofErr w:type="spellEnd"/>
    </w:p>
    <w:p w:rsidR="005F7E5B" w:rsidRDefault="00321F75" w:rsidP="00611AA4">
      <w:r>
        <w:t xml:space="preserve">Una delle parti fondamentali, </w:t>
      </w:r>
      <w:proofErr w:type="gramStart"/>
      <w:r>
        <w:t>nonché</w:t>
      </w:r>
      <w:proofErr w:type="gramEnd"/>
      <w:r>
        <w:t xml:space="preserve"> uno dei primi problemi nel quale si è incappati nel corso della progettazione, è </w:t>
      </w:r>
      <w:r w:rsidR="00FF6A05">
        <w:t>la gestione dei</w:t>
      </w:r>
      <w:r>
        <w:t xml:space="preserve"> </w:t>
      </w:r>
      <w:r w:rsidRPr="006E6308">
        <w:t>pad</w:t>
      </w:r>
      <w:r w:rsidR="00B64B01">
        <w:t xml:space="preserve">, ovvero i cuscinetti semirigidi </w:t>
      </w:r>
      <w:r w:rsidR="009B78AC">
        <w:t>che verranno suonati.</w:t>
      </w:r>
      <w:r w:rsidR="00FF6A05">
        <w:t xml:space="preserve"> Arduino</w:t>
      </w:r>
      <w:proofErr w:type="gramStart"/>
      <w:r w:rsidR="009B78AC">
        <w:t xml:space="preserve"> infatti</w:t>
      </w:r>
      <w:proofErr w:type="gramEnd"/>
      <w:r w:rsidR="00B64B01">
        <w:t xml:space="preserve"> possiede un numero limitato di ingressi analogici (6 pin), </w:t>
      </w:r>
      <w:r w:rsidR="009B78AC">
        <w:t xml:space="preserve">e sfruttarli tutti per la ricezione dei pad non sembra una buona scelta né da un punto di vista progettuale (vista </w:t>
      </w:r>
      <w:r w:rsidR="006E6308">
        <w:t>l’impossibilità di sfruttarli in</w:t>
      </w:r>
      <w:r w:rsidR="009B78AC">
        <w:t xml:space="preserve"> seguito per eventuali upgrade) né pratico (6 pad non sono </w:t>
      </w:r>
      <w:r w:rsidR="00C259DC">
        <w:t>sufficienti</w:t>
      </w:r>
      <w:r w:rsidR="009B78AC">
        <w:t xml:space="preserve"> per una </w:t>
      </w:r>
      <w:proofErr w:type="spellStart"/>
      <w:r w:rsidR="009B78AC">
        <w:t>drum</w:t>
      </w:r>
      <w:proofErr w:type="spellEnd"/>
      <w:r w:rsidR="009B78AC">
        <w:t xml:space="preserve"> machine). Si è quindi deciso di convogliare i segnali provenienti dai pad in un multiplexer, </w:t>
      </w:r>
      <w:r w:rsidR="00500014">
        <w:t>occupando</w:t>
      </w:r>
      <w:r w:rsidR="009B78AC">
        <w:t xml:space="preserve"> solo </w:t>
      </w:r>
      <w:proofErr w:type="gramStart"/>
      <w:r w:rsidR="009B78AC">
        <w:t>4</w:t>
      </w:r>
      <w:proofErr w:type="gramEnd"/>
      <w:r w:rsidR="009B78AC">
        <w:t xml:space="preserve"> </w:t>
      </w:r>
      <w:r w:rsidR="00C259DC">
        <w:t>pi</w:t>
      </w:r>
      <w:r w:rsidR="00500014">
        <w:t xml:space="preserve">n, di cui 3 I/O digitali e uno ingresso analogico. Inoltre, onde evitare escursioni di tensione </w:t>
      </w:r>
      <w:r w:rsidR="001C7CA0">
        <w:t xml:space="preserve">pericolose o ingestibili, </w:t>
      </w:r>
      <w:proofErr w:type="gramStart"/>
      <w:r w:rsidR="001C7CA0">
        <w:t>è</w:t>
      </w:r>
      <w:proofErr w:type="gramEnd"/>
      <w:r w:rsidR="001C7CA0">
        <w:t xml:space="preserve"> stato</w:t>
      </w:r>
      <w:r w:rsidR="00724908">
        <w:t xml:space="preserve"> sviluppato un apposito circuito</w:t>
      </w:r>
      <w:r w:rsidR="001C7CA0">
        <w:t>.</w:t>
      </w:r>
    </w:p>
    <w:p w:rsidR="00846FA7" w:rsidRDefault="00846FA7" w:rsidP="00846FA7">
      <w:pPr>
        <w:pStyle w:val="Titolo2"/>
      </w:pPr>
      <w:r>
        <w:t>Regolazione del segnale</w:t>
      </w:r>
    </w:p>
    <w:p w:rsidR="00846FA7" w:rsidRDefault="00321F75" w:rsidP="00611AA4">
      <w:r>
        <w:t>Nell’ambito del “</w:t>
      </w:r>
      <w:proofErr w:type="gramStart"/>
      <w:r>
        <w:t>fai-da-te</w:t>
      </w:r>
      <w:proofErr w:type="gramEnd"/>
      <w:r>
        <w:t xml:space="preserve">” i sensori piezoelettrici sono ampiamente usati per </w:t>
      </w:r>
      <w:r w:rsidR="005F64B0">
        <w:t>rilevare svariati ti</w:t>
      </w:r>
      <w:r w:rsidR="006E6308">
        <w:t>pi di sollecitazioni meccaniche. Il segnale da essi prodotto</w:t>
      </w:r>
      <w:r w:rsidR="00901F98">
        <w:t xml:space="preserve"> però</w:t>
      </w:r>
      <w:r w:rsidR="006E6308">
        <w:t xml:space="preserve">, a causa delle sue caratteristiche </w:t>
      </w:r>
      <w:proofErr w:type="gramStart"/>
      <w:r w:rsidR="006E6308">
        <w:t xml:space="preserve">di </w:t>
      </w:r>
      <w:proofErr w:type="gramEnd"/>
      <w:r w:rsidR="006E6308">
        <w:t xml:space="preserve">instabilità ed incompatibilità con il </w:t>
      </w:r>
      <w:proofErr w:type="spellStart"/>
      <w:r w:rsidR="006E6308" w:rsidRPr="00554E6B">
        <w:t>range</w:t>
      </w:r>
      <w:proofErr w:type="spellEnd"/>
      <w:r w:rsidR="006E6308">
        <w:t xml:space="preserve"> supportato dagli ADC, necessita </w:t>
      </w:r>
      <w:r w:rsidR="00901F98">
        <w:t xml:space="preserve">di un’opportuna elaborazione al fine di renderlo fruibile da Arduino. </w:t>
      </w:r>
      <w:r w:rsidR="00772A2F">
        <w:t>È stato quindi ideato il seguente schema logico, che raccoglie tutte le fasi del processo</w:t>
      </w:r>
      <w:r w:rsidR="006438F7">
        <w:t xml:space="preserve"> e le relative scelte </w:t>
      </w:r>
      <w:r w:rsidR="002F174B">
        <w:t>implementative</w:t>
      </w:r>
      <w:r w:rsidR="00772A2F">
        <w:t>:</w:t>
      </w:r>
    </w:p>
    <w:p w:rsidR="00772A2F" w:rsidRDefault="0078093B" w:rsidP="00554E6B">
      <w:pPr>
        <w:jc w:val="center"/>
      </w:pPr>
      <w:r>
        <w:rPr>
          <w:noProof/>
          <w:lang w:eastAsia="it-IT"/>
        </w:rPr>
        <w:drawing>
          <wp:inline distT="0" distB="0" distL="0" distR="0">
            <wp:extent cx="5802284" cy="731520"/>
            <wp:effectExtent l="19050" t="0" r="46355" b="11430"/>
            <wp:docPr id="1" name="Diagram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72A2F" w:rsidRDefault="00772A2F" w:rsidP="00611AA4">
      <w:r>
        <w:t>Dallo schema logico è stato infine modellato lo schema circuitale</w:t>
      </w:r>
      <w:r w:rsidR="00724908">
        <w:t>, da cui si è ottenuto il seguente circuito stampato</w:t>
      </w:r>
      <w:r>
        <w:t>:</w:t>
      </w:r>
    </w:p>
    <w:p w:rsidR="00724908" w:rsidRDefault="00E8356B" w:rsidP="00724908">
      <w:pPr>
        <w:jc w:val="center"/>
      </w:pPr>
      <w:r>
        <w:rPr>
          <w:noProof/>
          <w:lang w:eastAsia="it-IT"/>
        </w:rPr>
        <w:drawing>
          <wp:inline distT="0" distB="0" distL="0" distR="0">
            <wp:extent cx="3559417" cy="2160000"/>
            <wp:effectExtent l="19050" t="0" r="2933" b="0"/>
            <wp:docPr id="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559417" cy="2160000"/>
                    </a:xfrm>
                    <a:prstGeom prst="rect">
                      <a:avLst/>
                    </a:prstGeom>
                    <a:noFill/>
                    <a:ln w="9525">
                      <a:noFill/>
                      <a:miter lim="800000"/>
                      <a:headEnd/>
                      <a:tailEnd/>
                    </a:ln>
                  </pic:spPr>
                </pic:pic>
              </a:graphicData>
            </a:graphic>
          </wp:inline>
        </w:drawing>
      </w:r>
      <w:r>
        <w:t xml:space="preserve"> </w:t>
      </w:r>
      <w:r>
        <w:rPr>
          <w:noProof/>
          <w:lang w:eastAsia="it-IT"/>
        </w:rPr>
        <w:drawing>
          <wp:inline distT="0" distB="0" distL="0" distR="0">
            <wp:extent cx="1537552" cy="2160000"/>
            <wp:effectExtent l="19050" t="0" r="5498" b="0"/>
            <wp:docPr id="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537552" cy="2160000"/>
                    </a:xfrm>
                    <a:prstGeom prst="rect">
                      <a:avLst/>
                    </a:prstGeom>
                    <a:noFill/>
                    <a:ln w="9525">
                      <a:noFill/>
                      <a:miter lim="800000"/>
                      <a:headEnd/>
                      <a:tailEnd/>
                    </a:ln>
                  </pic:spPr>
                </pic:pic>
              </a:graphicData>
            </a:graphic>
          </wp:inline>
        </w:drawing>
      </w:r>
    </w:p>
    <w:p w:rsidR="00AF3BA9" w:rsidRDefault="00AF3BA9" w:rsidP="00846FA7">
      <w:pPr>
        <w:pStyle w:val="Titolo3"/>
      </w:pPr>
      <w:r>
        <w:t>Trasduttore piezoelettrico</w:t>
      </w:r>
    </w:p>
    <w:p w:rsidR="00AF3BA9" w:rsidRDefault="00F47A1C" w:rsidP="00611AA4">
      <w:r>
        <w:t>L’effetto piezoelettrico è un fenomeno scoperto da P. Curie e caratterizza alcuni tipi di cristalli (quarzo, tormalina</w:t>
      </w:r>
      <w:r w:rsidR="009E7089">
        <w:t>, galena</w:t>
      </w:r>
      <w:r>
        <w:t xml:space="preserve">) e ceramiche, che sprigionano una differenza di potenziale quando sottoposti a forze meccaniche. </w:t>
      </w:r>
      <w:r w:rsidR="00AF3BA9">
        <w:t xml:space="preserve">I trasduttori piezoelettrici sono dei piccoli dischi </w:t>
      </w:r>
      <w:r>
        <w:t xml:space="preserve">metallici separati una speciale pellicola piezoelettrica che permette la generazione di una tensione proporzionale allo stimolo ricevuto. </w:t>
      </w:r>
      <w:r w:rsidR="009E7089">
        <w:t xml:space="preserve">Le applicazioni di questi elementi sono centinaia: accendigas da cucina, rilevatori sismici, rudimentali altoparlanti, </w:t>
      </w:r>
      <w:r w:rsidR="00886E84">
        <w:t>orologi, microfoni</w:t>
      </w:r>
      <w:r w:rsidR="003C140E">
        <w:t xml:space="preserve">, segnalatori acustici, solo per citarne alcune. </w:t>
      </w:r>
      <w:r w:rsidR="00FA4136">
        <w:t xml:space="preserve">L’alta temperatura di lavoro (oltre </w:t>
      </w:r>
      <w:smartTag w:uri="urn:schemas-microsoft-com:office:smarttags" w:element="metricconverter">
        <w:smartTagPr>
          <w:attr w:name="ProductID" w:val="1000°C"/>
        </w:smartTagPr>
        <w:r w:rsidR="00FA4136">
          <w:t>1000°C</w:t>
        </w:r>
      </w:smartTag>
      <w:r w:rsidR="00FA4136">
        <w:t xml:space="preserve"> per gli elementi al fosfato di gallio), l’ampia banda passante e il costo relativamente basso hanno permesso </w:t>
      </w:r>
      <w:r w:rsidR="00CA6801">
        <w:t>ai</w:t>
      </w:r>
      <w:r w:rsidR="00FA4136">
        <w:t xml:space="preserve"> trasduttori </w:t>
      </w:r>
      <w:r w:rsidR="00CA6801">
        <w:t xml:space="preserve">e sensori </w:t>
      </w:r>
      <w:r w:rsidR="00FA4136">
        <w:t>piezoelettrici di impo</w:t>
      </w:r>
      <w:r w:rsidR="00CA6801">
        <w:t>rsi come standard nel mercato. I modelli usati nel progetto sono dei comunissimi “</w:t>
      </w:r>
      <w:proofErr w:type="spellStart"/>
      <w:r w:rsidR="00CA6801" w:rsidRPr="006E6308">
        <w:t>buzzer</w:t>
      </w:r>
      <w:proofErr w:type="spellEnd"/>
      <w:r w:rsidR="00CA6801">
        <w:t>” dal diametro di 2,8 cm, generalmente usati come segnalatori acustici negli elettrodomestici.</w:t>
      </w:r>
    </w:p>
    <w:p w:rsidR="00AF3BA2" w:rsidRDefault="00AF3BA2" w:rsidP="00846FA7">
      <w:pPr>
        <w:pStyle w:val="Titolo3"/>
      </w:pPr>
      <w:r>
        <w:t xml:space="preserve">Diodo di </w:t>
      </w:r>
      <w:proofErr w:type="gramStart"/>
      <w:r>
        <w:t>Zener</w:t>
      </w:r>
      <w:proofErr w:type="gramEnd"/>
    </w:p>
    <w:p w:rsidR="00FB3E3D" w:rsidRDefault="0083159E">
      <w:r>
        <w:t xml:space="preserve">Si tratta di un particolare tipo di diodo che sfrutta l’effetto </w:t>
      </w:r>
      <w:proofErr w:type="gramStart"/>
      <w:r>
        <w:t>Zener, un fenomeno</w:t>
      </w:r>
      <w:proofErr w:type="gramEnd"/>
      <w:r>
        <w:t xml:space="preserve"> che </w:t>
      </w:r>
      <w:r w:rsidR="00D85355">
        <w:t>porta</w:t>
      </w:r>
      <w:r>
        <w:t xml:space="preserve"> una giunzione P-N percorsa da un’elevata tensione inversa</w:t>
      </w:r>
      <w:r w:rsidR="00D85355">
        <w:t xml:space="preserve"> al breakdown, ovvero un repentino aumento di corrente inversa. L’elevato drogaggio </w:t>
      </w:r>
      <w:r w:rsidR="00245522">
        <w:t>cui</w:t>
      </w:r>
      <w:r w:rsidR="00D85355">
        <w:t xml:space="preserve"> </w:t>
      </w:r>
      <w:r w:rsidR="00245522">
        <w:t>sono sottoposti i cosiddetti</w:t>
      </w:r>
      <w:r w:rsidR="00D85355">
        <w:t xml:space="preserve"> diodi di </w:t>
      </w:r>
      <w:proofErr w:type="gramStart"/>
      <w:r w:rsidR="00D85355">
        <w:t>Zener permette loro di</w:t>
      </w:r>
      <w:proofErr w:type="gramEnd"/>
      <w:r w:rsidR="00D85355">
        <w:t xml:space="preserve"> </w:t>
      </w:r>
      <w:r w:rsidR="00A514C9">
        <w:t>condurre</w:t>
      </w:r>
      <w:r w:rsidR="00D85355">
        <w:t xml:space="preserve"> in zona di breakdown, senza che questo precluda il loro funzionamento, come avviene per dei comuni diodi. </w:t>
      </w:r>
      <w:r w:rsidR="00A514C9">
        <w:t xml:space="preserve">Questa caratteristica li rende molto apprezzati </w:t>
      </w:r>
      <w:r w:rsidR="00A514C9">
        <w:lastRenderedPageBreak/>
        <w:t xml:space="preserve">come stabilizzatori di tensione. </w:t>
      </w:r>
      <w:r w:rsidR="00D85355">
        <w:t xml:space="preserve">Il parametro fondamentale nella scelta di questi diodi è la soglia di </w:t>
      </w:r>
      <w:proofErr w:type="spellStart"/>
      <w:r w:rsidR="00D85355">
        <w:t>zener</w:t>
      </w:r>
      <w:proofErr w:type="spellEnd"/>
      <w:r w:rsidR="00D85355">
        <w:t xml:space="preserve"> V</w:t>
      </w:r>
      <w:r w:rsidR="00D85355" w:rsidRPr="00D85355">
        <w:rPr>
          <w:vertAlign w:val="subscript"/>
        </w:rPr>
        <w:t>Z</w:t>
      </w:r>
      <w:r w:rsidR="00D85355">
        <w:t>, che stabilisce la tensione inversa oltre la quale essi tornano a condurre.</w:t>
      </w:r>
    </w:p>
    <w:p w:rsidR="00E40FA4" w:rsidRDefault="00E40FA4" w:rsidP="00E40FA4">
      <w:pPr>
        <w:pStyle w:val="Titolo2"/>
      </w:pPr>
      <w:r>
        <w:t>Multiplexing degli ingressi</w:t>
      </w:r>
    </w:p>
    <w:p w:rsidR="00E319C8" w:rsidRDefault="00E40FA4" w:rsidP="00E40FA4">
      <w:r>
        <w:t xml:space="preserve">Avendo scelto di sfruttare uno dei </w:t>
      </w:r>
      <w:proofErr w:type="gramStart"/>
      <w:r>
        <w:t>6</w:t>
      </w:r>
      <w:proofErr w:type="gramEnd"/>
      <w:r>
        <w:t xml:space="preserve"> pin analogici per la gestione dei bottini e di dotare la </w:t>
      </w:r>
      <w:proofErr w:type="spellStart"/>
      <w:r>
        <w:t>drum</w:t>
      </w:r>
      <w:proofErr w:type="spellEnd"/>
      <w:r>
        <w:t xml:space="preserve"> machine di 8 pad, si è ri</w:t>
      </w:r>
      <w:r w:rsidR="00E64D79">
        <w:t>tenuto necessario sfruttare un m</w:t>
      </w:r>
      <w:r>
        <w:t xml:space="preserve">ultiplexer esterno, al fine di </w:t>
      </w:r>
      <w:r w:rsidR="00E64D79">
        <w:t>incanalare tutti</w:t>
      </w:r>
      <w:r w:rsidR="00E319C8">
        <w:t xml:space="preserve"> i segnali verso un’unica porta analogica. È stato ut</w:t>
      </w:r>
      <w:r w:rsidR="006675D4">
        <w:t>ilizzato il circuito integrato 405</w:t>
      </w:r>
      <w:r w:rsidR="00E319C8">
        <w:t>1, in grado di multiplex are/</w:t>
      </w:r>
      <w:proofErr w:type="spellStart"/>
      <w:r w:rsidR="00E319C8">
        <w:t>demultiplexare</w:t>
      </w:r>
      <w:proofErr w:type="spellEnd"/>
      <w:r w:rsidR="00E319C8">
        <w:t xml:space="preserve"> fino a </w:t>
      </w:r>
      <w:proofErr w:type="gramStart"/>
      <w:r w:rsidR="00E319C8">
        <w:t>8</w:t>
      </w:r>
      <w:proofErr w:type="gramEnd"/>
      <w:r w:rsidR="00E319C8">
        <w:t xml:space="preserve"> canali analogici. Il chip è sta</w:t>
      </w:r>
      <w:r w:rsidR="00331EAA">
        <w:t>to</w:t>
      </w:r>
      <w:r w:rsidR="00E319C8">
        <w:t xml:space="preserve"> montato su un’</w:t>
      </w:r>
      <w:proofErr w:type="gramStart"/>
      <w:r w:rsidR="00E319C8">
        <w:t>apposita</w:t>
      </w:r>
      <w:proofErr w:type="gramEnd"/>
      <w:r w:rsidR="00E319C8">
        <w:t xml:space="preserve"> scheda, che permette una gestione più agevole de pin. Gli </w:t>
      </w:r>
      <w:proofErr w:type="gramStart"/>
      <w:r w:rsidR="00E319C8">
        <w:t>8</w:t>
      </w:r>
      <w:proofErr w:type="gramEnd"/>
      <w:r w:rsidR="00E319C8">
        <w:t xml:space="preserve"> ingressi sono stati collegati alle uscite del circuito </w:t>
      </w:r>
      <w:r w:rsidR="00331EAA">
        <w:t>dei pad, mentre l’uscita è stata collegata con uno dei 6 pin analogici di Arduino. Il multiplexer è controllato at</w:t>
      </w:r>
      <w:r w:rsidR="00EF7E29">
        <w:t xml:space="preserve">traverso </w:t>
      </w:r>
      <w:proofErr w:type="gramStart"/>
      <w:r w:rsidR="00EF7E29">
        <w:t>3</w:t>
      </w:r>
      <w:proofErr w:type="gramEnd"/>
      <w:r w:rsidR="00EF7E29">
        <w:t xml:space="preserve"> ingressi, collegati a e controllati da</w:t>
      </w:r>
      <w:r w:rsidR="00331EAA">
        <w:t xml:space="preserve"> 3 porte analogiche del microcontrollore.</w:t>
      </w:r>
      <w:r w:rsidR="000108C8">
        <w:t xml:space="preserve"> Di</w:t>
      </w:r>
      <w:r w:rsidR="004F7D63">
        <w:t xml:space="preserve"> seguito, lo schema e il circuito stampato della scheda contenente il multiplexer:</w:t>
      </w:r>
    </w:p>
    <w:p w:rsidR="00FB3E3D" w:rsidRDefault="000108C8" w:rsidP="000108C8">
      <w:pPr>
        <w:jc w:val="center"/>
      </w:pPr>
      <w:r>
        <w:rPr>
          <w:noProof/>
          <w:lang w:eastAsia="it-IT"/>
        </w:rPr>
        <w:drawing>
          <wp:inline distT="0" distB="0" distL="0" distR="0">
            <wp:extent cx="3929080" cy="216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9080" cy="2160000"/>
                    </a:xfrm>
                    <a:prstGeom prst="rect">
                      <a:avLst/>
                    </a:prstGeom>
                    <a:noFill/>
                    <a:ln>
                      <a:noFill/>
                    </a:ln>
                  </pic:spPr>
                </pic:pic>
              </a:graphicData>
            </a:graphic>
          </wp:inline>
        </w:drawing>
      </w:r>
      <w:r>
        <w:t xml:space="preserve"> </w:t>
      </w:r>
      <w:r>
        <w:rPr>
          <w:noProof/>
          <w:lang w:eastAsia="it-IT"/>
        </w:rPr>
        <w:drawing>
          <wp:inline distT="0" distB="0" distL="0" distR="0">
            <wp:extent cx="1423187" cy="2160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3187" cy="2160000"/>
                    </a:xfrm>
                    <a:prstGeom prst="rect">
                      <a:avLst/>
                    </a:prstGeom>
                    <a:noFill/>
                    <a:ln>
                      <a:noFill/>
                    </a:ln>
                  </pic:spPr>
                </pic:pic>
              </a:graphicData>
            </a:graphic>
          </wp:inline>
        </w:drawing>
      </w:r>
    </w:p>
    <w:p w:rsidR="006675D4" w:rsidRDefault="006675D4" w:rsidP="006675D4">
      <w:pPr>
        <w:pStyle w:val="Titolo3"/>
      </w:pPr>
      <w:r w:rsidRPr="006B3B96">
        <w:t xml:space="preserve">Circuito integrato: 4051 </w:t>
      </w:r>
      <w:proofErr w:type="spellStart"/>
      <w:r w:rsidRPr="006B3B96">
        <w:t>Analog</w:t>
      </w:r>
      <w:proofErr w:type="spellEnd"/>
      <w:r w:rsidRPr="006B3B96">
        <w:t xml:space="preserve"> </w:t>
      </w:r>
      <w:proofErr w:type="spellStart"/>
      <w:r w:rsidRPr="006B3B96">
        <w:t>Mux</w:t>
      </w:r>
      <w:proofErr w:type="spellEnd"/>
      <w:r w:rsidRPr="006B3B96">
        <w:t>/</w:t>
      </w:r>
      <w:proofErr w:type="spellStart"/>
      <w:r w:rsidRPr="006B3B96">
        <w:t>Demux</w:t>
      </w:r>
      <w:proofErr w:type="spellEnd"/>
    </w:p>
    <w:p w:rsidR="006675D4" w:rsidRDefault="006675D4" w:rsidP="00AD3CEC">
      <w:r>
        <w:t>L’integrato 4051 è un multiplexer/</w:t>
      </w:r>
      <w:proofErr w:type="spellStart"/>
      <w:r>
        <w:t>demultiplexer</w:t>
      </w:r>
      <w:proofErr w:type="spellEnd"/>
      <w:r>
        <w:t xml:space="preserve"> analogico a </w:t>
      </w:r>
      <w:proofErr w:type="gramStart"/>
      <w:r>
        <w:t>8</w:t>
      </w:r>
      <w:proofErr w:type="gramEnd"/>
      <w:r>
        <w:t xml:space="preserve"> canali. Permette di </w:t>
      </w:r>
      <w:proofErr w:type="spellStart"/>
      <w:r>
        <w:t>multiplare</w:t>
      </w:r>
      <w:proofErr w:type="spellEnd"/>
      <w:r>
        <w:t xml:space="preserve"> segnali analogici (quindi continui nel tempo) </w:t>
      </w:r>
      <w:r w:rsidR="00EF7E29">
        <w:t>ampi fino a 15V</w:t>
      </w:r>
      <w:r w:rsidR="00EF7E29" w:rsidRPr="00EF7E29">
        <w:rPr>
          <w:vertAlign w:val="subscript"/>
        </w:rPr>
        <w:t>PP</w:t>
      </w:r>
      <w:r w:rsidR="00EF7E29">
        <w:t xml:space="preserve"> controllando quale ingresso/uscita attivare attraverso </w:t>
      </w:r>
      <w:proofErr w:type="gramStart"/>
      <w:r w:rsidR="00C86CAB">
        <w:t>3</w:t>
      </w:r>
      <w:proofErr w:type="gramEnd"/>
      <w:r w:rsidR="00C86CAB">
        <w:t xml:space="preserve"> ingressi digitali che si attivano con segnali nel </w:t>
      </w:r>
      <w:proofErr w:type="spellStart"/>
      <w:r w:rsidR="00C86CAB">
        <w:t>range</w:t>
      </w:r>
      <w:proofErr w:type="spellEnd"/>
      <w:r w:rsidR="00C86CAB">
        <w:t xml:space="preserve"> 3-15V. I tre valori inviati a tali ingressi rappresentano il numero (codificato in binario) dell’ingresso/uscita X</w:t>
      </w:r>
      <w:r w:rsidR="00C86CAB" w:rsidRPr="0083159E">
        <w:rPr>
          <w:vertAlign w:val="subscript"/>
        </w:rPr>
        <w:t>0-7</w:t>
      </w:r>
      <w:r w:rsidR="00C86CAB">
        <w:t xml:space="preserve"> che si vuole andare a </w:t>
      </w:r>
      <w:r w:rsidR="0083159E">
        <w:t>selezionare. Altre caratteristiche sono: bassa impedenza di uscita (80</w:t>
      </w:r>
      <w:r w:rsidR="0083159E">
        <w:rPr>
          <w:rFonts w:cstheme="minorHAnsi"/>
        </w:rPr>
        <w:t>Ω</w:t>
      </w:r>
      <w:r w:rsidR="0083159E">
        <w:t xml:space="preserve">) e </w:t>
      </w:r>
      <w:proofErr w:type="gramStart"/>
      <w:r w:rsidR="0083159E">
        <w:t>basso</w:t>
      </w:r>
      <w:proofErr w:type="gramEnd"/>
      <w:r w:rsidR="0083159E">
        <w:t xml:space="preserve"> assorbimento di corrente sulle alimentazioni e sugli ingressi.</w:t>
      </w:r>
    </w:p>
    <w:p w:rsidR="003F59D5" w:rsidRDefault="003F59D5" w:rsidP="00AD3CEC"/>
    <w:p w:rsidR="003F59D5" w:rsidRDefault="003F59D5">
      <w:r>
        <w:br w:type="page"/>
      </w:r>
    </w:p>
    <w:p w:rsidR="005033CD" w:rsidRPr="006B3B96" w:rsidRDefault="005033CD" w:rsidP="005033CD">
      <w:pPr>
        <w:pStyle w:val="Titolo1"/>
      </w:pPr>
      <w:r w:rsidRPr="006B3B96">
        <w:lastRenderedPageBreak/>
        <w:t>Gestione de</w:t>
      </w:r>
      <w:r>
        <w:t>l display</w:t>
      </w:r>
    </w:p>
    <w:p w:rsidR="00EE4D1E" w:rsidRDefault="00EE4D1E" w:rsidP="00AD3CEC">
      <w:r>
        <w:t xml:space="preserve">Volendo dotare la </w:t>
      </w:r>
      <w:proofErr w:type="spellStart"/>
      <w:r>
        <w:t>drum</w:t>
      </w:r>
      <w:proofErr w:type="spellEnd"/>
      <w:r>
        <w:t xml:space="preserve"> machine di un display, utile per avere sempre sott’occhio le informazioni più importanti e per eseguire una configurazione visuale, si è deciso di valutare un compromesso tra costi e funzionalità. Sono state quindi prese in esame le seguenti caratteristiche:</w:t>
      </w:r>
    </w:p>
    <w:p w:rsidR="005033CD" w:rsidRDefault="00EE4D1E" w:rsidP="00AD3CEC">
      <w:pPr>
        <w:pStyle w:val="Paragrafoelenco"/>
        <w:numPr>
          <w:ilvl w:val="0"/>
          <w:numId w:val="3"/>
        </w:numPr>
      </w:pPr>
      <w:r>
        <w:t>Tipo di grafica:</w:t>
      </w:r>
      <w:r>
        <w:tab/>
        <w:t xml:space="preserve">grafico, a matrice di caratteri, a </w:t>
      </w:r>
      <w:proofErr w:type="gramStart"/>
      <w:r>
        <w:t>7</w:t>
      </w:r>
      <w:proofErr w:type="gramEnd"/>
      <w:r>
        <w:t xml:space="preserve"> segmenti</w:t>
      </w:r>
    </w:p>
    <w:p w:rsidR="00EE4D1E" w:rsidRDefault="00EE4D1E" w:rsidP="00AD3CEC">
      <w:pPr>
        <w:pStyle w:val="Paragrafoelenco"/>
        <w:numPr>
          <w:ilvl w:val="0"/>
          <w:numId w:val="3"/>
        </w:numPr>
      </w:pPr>
      <w:r>
        <w:t>Tipo di bus:</w:t>
      </w:r>
      <w:r>
        <w:tab/>
        <w:t>seriale, I</w:t>
      </w:r>
      <w:r w:rsidRPr="00EE4D1E">
        <w:rPr>
          <w:vertAlign w:val="superscript"/>
        </w:rPr>
        <w:t>2</w:t>
      </w:r>
      <w:r>
        <w:t>C, parallelo</w:t>
      </w:r>
    </w:p>
    <w:p w:rsidR="00EE4D1E" w:rsidRDefault="00EE4D1E" w:rsidP="00AD3CEC">
      <w:pPr>
        <w:pStyle w:val="Paragrafoelenco"/>
        <w:numPr>
          <w:ilvl w:val="0"/>
          <w:numId w:val="3"/>
        </w:numPr>
      </w:pPr>
      <w:r>
        <w:t>Formato:</w:t>
      </w:r>
      <w:r>
        <w:tab/>
        <w:t>20</w:t>
      </w:r>
      <w:r>
        <w:rPr>
          <w:rFonts w:cstheme="minorHAnsi"/>
        </w:rPr>
        <w:t>×</w:t>
      </w:r>
      <w:r>
        <w:t>4, 16</w:t>
      </w:r>
      <w:r>
        <w:rPr>
          <w:rFonts w:cstheme="minorHAnsi"/>
        </w:rPr>
        <w:t>×</w:t>
      </w:r>
      <w:r>
        <w:t>4, 16</w:t>
      </w:r>
      <w:r>
        <w:rPr>
          <w:rFonts w:cstheme="minorHAnsi"/>
        </w:rPr>
        <w:t>×</w:t>
      </w:r>
      <w:r>
        <w:t>2…</w:t>
      </w:r>
    </w:p>
    <w:p w:rsidR="00BC4855" w:rsidRDefault="00EE4D1E" w:rsidP="00AD3CEC">
      <w:r>
        <w:t xml:space="preserve">Dopo aver attentamente valutato queste caratteristiche, anche </w:t>
      </w:r>
      <w:proofErr w:type="gramStart"/>
      <w:r>
        <w:t>in relazione alla</w:t>
      </w:r>
      <w:proofErr w:type="gramEnd"/>
      <w:r>
        <w:t xml:space="preserve"> facilità d’uso con Arduino, si è deciso di usare un display LCD a matrice, con 4 righe e 20 colonne di caratteri</w:t>
      </w:r>
      <w:r w:rsidR="00BC4855">
        <w:t xml:space="preserve">, comunicante con il microcontrollore attraverso </w:t>
      </w:r>
      <w:r w:rsidR="007773A7">
        <w:t xml:space="preserve"> lo standard previsto dai driver universali </w:t>
      </w:r>
      <w:r w:rsidR="00BC4855" w:rsidRPr="00BC4855">
        <w:t>HD44780</w:t>
      </w:r>
      <w:r w:rsidR="00BC4855">
        <w:t xml:space="preserve">. Per l’uso del display è stato necessario il collegamento ai seguenti </w:t>
      </w:r>
      <w:proofErr w:type="gramStart"/>
      <w:r w:rsidR="00554FED">
        <w:t>6</w:t>
      </w:r>
      <w:proofErr w:type="gramEnd"/>
      <w:r w:rsidR="00554FED">
        <w:t xml:space="preserve"> </w:t>
      </w:r>
      <w:r w:rsidR="00BC4855">
        <w:t>pin di Arduino:</w:t>
      </w:r>
    </w:p>
    <w:p w:rsidR="00554FED" w:rsidRDefault="00554FED" w:rsidP="00AD3CEC">
      <w:pPr>
        <w:pStyle w:val="Paragrafoelenco"/>
        <w:numPr>
          <w:ilvl w:val="0"/>
          <w:numId w:val="4"/>
        </w:numPr>
      </w:pPr>
      <w:r>
        <w:t>12:</w:t>
      </w:r>
      <w:r>
        <w:tab/>
        <w:t xml:space="preserve">pin </w:t>
      </w:r>
      <w:r w:rsidRPr="00554FED">
        <w:rPr>
          <w:i/>
        </w:rPr>
        <w:t>RS</w:t>
      </w:r>
      <w:r>
        <w:t xml:space="preserve"> del display</w:t>
      </w:r>
    </w:p>
    <w:p w:rsidR="00554FED" w:rsidRDefault="00554FED" w:rsidP="00AD3CEC">
      <w:pPr>
        <w:pStyle w:val="Paragrafoelenco"/>
        <w:numPr>
          <w:ilvl w:val="0"/>
          <w:numId w:val="4"/>
        </w:numPr>
      </w:pPr>
      <w:r>
        <w:t>11:</w:t>
      </w:r>
      <w:r>
        <w:tab/>
        <w:t xml:space="preserve">pin </w:t>
      </w:r>
      <w:proofErr w:type="spellStart"/>
      <w:r w:rsidRPr="00554FED">
        <w:rPr>
          <w:i/>
        </w:rPr>
        <w:t>enable</w:t>
      </w:r>
      <w:proofErr w:type="spellEnd"/>
      <w:r>
        <w:t xml:space="preserve"> del display</w:t>
      </w:r>
    </w:p>
    <w:p w:rsidR="00BC4855" w:rsidRDefault="00554FED" w:rsidP="00AD3CEC">
      <w:pPr>
        <w:pStyle w:val="Paragrafoelenco"/>
        <w:numPr>
          <w:ilvl w:val="0"/>
          <w:numId w:val="4"/>
        </w:numPr>
      </w:pPr>
      <w:r>
        <w:t>2-5:</w:t>
      </w:r>
      <w:r>
        <w:tab/>
      </w:r>
      <w:proofErr w:type="gramStart"/>
      <w:r w:rsidRPr="00554FED">
        <w:rPr>
          <w:i/>
        </w:rPr>
        <w:t>data</w:t>
      </w:r>
      <w:r>
        <w:t xml:space="preserve"> pin</w:t>
      </w:r>
      <w:proofErr w:type="gramEnd"/>
      <w:r>
        <w:t xml:space="preserve"> del display</w:t>
      </w:r>
    </w:p>
    <w:p w:rsidR="00554FED" w:rsidRDefault="00554FED" w:rsidP="00AD3CEC">
      <w:r>
        <w:t xml:space="preserve">Per risparmiare risorse in Arduino, è stato omesso il collegamento del pin </w:t>
      </w:r>
      <w:r w:rsidRPr="00554FED">
        <w:rPr>
          <w:i/>
        </w:rPr>
        <w:t>RW</w:t>
      </w:r>
      <w:r>
        <w:t xml:space="preserve"> del display e </w:t>
      </w:r>
      <w:proofErr w:type="gramStart"/>
      <w:r>
        <w:t xml:space="preserve">delle 4 </w:t>
      </w:r>
      <w:r w:rsidRPr="00554FED">
        <w:rPr>
          <w:i/>
        </w:rPr>
        <w:t>data</w:t>
      </w:r>
      <w:proofErr w:type="gramEnd"/>
      <w:r w:rsidRPr="00554FED">
        <w:rPr>
          <w:i/>
        </w:rPr>
        <w:t xml:space="preserve"> </w:t>
      </w:r>
      <w:proofErr w:type="spellStart"/>
      <w:r w:rsidRPr="00554FED">
        <w:rPr>
          <w:i/>
        </w:rPr>
        <w:t>lines</w:t>
      </w:r>
      <w:proofErr w:type="spellEnd"/>
      <w:r>
        <w:t xml:space="preserve"> facoltative. È stato però necessario alimentare il display, e collegarvi un trimmer per regolare il contrasto.</w:t>
      </w:r>
    </w:p>
    <w:p w:rsidR="006B4FB3" w:rsidRDefault="003F59D5" w:rsidP="00AD3CEC">
      <w:r>
        <w:t xml:space="preserve">Di seguito, </w:t>
      </w:r>
      <w:r w:rsidR="001346FD">
        <w:t>lo schema riassuntivo dei cablaggi:</w:t>
      </w:r>
    </w:p>
    <w:p w:rsidR="007773A7" w:rsidRDefault="007773A7" w:rsidP="007773A7">
      <w:pPr>
        <w:jc w:val="center"/>
      </w:pPr>
      <w:r>
        <w:rPr>
          <w:noProof/>
          <w:lang w:eastAsia="it-IT"/>
        </w:rPr>
        <w:drawing>
          <wp:inline distT="0" distB="0" distL="0" distR="0">
            <wp:extent cx="5760000" cy="3257214"/>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00" cy="3257214"/>
                    </a:xfrm>
                    <a:prstGeom prst="rect">
                      <a:avLst/>
                    </a:prstGeom>
                    <a:noFill/>
                    <a:ln>
                      <a:noFill/>
                    </a:ln>
                  </pic:spPr>
                </pic:pic>
              </a:graphicData>
            </a:graphic>
          </wp:inline>
        </w:drawing>
      </w:r>
    </w:p>
    <w:p w:rsidR="001346FD" w:rsidRDefault="001346FD" w:rsidP="001346FD">
      <w:pPr>
        <w:jc w:val="left"/>
      </w:pPr>
    </w:p>
    <w:p w:rsidR="001346FD" w:rsidRDefault="001346FD">
      <w:r>
        <w:br w:type="page"/>
      </w:r>
    </w:p>
    <w:p w:rsidR="00CA3FF1" w:rsidRPr="006B3B96" w:rsidRDefault="00CA3FF1" w:rsidP="00CA3FF1">
      <w:pPr>
        <w:pStyle w:val="Titolo1"/>
      </w:pPr>
      <w:r w:rsidRPr="006B3B96">
        <w:lastRenderedPageBreak/>
        <w:t xml:space="preserve">Gestione dei </w:t>
      </w:r>
      <w:r>
        <w:t>bottoni</w:t>
      </w:r>
    </w:p>
    <w:p w:rsidR="00CD3957" w:rsidRDefault="00CD3957" w:rsidP="00611AA4">
      <w:pPr>
        <w:sectPr w:rsidR="00CD3957" w:rsidSect="00E317D8">
          <w:headerReference w:type="default" r:id="rId20"/>
          <w:footerReference w:type="default" r:id="rId21"/>
          <w:type w:val="continuous"/>
          <w:pgSz w:w="11906" w:h="16838"/>
          <w:pgMar w:top="964" w:right="1134" w:bottom="1134" w:left="1134" w:header="568" w:footer="708" w:gutter="0"/>
          <w:cols w:space="708"/>
          <w:docGrid w:linePitch="360"/>
        </w:sectPr>
      </w:pPr>
    </w:p>
    <w:p w:rsidR="00CE4699" w:rsidRDefault="00800601" w:rsidP="00611AA4">
      <w:pPr>
        <w:rPr>
          <w:noProof/>
          <w:lang w:eastAsia="it-IT"/>
        </w:rPr>
      </w:pPr>
      <w:r>
        <w:lastRenderedPageBreak/>
        <w:t xml:space="preserve">Ad ausilio della navigazione tramite display, si è deciso di inserire una pulsantiera composta di tre bottoni: </w:t>
      </w:r>
      <w:r>
        <w:sym w:font="Wingdings" w:char="F0F1"/>
      </w:r>
      <w:r>
        <w:t xml:space="preserve">, </w:t>
      </w:r>
      <w:r>
        <w:sym w:font="Wingdings" w:char="F0F2"/>
      </w:r>
      <w:proofErr w:type="gramStart"/>
      <w:r>
        <w:t>,</w:t>
      </w:r>
      <w:proofErr w:type="gramEnd"/>
      <w:r>
        <w:t xml:space="preserve"> </w:t>
      </w:r>
      <w:r>
        <w:sym w:font="Wingdings" w:char="F0FC"/>
      </w:r>
      <w:r>
        <w:t xml:space="preserve"> e </w:t>
      </w:r>
      <w:r>
        <w:sym w:font="Wingdings" w:char="F0EF"/>
      </w:r>
      <w:r>
        <w:t xml:space="preserve"> </w:t>
      </w:r>
      <w:proofErr w:type="gramStart"/>
      <w:r>
        <w:t>(rispettivamente</w:t>
      </w:r>
      <w:proofErr w:type="gramEnd"/>
      <w:r>
        <w:t xml:space="preserve">, scorri su, scorri giù, seleziona e indietro). Avendo la necessità di riservare la quasi totalità dei pin digitali ad altre funzioni </w:t>
      </w:r>
      <w:r w:rsidR="00A07BE0">
        <w:t>si è deciso di adottare un unico ingresso analogico per</w:t>
      </w:r>
      <w:r w:rsidR="005D6A7A">
        <w:t xml:space="preserve"> gestire tutti quattro bottoni. </w:t>
      </w:r>
      <w:r w:rsidR="00A07BE0">
        <w:t xml:space="preserve">Nel fare ciò è stato sfruttato il principio del partitore di tensione: i terminali degli </w:t>
      </w:r>
      <w:proofErr w:type="spellStart"/>
      <w:r w:rsidR="00A07BE0">
        <w:t>switch</w:t>
      </w:r>
      <w:proofErr w:type="spellEnd"/>
      <w:r w:rsidR="00A07BE0">
        <w:t>, opportunamente collegati, al momento della pressione bypassano la serie di resistenze</w:t>
      </w:r>
      <w:r w:rsidR="00364949">
        <w:t xml:space="preserve"> (connesse tra </w:t>
      </w:r>
      <w:proofErr w:type="gramStart"/>
      <w:r w:rsidR="00CE6C46">
        <w:t>5V</w:t>
      </w:r>
      <w:proofErr w:type="gramEnd"/>
      <w:r w:rsidR="00364949">
        <w:t xml:space="preserve"> e la massa)</w:t>
      </w:r>
      <w:r w:rsidR="00A07BE0">
        <w:t xml:space="preserve"> che li </w:t>
      </w:r>
      <w:r w:rsidR="00A07BE0">
        <w:lastRenderedPageBreak/>
        <w:t>preced</w:t>
      </w:r>
      <w:r w:rsidR="0060110D">
        <w:t xml:space="preserve">ono, premettendo di ottenere determinati valori </w:t>
      </w:r>
      <w:r w:rsidR="00A07BE0">
        <w:t>di cadute di tensione</w:t>
      </w:r>
      <w:r w:rsidR="003607C5">
        <w:t>, ovvero di stati,</w:t>
      </w:r>
      <w:r w:rsidR="00A07BE0">
        <w:t xml:space="preserve"> rilevabili </w:t>
      </w:r>
      <w:r w:rsidR="0060110D">
        <w:t xml:space="preserve">dall’ingresso analogico. </w:t>
      </w:r>
      <w:r w:rsidR="003607C5">
        <w:t>Nel cercare di facilitare il lavoro di programmazione, sono stati adottati diversi valori per le resistenze: dopo una breve simulazione computerizzata è stato possibile vedere come l’uso di resistenze dal valore sempre più grande (seguendo una sorta di andamento geometrico) rendesse più facile la discriminazione dei diversi stati.</w:t>
      </w:r>
      <w:r w:rsidR="00EF4385">
        <w:t xml:space="preserve"> Di seguito, lo schema del circuito sopra descritto</w:t>
      </w:r>
      <w:r w:rsidR="007A4E73">
        <w:t xml:space="preserve"> e una tabella riassuntiva con i principali dati ottenuti</w:t>
      </w:r>
      <w:r w:rsidR="00CE4699">
        <w:t>:</w:t>
      </w:r>
      <w:r w:rsidR="00CE4699" w:rsidRPr="00CE4699">
        <w:rPr>
          <w:noProof/>
          <w:lang w:eastAsia="it-IT"/>
        </w:rPr>
        <w:t xml:space="preserve"> </w:t>
      </w:r>
    </w:p>
    <w:p w:rsidR="00CD3957" w:rsidRDefault="00CD3957" w:rsidP="00611AA4">
      <w:pPr>
        <w:sectPr w:rsidR="00CD3957" w:rsidSect="00CD3957">
          <w:type w:val="continuous"/>
          <w:pgSz w:w="11906" w:h="16838"/>
          <w:pgMar w:top="1417" w:right="1134" w:bottom="1134" w:left="1134" w:header="708" w:footer="708" w:gutter="0"/>
          <w:cols w:num="2" w:space="708"/>
          <w:docGrid w:linePitch="360"/>
        </w:sectPr>
      </w:pPr>
    </w:p>
    <w:p w:rsidR="00CD3957" w:rsidRDefault="00CD3957" w:rsidP="00611AA4"/>
    <w:p w:rsidR="00CD3957" w:rsidRDefault="00CD3957" w:rsidP="00611AA4">
      <w:pPr>
        <w:sectPr w:rsidR="00CD3957" w:rsidSect="007A4E73">
          <w:type w:val="continuous"/>
          <w:pgSz w:w="11906" w:h="16838"/>
          <w:pgMar w:top="1417" w:right="1134" w:bottom="1134" w:left="1134" w:header="708" w:footer="708" w:gutter="0"/>
          <w:cols w:space="708"/>
          <w:docGrid w:linePitch="360"/>
        </w:sectPr>
      </w:pPr>
    </w:p>
    <w:p w:rsidR="00AF3BA2" w:rsidRDefault="00CE4699" w:rsidP="00CD3957">
      <w:pPr>
        <w:jc w:val="center"/>
      </w:pPr>
      <w:r>
        <w:rPr>
          <w:noProof/>
          <w:lang w:eastAsia="it-IT"/>
        </w:rPr>
        <w:lastRenderedPageBreak/>
        <w:drawing>
          <wp:inline distT="0" distB="0" distL="0" distR="0">
            <wp:extent cx="1843535" cy="3240000"/>
            <wp:effectExtent l="19050" t="0" r="4315"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843535" cy="3240000"/>
                    </a:xfrm>
                    <a:prstGeom prst="rect">
                      <a:avLst/>
                    </a:prstGeom>
                    <a:noFill/>
                    <a:ln w="9525">
                      <a:noFill/>
                      <a:miter lim="800000"/>
                      <a:headEnd/>
                      <a:tailEnd/>
                    </a:ln>
                  </pic:spPr>
                </pic:pic>
              </a:graphicData>
            </a:graphic>
          </wp:inline>
        </w:drawing>
      </w:r>
    </w:p>
    <w:tbl>
      <w:tblPr>
        <w:tblStyle w:val="Grigliamedia3-Colore1"/>
        <w:tblW w:w="4529" w:type="dxa"/>
        <w:tblLook w:val="04A0" w:firstRow="1" w:lastRow="0" w:firstColumn="1" w:lastColumn="0" w:noHBand="0" w:noVBand="1"/>
      </w:tblPr>
      <w:tblGrid>
        <w:gridCol w:w="900"/>
        <w:gridCol w:w="949"/>
        <w:gridCol w:w="949"/>
        <w:gridCol w:w="824"/>
        <w:gridCol w:w="907"/>
      </w:tblGrid>
      <w:tr w:rsidR="00975D1E" w:rsidRPr="00975D1E" w:rsidTr="00975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rsidR="00975D1E" w:rsidRPr="00975D1E" w:rsidRDefault="00975D1E" w:rsidP="006B79AD">
            <w:pPr>
              <w:jc w:val="center"/>
              <w:rPr>
                <w:sz w:val="16"/>
                <w:szCs w:val="16"/>
              </w:rPr>
            </w:pPr>
            <w:r w:rsidRPr="00975D1E">
              <w:rPr>
                <w:sz w:val="16"/>
                <w:szCs w:val="16"/>
              </w:rPr>
              <w:lastRenderedPageBreak/>
              <w:t>Bottone</w:t>
            </w:r>
          </w:p>
        </w:tc>
        <w:tc>
          <w:tcPr>
            <w:tcW w:w="949" w:type="dxa"/>
            <w:vAlign w:val="bottom"/>
          </w:tcPr>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r w:rsidRPr="00975D1E">
              <w:rPr>
                <w:sz w:val="16"/>
                <w:szCs w:val="16"/>
              </w:rPr>
              <w:t xml:space="preserve">Tensione </w:t>
            </w:r>
          </w:p>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proofErr w:type="gramStart"/>
            <w:r w:rsidRPr="00975D1E">
              <w:rPr>
                <w:sz w:val="16"/>
                <w:szCs w:val="16"/>
              </w:rPr>
              <w:t>nominale</w:t>
            </w:r>
            <w:proofErr w:type="gramEnd"/>
          </w:p>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r w:rsidRPr="00975D1E">
              <w:rPr>
                <w:rFonts w:cstheme="minorHAnsi"/>
                <w:sz w:val="16"/>
                <w:szCs w:val="16"/>
              </w:rPr>
              <w:t>Δ</w:t>
            </w:r>
            <w:r w:rsidRPr="00975D1E">
              <w:rPr>
                <w:sz w:val="16"/>
                <w:szCs w:val="16"/>
              </w:rPr>
              <w:t>V</w:t>
            </w:r>
            <w:r w:rsidRPr="00975D1E">
              <w:rPr>
                <w:sz w:val="16"/>
                <w:szCs w:val="16"/>
                <w:vertAlign w:val="subscript"/>
              </w:rPr>
              <w:t>N</w:t>
            </w:r>
            <w:r w:rsidRPr="00975D1E">
              <w:rPr>
                <w:sz w:val="16"/>
                <w:szCs w:val="16"/>
              </w:rPr>
              <w:t xml:space="preserve"> (V)</w:t>
            </w:r>
          </w:p>
        </w:tc>
        <w:tc>
          <w:tcPr>
            <w:tcW w:w="949" w:type="dxa"/>
            <w:vAlign w:val="bottom"/>
          </w:tcPr>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r w:rsidRPr="00975D1E">
              <w:rPr>
                <w:sz w:val="16"/>
                <w:szCs w:val="16"/>
              </w:rPr>
              <w:t xml:space="preserve">Tensione </w:t>
            </w:r>
          </w:p>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proofErr w:type="gramStart"/>
            <w:r w:rsidRPr="00975D1E">
              <w:rPr>
                <w:sz w:val="16"/>
                <w:szCs w:val="16"/>
              </w:rPr>
              <w:t>misurata</w:t>
            </w:r>
            <w:proofErr w:type="gramEnd"/>
          </w:p>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r w:rsidRPr="00975D1E">
              <w:rPr>
                <w:rFonts w:cstheme="minorHAnsi"/>
                <w:sz w:val="16"/>
                <w:szCs w:val="16"/>
              </w:rPr>
              <w:t>Δ</w:t>
            </w:r>
            <w:r w:rsidRPr="00975D1E">
              <w:rPr>
                <w:sz w:val="16"/>
                <w:szCs w:val="16"/>
              </w:rPr>
              <w:t>V (V)</w:t>
            </w:r>
          </w:p>
        </w:tc>
        <w:tc>
          <w:tcPr>
            <w:tcW w:w="824" w:type="dxa"/>
            <w:vAlign w:val="bottom"/>
          </w:tcPr>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r w:rsidRPr="00975D1E">
              <w:rPr>
                <w:sz w:val="16"/>
                <w:szCs w:val="16"/>
              </w:rPr>
              <w:t xml:space="preserve">Valore </w:t>
            </w:r>
          </w:p>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proofErr w:type="gramStart"/>
            <w:r w:rsidRPr="00975D1E">
              <w:rPr>
                <w:sz w:val="16"/>
                <w:szCs w:val="16"/>
              </w:rPr>
              <w:t>rilevato</w:t>
            </w:r>
            <w:proofErr w:type="gramEnd"/>
          </w:p>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i/>
                <w:sz w:val="16"/>
                <w:szCs w:val="16"/>
              </w:rPr>
            </w:pPr>
            <w:proofErr w:type="gramStart"/>
            <w:r w:rsidRPr="00975D1E">
              <w:rPr>
                <w:i/>
                <w:sz w:val="16"/>
                <w:szCs w:val="16"/>
              </w:rPr>
              <w:t>val</w:t>
            </w:r>
            <w:proofErr w:type="gramEnd"/>
          </w:p>
        </w:tc>
        <w:tc>
          <w:tcPr>
            <w:tcW w:w="907" w:type="dxa"/>
            <w:vAlign w:val="bottom"/>
          </w:tcPr>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r w:rsidRPr="00975D1E">
              <w:rPr>
                <w:sz w:val="16"/>
                <w:szCs w:val="16"/>
              </w:rPr>
              <w:t xml:space="preserve">Valore </w:t>
            </w:r>
          </w:p>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sz w:val="16"/>
                <w:szCs w:val="16"/>
              </w:rPr>
            </w:pPr>
            <w:proofErr w:type="gramStart"/>
            <w:r w:rsidRPr="00975D1E">
              <w:rPr>
                <w:sz w:val="16"/>
                <w:szCs w:val="16"/>
              </w:rPr>
              <w:t>software</w:t>
            </w:r>
            <w:proofErr w:type="gramEnd"/>
          </w:p>
          <w:p w:rsidR="00975D1E" w:rsidRPr="00975D1E" w:rsidRDefault="00975D1E" w:rsidP="006B79AD">
            <w:pPr>
              <w:jc w:val="center"/>
              <w:cnfStyle w:val="100000000000" w:firstRow="1" w:lastRow="0" w:firstColumn="0" w:lastColumn="0" w:oddVBand="0" w:evenVBand="0" w:oddHBand="0" w:evenHBand="0" w:firstRowFirstColumn="0" w:firstRowLastColumn="0" w:lastRowFirstColumn="0" w:lastRowLastColumn="0"/>
              <w:rPr>
                <w:i/>
                <w:sz w:val="16"/>
                <w:szCs w:val="16"/>
              </w:rPr>
            </w:pPr>
            <w:r w:rsidRPr="00975D1E">
              <w:rPr>
                <w:i/>
                <w:sz w:val="16"/>
                <w:szCs w:val="16"/>
              </w:rPr>
              <w:t>(val/100)</w:t>
            </w:r>
          </w:p>
        </w:tc>
      </w:tr>
      <w:tr w:rsidR="00975D1E" w:rsidRPr="00975D1E" w:rsidTr="0097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rsidR="00975D1E" w:rsidRPr="00975D1E" w:rsidRDefault="00975D1E" w:rsidP="006B79AD">
            <w:pPr>
              <w:jc w:val="center"/>
              <w:rPr>
                <w:i/>
                <w:sz w:val="16"/>
                <w:szCs w:val="16"/>
              </w:rPr>
            </w:pPr>
            <w:proofErr w:type="spellStart"/>
            <w:proofErr w:type="gramStart"/>
            <w:r w:rsidRPr="00975D1E">
              <w:rPr>
                <w:i/>
                <w:sz w:val="16"/>
                <w:szCs w:val="16"/>
              </w:rPr>
              <w:t>idle</w:t>
            </w:r>
            <w:proofErr w:type="spellEnd"/>
            <w:proofErr w:type="gramEnd"/>
          </w:p>
          <w:p w:rsidR="00975D1E" w:rsidRPr="00975D1E" w:rsidRDefault="00975D1E" w:rsidP="006B79AD">
            <w:pPr>
              <w:jc w:val="center"/>
              <w:rPr>
                <w:b w:val="0"/>
                <w:sz w:val="16"/>
                <w:szCs w:val="16"/>
              </w:rPr>
            </w:pPr>
            <w:proofErr w:type="gramStart"/>
            <w:r w:rsidRPr="00975D1E">
              <w:rPr>
                <w:b w:val="0"/>
                <w:sz w:val="16"/>
                <w:szCs w:val="16"/>
              </w:rPr>
              <w:t>nessuno</w:t>
            </w:r>
            <w:proofErr w:type="gramEnd"/>
          </w:p>
        </w:tc>
        <w:tc>
          <w:tcPr>
            <w:tcW w:w="949"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5</w:t>
            </w:r>
          </w:p>
        </w:tc>
        <w:tc>
          <w:tcPr>
            <w:tcW w:w="949"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4.95</w:t>
            </w:r>
          </w:p>
        </w:tc>
        <w:tc>
          <w:tcPr>
            <w:tcW w:w="824"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1023</w:t>
            </w:r>
          </w:p>
        </w:tc>
        <w:tc>
          <w:tcPr>
            <w:tcW w:w="907"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10</w:t>
            </w:r>
          </w:p>
        </w:tc>
      </w:tr>
      <w:tr w:rsidR="00975D1E" w:rsidRPr="00975D1E" w:rsidTr="00975D1E">
        <w:tc>
          <w:tcPr>
            <w:cnfStyle w:val="001000000000" w:firstRow="0" w:lastRow="0" w:firstColumn="1" w:lastColumn="0" w:oddVBand="0" w:evenVBand="0" w:oddHBand="0" w:evenHBand="0" w:firstRowFirstColumn="0" w:firstRowLastColumn="0" w:lastRowFirstColumn="0" w:lastRowLastColumn="0"/>
            <w:tcW w:w="900" w:type="dxa"/>
            <w:vAlign w:val="center"/>
          </w:tcPr>
          <w:p w:rsidR="00975D1E" w:rsidRPr="00975D1E" w:rsidRDefault="00975D1E" w:rsidP="006B79AD">
            <w:pPr>
              <w:jc w:val="center"/>
              <w:rPr>
                <w:b w:val="0"/>
                <w:sz w:val="16"/>
                <w:szCs w:val="16"/>
              </w:rPr>
            </w:pPr>
            <w:r w:rsidRPr="00975D1E">
              <w:rPr>
                <w:b w:val="0"/>
                <w:sz w:val="16"/>
                <w:szCs w:val="16"/>
              </w:rPr>
              <w:sym w:font="Wingdings" w:char="F0F1"/>
            </w:r>
          </w:p>
          <w:p w:rsidR="00975D1E" w:rsidRPr="00975D1E" w:rsidRDefault="00975D1E" w:rsidP="006B79AD">
            <w:pPr>
              <w:jc w:val="center"/>
              <w:rPr>
                <w:b w:val="0"/>
                <w:sz w:val="16"/>
                <w:szCs w:val="16"/>
              </w:rPr>
            </w:pPr>
            <w:proofErr w:type="gramStart"/>
            <w:r w:rsidRPr="00975D1E">
              <w:rPr>
                <w:b w:val="0"/>
                <w:sz w:val="16"/>
                <w:szCs w:val="16"/>
              </w:rPr>
              <w:t>scorri</w:t>
            </w:r>
            <w:proofErr w:type="gramEnd"/>
            <w:r w:rsidRPr="00975D1E">
              <w:rPr>
                <w:b w:val="0"/>
                <w:sz w:val="16"/>
                <w:szCs w:val="16"/>
              </w:rPr>
              <w:t xml:space="preserve"> su</w:t>
            </w:r>
          </w:p>
        </w:tc>
        <w:tc>
          <w:tcPr>
            <w:tcW w:w="949" w:type="dxa"/>
            <w:vAlign w:val="center"/>
          </w:tcPr>
          <w:p w:rsidR="00975D1E" w:rsidRPr="00975D1E" w:rsidRDefault="00975D1E" w:rsidP="006B79AD">
            <w:pPr>
              <w:jc w:val="center"/>
              <w:cnfStyle w:val="000000000000" w:firstRow="0" w:lastRow="0" w:firstColumn="0" w:lastColumn="0" w:oddVBand="0" w:evenVBand="0" w:oddHBand="0" w:evenHBand="0" w:firstRowFirstColumn="0" w:firstRowLastColumn="0" w:lastRowFirstColumn="0" w:lastRowLastColumn="0"/>
              <w:rPr>
                <w:sz w:val="16"/>
                <w:szCs w:val="16"/>
              </w:rPr>
            </w:pPr>
            <w:r w:rsidRPr="00975D1E">
              <w:rPr>
                <w:sz w:val="16"/>
                <w:szCs w:val="16"/>
              </w:rPr>
              <w:t>0</w:t>
            </w:r>
          </w:p>
        </w:tc>
        <w:tc>
          <w:tcPr>
            <w:tcW w:w="949" w:type="dxa"/>
            <w:vAlign w:val="center"/>
          </w:tcPr>
          <w:p w:rsidR="00975D1E" w:rsidRPr="00975D1E" w:rsidRDefault="00975D1E" w:rsidP="006B79AD">
            <w:pPr>
              <w:jc w:val="center"/>
              <w:cnfStyle w:val="000000000000" w:firstRow="0" w:lastRow="0" w:firstColumn="0" w:lastColumn="0" w:oddVBand="0" w:evenVBand="0" w:oddHBand="0" w:evenHBand="0" w:firstRowFirstColumn="0" w:firstRowLastColumn="0" w:lastRowFirstColumn="0" w:lastRowLastColumn="0"/>
              <w:rPr>
                <w:sz w:val="16"/>
                <w:szCs w:val="16"/>
              </w:rPr>
            </w:pPr>
            <w:r w:rsidRPr="00975D1E">
              <w:rPr>
                <w:sz w:val="16"/>
                <w:szCs w:val="16"/>
              </w:rPr>
              <w:t>0.00</w:t>
            </w:r>
          </w:p>
        </w:tc>
        <w:tc>
          <w:tcPr>
            <w:tcW w:w="824" w:type="dxa"/>
            <w:vAlign w:val="center"/>
          </w:tcPr>
          <w:p w:rsidR="00975D1E" w:rsidRPr="00975D1E" w:rsidRDefault="00975D1E" w:rsidP="006B79AD">
            <w:pPr>
              <w:jc w:val="center"/>
              <w:cnfStyle w:val="000000000000" w:firstRow="0" w:lastRow="0" w:firstColumn="0" w:lastColumn="0" w:oddVBand="0" w:evenVBand="0" w:oddHBand="0" w:evenHBand="0" w:firstRowFirstColumn="0" w:firstRowLastColumn="0" w:lastRowFirstColumn="0" w:lastRowLastColumn="0"/>
              <w:rPr>
                <w:sz w:val="16"/>
                <w:szCs w:val="16"/>
              </w:rPr>
            </w:pPr>
            <w:r w:rsidRPr="00975D1E">
              <w:rPr>
                <w:sz w:val="16"/>
                <w:szCs w:val="16"/>
              </w:rPr>
              <w:t>0</w:t>
            </w:r>
          </w:p>
        </w:tc>
        <w:tc>
          <w:tcPr>
            <w:tcW w:w="907" w:type="dxa"/>
            <w:vAlign w:val="center"/>
          </w:tcPr>
          <w:p w:rsidR="00975D1E" w:rsidRPr="00975D1E" w:rsidRDefault="00975D1E" w:rsidP="006B79AD">
            <w:pPr>
              <w:jc w:val="center"/>
              <w:cnfStyle w:val="000000000000" w:firstRow="0" w:lastRow="0" w:firstColumn="0" w:lastColumn="0" w:oddVBand="0" w:evenVBand="0" w:oddHBand="0" w:evenHBand="0" w:firstRowFirstColumn="0" w:firstRowLastColumn="0" w:lastRowFirstColumn="0" w:lastRowLastColumn="0"/>
              <w:rPr>
                <w:sz w:val="16"/>
                <w:szCs w:val="16"/>
              </w:rPr>
            </w:pPr>
            <w:r w:rsidRPr="00975D1E">
              <w:rPr>
                <w:sz w:val="16"/>
                <w:szCs w:val="16"/>
              </w:rPr>
              <w:t>0</w:t>
            </w:r>
          </w:p>
        </w:tc>
      </w:tr>
      <w:tr w:rsidR="00975D1E" w:rsidRPr="00975D1E" w:rsidTr="0097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rsidR="00975D1E" w:rsidRPr="00975D1E" w:rsidRDefault="00975D1E" w:rsidP="006B79AD">
            <w:pPr>
              <w:jc w:val="center"/>
              <w:rPr>
                <w:b w:val="0"/>
                <w:sz w:val="16"/>
                <w:szCs w:val="16"/>
              </w:rPr>
            </w:pPr>
            <w:r w:rsidRPr="00975D1E">
              <w:rPr>
                <w:b w:val="0"/>
                <w:sz w:val="16"/>
                <w:szCs w:val="16"/>
              </w:rPr>
              <w:sym w:font="Wingdings" w:char="F0F2"/>
            </w:r>
          </w:p>
          <w:p w:rsidR="00975D1E" w:rsidRPr="00975D1E" w:rsidRDefault="00975D1E" w:rsidP="006B79AD">
            <w:pPr>
              <w:jc w:val="center"/>
              <w:rPr>
                <w:b w:val="0"/>
                <w:sz w:val="16"/>
                <w:szCs w:val="16"/>
              </w:rPr>
            </w:pPr>
            <w:proofErr w:type="gramStart"/>
            <w:r w:rsidRPr="00975D1E">
              <w:rPr>
                <w:b w:val="0"/>
                <w:sz w:val="16"/>
                <w:szCs w:val="16"/>
              </w:rPr>
              <w:t>scorri</w:t>
            </w:r>
            <w:proofErr w:type="gramEnd"/>
            <w:r w:rsidRPr="00975D1E">
              <w:rPr>
                <w:b w:val="0"/>
                <w:sz w:val="16"/>
                <w:szCs w:val="16"/>
              </w:rPr>
              <w:t xml:space="preserve"> giù</w:t>
            </w:r>
          </w:p>
        </w:tc>
        <w:tc>
          <w:tcPr>
            <w:tcW w:w="949"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3</w:t>
            </w:r>
          </w:p>
        </w:tc>
        <w:tc>
          <w:tcPr>
            <w:tcW w:w="949"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3.01</w:t>
            </w:r>
          </w:p>
        </w:tc>
        <w:tc>
          <w:tcPr>
            <w:tcW w:w="824"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617</w:t>
            </w:r>
          </w:p>
        </w:tc>
        <w:tc>
          <w:tcPr>
            <w:tcW w:w="907"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6</w:t>
            </w:r>
          </w:p>
        </w:tc>
      </w:tr>
      <w:tr w:rsidR="00975D1E" w:rsidRPr="00975D1E" w:rsidTr="00975D1E">
        <w:tc>
          <w:tcPr>
            <w:cnfStyle w:val="001000000000" w:firstRow="0" w:lastRow="0" w:firstColumn="1" w:lastColumn="0" w:oddVBand="0" w:evenVBand="0" w:oddHBand="0" w:evenHBand="0" w:firstRowFirstColumn="0" w:firstRowLastColumn="0" w:lastRowFirstColumn="0" w:lastRowLastColumn="0"/>
            <w:tcW w:w="900" w:type="dxa"/>
            <w:vAlign w:val="center"/>
          </w:tcPr>
          <w:p w:rsidR="00975D1E" w:rsidRPr="00975D1E" w:rsidRDefault="00975D1E" w:rsidP="006B79AD">
            <w:pPr>
              <w:jc w:val="center"/>
              <w:rPr>
                <w:b w:val="0"/>
                <w:sz w:val="16"/>
                <w:szCs w:val="16"/>
              </w:rPr>
            </w:pPr>
            <w:r w:rsidRPr="00975D1E">
              <w:rPr>
                <w:b w:val="0"/>
                <w:sz w:val="16"/>
                <w:szCs w:val="16"/>
              </w:rPr>
              <w:sym w:font="Wingdings" w:char="F0FC"/>
            </w:r>
          </w:p>
          <w:p w:rsidR="00975D1E" w:rsidRPr="00975D1E" w:rsidRDefault="00975D1E" w:rsidP="006B79AD">
            <w:pPr>
              <w:jc w:val="center"/>
              <w:rPr>
                <w:b w:val="0"/>
                <w:sz w:val="16"/>
                <w:szCs w:val="16"/>
              </w:rPr>
            </w:pPr>
            <w:proofErr w:type="gramStart"/>
            <w:r w:rsidRPr="00975D1E">
              <w:rPr>
                <w:b w:val="0"/>
                <w:sz w:val="16"/>
                <w:szCs w:val="16"/>
              </w:rPr>
              <w:t>seleziona</w:t>
            </w:r>
            <w:proofErr w:type="gramEnd"/>
          </w:p>
        </w:tc>
        <w:tc>
          <w:tcPr>
            <w:tcW w:w="949" w:type="dxa"/>
            <w:vAlign w:val="center"/>
          </w:tcPr>
          <w:p w:rsidR="00975D1E" w:rsidRPr="00975D1E" w:rsidRDefault="00975D1E" w:rsidP="006B79AD">
            <w:pPr>
              <w:jc w:val="center"/>
              <w:cnfStyle w:val="000000000000" w:firstRow="0" w:lastRow="0" w:firstColumn="0" w:lastColumn="0" w:oddVBand="0" w:evenVBand="0" w:oddHBand="0" w:evenHBand="0" w:firstRowFirstColumn="0" w:firstRowLastColumn="0" w:lastRowFirstColumn="0" w:lastRowLastColumn="0"/>
              <w:rPr>
                <w:sz w:val="16"/>
                <w:szCs w:val="16"/>
              </w:rPr>
            </w:pPr>
            <w:r w:rsidRPr="00975D1E">
              <w:rPr>
                <w:sz w:val="16"/>
                <w:szCs w:val="16"/>
              </w:rPr>
              <w:t>1</w:t>
            </w:r>
          </w:p>
        </w:tc>
        <w:tc>
          <w:tcPr>
            <w:tcW w:w="949" w:type="dxa"/>
            <w:vAlign w:val="center"/>
          </w:tcPr>
          <w:p w:rsidR="00975D1E" w:rsidRPr="00975D1E" w:rsidRDefault="00975D1E" w:rsidP="006B79AD">
            <w:pPr>
              <w:jc w:val="center"/>
              <w:cnfStyle w:val="000000000000" w:firstRow="0" w:lastRow="0" w:firstColumn="0" w:lastColumn="0" w:oddVBand="0" w:evenVBand="0" w:oddHBand="0" w:evenHBand="0" w:firstRowFirstColumn="0" w:firstRowLastColumn="0" w:lastRowFirstColumn="0" w:lastRowLastColumn="0"/>
              <w:rPr>
                <w:sz w:val="16"/>
                <w:szCs w:val="16"/>
              </w:rPr>
            </w:pPr>
            <w:r w:rsidRPr="00975D1E">
              <w:rPr>
                <w:sz w:val="16"/>
                <w:szCs w:val="16"/>
              </w:rPr>
              <w:t>1.01</w:t>
            </w:r>
          </w:p>
        </w:tc>
        <w:tc>
          <w:tcPr>
            <w:tcW w:w="824" w:type="dxa"/>
            <w:vAlign w:val="center"/>
          </w:tcPr>
          <w:p w:rsidR="00975D1E" w:rsidRPr="00975D1E" w:rsidRDefault="00975D1E" w:rsidP="006B79AD">
            <w:pPr>
              <w:jc w:val="center"/>
              <w:cnfStyle w:val="000000000000" w:firstRow="0" w:lastRow="0" w:firstColumn="0" w:lastColumn="0" w:oddVBand="0" w:evenVBand="0" w:oddHBand="0" w:evenHBand="0" w:firstRowFirstColumn="0" w:firstRowLastColumn="0" w:lastRowFirstColumn="0" w:lastRowLastColumn="0"/>
              <w:rPr>
                <w:sz w:val="16"/>
                <w:szCs w:val="16"/>
              </w:rPr>
            </w:pPr>
            <w:r w:rsidRPr="00975D1E">
              <w:rPr>
                <w:sz w:val="16"/>
                <w:szCs w:val="16"/>
              </w:rPr>
              <w:t>204</w:t>
            </w:r>
          </w:p>
        </w:tc>
        <w:tc>
          <w:tcPr>
            <w:tcW w:w="907" w:type="dxa"/>
            <w:vAlign w:val="center"/>
          </w:tcPr>
          <w:p w:rsidR="00975D1E" w:rsidRPr="00975D1E" w:rsidRDefault="00975D1E" w:rsidP="006B79AD">
            <w:pPr>
              <w:jc w:val="center"/>
              <w:cnfStyle w:val="000000000000" w:firstRow="0" w:lastRow="0" w:firstColumn="0" w:lastColumn="0" w:oddVBand="0" w:evenVBand="0" w:oddHBand="0" w:evenHBand="0" w:firstRowFirstColumn="0" w:firstRowLastColumn="0" w:lastRowFirstColumn="0" w:lastRowLastColumn="0"/>
              <w:rPr>
                <w:sz w:val="16"/>
                <w:szCs w:val="16"/>
              </w:rPr>
            </w:pPr>
            <w:r w:rsidRPr="00975D1E">
              <w:rPr>
                <w:sz w:val="16"/>
                <w:szCs w:val="16"/>
              </w:rPr>
              <w:t>2</w:t>
            </w:r>
          </w:p>
        </w:tc>
      </w:tr>
      <w:tr w:rsidR="00975D1E" w:rsidRPr="00975D1E" w:rsidTr="0097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vAlign w:val="center"/>
          </w:tcPr>
          <w:p w:rsidR="00975D1E" w:rsidRPr="00975D1E" w:rsidRDefault="00975D1E" w:rsidP="006B79AD">
            <w:pPr>
              <w:jc w:val="center"/>
              <w:rPr>
                <w:b w:val="0"/>
                <w:sz w:val="16"/>
                <w:szCs w:val="16"/>
              </w:rPr>
            </w:pPr>
            <w:r w:rsidRPr="00975D1E">
              <w:rPr>
                <w:b w:val="0"/>
                <w:sz w:val="16"/>
                <w:szCs w:val="16"/>
              </w:rPr>
              <w:sym w:font="Wingdings" w:char="F0EF"/>
            </w:r>
          </w:p>
          <w:p w:rsidR="00975D1E" w:rsidRPr="00975D1E" w:rsidRDefault="00975D1E" w:rsidP="006B79AD">
            <w:pPr>
              <w:jc w:val="center"/>
              <w:rPr>
                <w:b w:val="0"/>
                <w:sz w:val="16"/>
                <w:szCs w:val="16"/>
              </w:rPr>
            </w:pPr>
            <w:proofErr w:type="gramStart"/>
            <w:r w:rsidRPr="00975D1E">
              <w:rPr>
                <w:b w:val="0"/>
                <w:sz w:val="16"/>
                <w:szCs w:val="16"/>
              </w:rPr>
              <w:t>indietro</w:t>
            </w:r>
            <w:proofErr w:type="gramEnd"/>
          </w:p>
        </w:tc>
        <w:tc>
          <w:tcPr>
            <w:tcW w:w="949"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2</w:t>
            </w:r>
          </w:p>
        </w:tc>
        <w:tc>
          <w:tcPr>
            <w:tcW w:w="949"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2.03</w:t>
            </w:r>
          </w:p>
        </w:tc>
        <w:tc>
          <w:tcPr>
            <w:tcW w:w="824" w:type="dxa"/>
            <w:vAlign w:val="center"/>
          </w:tcPr>
          <w:p w:rsidR="00975D1E" w:rsidRPr="00975D1E" w:rsidRDefault="00975D1E" w:rsidP="00975D1E">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413</w:t>
            </w:r>
          </w:p>
        </w:tc>
        <w:tc>
          <w:tcPr>
            <w:tcW w:w="907" w:type="dxa"/>
            <w:vAlign w:val="center"/>
          </w:tcPr>
          <w:p w:rsidR="00975D1E" w:rsidRPr="00975D1E" w:rsidRDefault="00975D1E" w:rsidP="006B79AD">
            <w:pPr>
              <w:jc w:val="center"/>
              <w:cnfStyle w:val="000000100000" w:firstRow="0" w:lastRow="0" w:firstColumn="0" w:lastColumn="0" w:oddVBand="0" w:evenVBand="0" w:oddHBand="1" w:evenHBand="0" w:firstRowFirstColumn="0" w:firstRowLastColumn="0" w:lastRowFirstColumn="0" w:lastRowLastColumn="0"/>
              <w:rPr>
                <w:sz w:val="16"/>
                <w:szCs w:val="16"/>
              </w:rPr>
            </w:pPr>
            <w:r w:rsidRPr="00975D1E">
              <w:rPr>
                <w:sz w:val="16"/>
                <w:szCs w:val="16"/>
              </w:rPr>
              <w:t>4</w:t>
            </w:r>
          </w:p>
        </w:tc>
      </w:tr>
    </w:tbl>
    <w:p w:rsidR="00CD3957" w:rsidRDefault="00CD3957" w:rsidP="00CD3957">
      <w:r w:rsidRPr="00DC42D4">
        <w:rPr>
          <w:b/>
        </w:rPr>
        <w:t>NOTA:</w:t>
      </w:r>
      <w:r>
        <w:t xml:space="preserve"> Nella colonna “Valore software” è stato appuntato il valore usato dal software per riconoscere lo stato di ogni bottone più lo “stato </w:t>
      </w:r>
      <w:proofErr w:type="gramStart"/>
      <w:r>
        <w:t xml:space="preserve">di </w:t>
      </w:r>
      <w:proofErr w:type="spellStart"/>
      <w:proofErr w:type="gramEnd"/>
      <w:r>
        <w:t>idle</w:t>
      </w:r>
      <w:proofErr w:type="spellEnd"/>
      <w:r>
        <w:t xml:space="preserve">” (nessun bottone premuto). Avendo costatato che i valori rilevati dall’ingresso analogico di Arduino non erano costanti, ma oscillavano di qualche unità, si è ritenuto opportuno aggirare queste oscillazioni avvalendosi di una divisione intera per 100, </w:t>
      </w:r>
      <w:proofErr w:type="gramStart"/>
      <w:r>
        <w:t>in quanto</w:t>
      </w:r>
      <w:proofErr w:type="gramEnd"/>
      <w:r>
        <w:t xml:space="preserve"> l’ordine di grandezza dei dati rilevati si aggirava tra le centinaia.</w:t>
      </w:r>
    </w:p>
    <w:p w:rsidR="00CD3957" w:rsidRDefault="00CD3957" w:rsidP="00DC42D4">
      <w:pPr>
        <w:rPr>
          <w:b/>
        </w:rPr>
        <w:sectPr w:rsidR="00CD3957" w:rsidSect="00CD3957">
          <w:type w:val="continuous"/>
          <w:pgSz w:w="11906" w:h="16838"/>
          <w:pgMar w:top="1417" w:right="1134" w:bottom="1134" w:left="1134" w:header="708" w:footer="708" w:gutter="0"/>
          <w:cols w:num="2" w:space="708"/>
          <w:docGrid w:linePitch="360"/>
        </w:sectPr>
      </w:pPr>
    </w:p>
    <w:p w:rsidR="00CD3957" w:rsidRDefault="006657F7" w:rsidP="00611AA4">
      <w:r>
        <w:lastRenderedPageBreak/>
        <w:t xml:space="preserve">Si è quindi ricavato un layout definitivo per i </w:t>
      </w:r>
      <w:proofErr w:type="gramStart"/>
      <w:r>
        <w:t>componenti</w:t>
      </w:r>
      <w:proofErr w:type="gramEnd"/>
      <w:r>
        <w:t>, che ha permesso di trasferire il tutto su PCB:</w:t>
      </w:r>
    </w:p>
    <w:p w:rsidR="00AD3CEC" w:rsidRDefault="006657F7" w:rsidP="00AD3CEC">
      <w:pPr>
        <w:jc w:val="center"/>
      </w:pPr>
      <w:r w:rsidRPr="00AD3CEC">
        <w:rPr>
          <w:noProof/>
          <w:lang w:eastAsia="it-IT"/>
        </w:rPr>
        <w:drawing>
          <wp:inline distT="0" distB="0" distL="0" distR="0">
            <wp:extent cx="2580001" cy="1940000"/>
            <wp:effectExtent l="19050" t="0" r="0" b="0"/>
            <wp:docPr id="1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580001" cy="1940000"/>
                    </a:xfrm>
                    <a:prstGeom prst="rect">
                      <a:avLst/>
                    </a:prstGeom>
                    <a:noFill/>
                    <a:ln w="9525">
                      <a:noFill/>
                      <a:miter lim="800000"/>
                      <a:headEnd/>
                      <a:tailEnd/>
                    </a:ln>
                  </pic:spPr>
                </pic:pic>
              </a:graphicData>
            </a:graphic>
          </wp:inline>
        </w:drawing>
      </w:r>
    </w:p>
    <w:p w:rsidR="003C13BD" w:rsidRDefault="003C13BD" w:rsidP="003C13BD">
      <w:pPr>
        <w:jc w:val="left"/>
      </w:pPr>
    </w:p>
    <w:p w:rsidR="003C13BD" w:rsidRDefault="003C13BD">
      <w:r>
        <w:br w:type="page"/>
      </w:r>
    </w:p>
    <w:p w:rsidR="00AD3CEC" w:rsidRPr="006B3B96" w:rsidRDefault="008F1D17" w:rsidP="00AD3CEC">
      <w:pPr>
        <w:pStyle w:val="Titolo1"/>
      </w:pPr>
      <w:proofErr w:type="gramStart"/>
      <w:r>
        <w:lastRenderedPageBreak/>
        <w:t>MIDI output</w:t>
      </w:r>
      <w:proofErr w:type="gramEnd"/>
    </w:p>
    <w:p w:rsidR="006657F7" w:rsidRDefault="008F1D17" w:rsidP="00AD3CEC">
      <w:r>
        <w:t xml:space="preserve">Tra le diverse funzionalità della </w:t>
      </w:r>
      <w:proofErr w:type="spellStart"/>
      <w:r>
        <w:t>drum</w:t>
      </w:r>
      <w:proofErr w:type="spellEnd"/>
      <w:r>
        <w:t xml:space="preserve"> machine, </w:t>
      </w:r>
      <w:proofErr w:type="gramStart"/>
      <w:r>
        <w:t>l’uscita midi</w:t>
      </w:r>
      <w:proofErr w:type="gramEnd"/>
      <w:r>
        <w:t xml:space="preserve"> è sicuramente la più utile ed interessante, nonché tra le più facili a livello di implementazione hardware. </w:t>
      </w:r>
      <w:r w:rsidR="00B22E43">
        <w:t>Prevede</w:t>
      </w:r>
      <w:proofErr w:type="gramStart"/>
      <w:r w:rsidR="00B22E43">
        <w:t xml:space="preserve"> infatti</w:t>
      </w:r>
      <w:proofErr w:type="gramEnd"/>
      <w:r w:rsidR="00B22E43">
        <w:t xml:space="preserve"> un collegamento attraverso </w:t>
      </w:r>
      <w:proofErr w:type="spellStart"/>
      <w:r w:rsidR="00B22E43">
        <w:t>current-loop</w:t>
      </w:r>
      <w:proofErr w:type="spellEnd"/>
      <w:r w:rsidR="00B22E43">
        <w:t xml:space="preserve"> con corrente di circa 20mA, instaurato tra due cavi (trasmissione dati e massa, in quanto il dispositivo non prevede l’implementazione di una porta MIDI IN) e una resistenza da 220</w:t>
      </w:r>
      <w:r w:rsidR="00B22E43">
        <w:rPr>
          <w:rFonts w:cstheme="minorHAnsi"/>
        </w:rPr>
        <w:t>Ω</w:t>
      </w:r>
      <w:r w:rsidR="00B22E43">
        <w:t>, collegata tra il pin di output midi di Arduino (nel nostro caso, si tratta del pin TX, usato per la trasmissione seriale). La velocità di trasmissione è di 31.25</w:t>
      </w:r>
      <w:r w:rsidR="00B22E43" w:rsidRPr="00B22E43">
        <w:t>kbit/s</w:t>
      </w:r>
      <w:r w:rsidR="00B22E43">
        <w:t xml:space="preserve"> mentre tipo di connettore utilizzato è il DIN a </w:t>
      </w:r>
      <w:proofErr w:type="gramStart"/>
      <w:r w:rsidR="00B22E43">
        <w:t>5</w:t>
      </w:r>
      <w:proofErr w:type="gramEnd"/>
      <w:r w:rsidR="00B22E43">
        <w:t xml:space="preserve"> poli, già usato sin dai primi anni ’90 per la connessione di mouse, tastiere o dispositivi audio.</w:t>
      </w:r>
      <w:r w:rsidR="00865BBD">
        <w:t xml:space="preserve"> Di seguito uno schema del collegamento:</w:t>
      </w:r>
    </w:p>
    <w:p w:rsidR="00865BBD" w:rsidRDefault="003C13BD" w:rsidP="00FB5372">
      <w:pPr>
        <w:jc w:val="center"/>
      </w:pPr>
      <w:r>
        <w:rPr>
          <w:noProof/>
          <w:lang w:eastAsia="it-IT"/>
        </w:rPr>
        <w:drawing>
          <wp:inline distT="0" distB="0" distL="0" distR="0" wp14:anchorId="25C17180" wp14:editId="092BFB58">
            <wp:extent cx="4320000" cy="3160879"/>
            <wp:effectExtent l="0" t="0" r="4445" b="1905"/>
            <wp:docPr id="21" name="Immagine 21" descr="http://arduino.cc/en/uploads/Tutorial/MIDI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rduino.cc/en/uploads/Tutorial/MIDI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160879"/>
                    </a:xfrm>
                    <a:prstGeom prst="rect">
                      <a:avLst/>
                    </a:prstGeom>
                    <a:noFill/>
                    <a:ln>
                      <a:noFill/>
                    </a:ln>
                  </pic:spPr>
                </pic:pic>
              </a:graphicData>
            </a:graphic>
          </wp:inline>
        </w:drawing>
      </w:r>
    </w:p>
    <w:p w:rsidR="00792181" w:rsidRDefault="004E7A8F" w:rsidP="00AD3CEC">
      <w:r>
        <w:t xml:space="preserve">Tuttavia, solo una minima parte dei computer moderni </w:t>
      </w:r>
      <w:proofErr w:type="gramStart"/>
      <w:r>
        <w:t>posseggono</w:t>
      </w:r>
      <w:proofErr w:type="gramEnd"/>
      <w:r>
        <w:t xml:space="preserve"> la porta di comunicazione sopra descritta, mentre gran parte dei dispositivi musicali si è avvicinata all’interfaccia USB, ben più </w:t>
      </w:r>
      <w:r w:rsidR="00B962D8">
        <w:t xml:space="preserve">comune e flessibile, permettendo la nascita dei cosiddetti dispositivi “USB-MIDI </w:t>
      </w:r>
      <w:proofErr w:type="spellStart"/>
      <w:r w:rsidR="00B962D8">
        <w:t>Compliant</w:t>
      </w:r>
      <w:proofErr w:type="spellEnd"/>
      <w:r w:rsidR="00B962D8">
        <w:t xml:space="preserve">”, che incapsulano i </w:t>
      </w:r>
      <w:r w:rsidR="00792181">
        <w:t>dati MIDI dentro pacchetti USB.</w:t>
      </w:r>
    </w:p>
    <w:p w:rsidR="00792181" w:rsidRDefault="00B962D8" w:rsidP="00AD3CEC">
      <w:r>
        <w:t>Vista la presenza all’interno di Arduino di un chip dedicato alla</w:t>
      </w:r>
      <w:r w:rsidR="00792181">
        <w:t xml:space="preserve"> trasmissione di dati tramite porta USB (il microcontrollore </w:t>
      </w:r>
      <w:r w:rsidR="00792181" w:rsidRPr="00792181">
        <w:t>ATmega16U2</w:t>
      </w:r>
      <w:r w:rsidR="00792181">
        <w:t xml:space="preserve">, dotato di un </w:t>
      </w:r>
      <w:proofErr w:type="spellStart"/>
      <w:r w:rsidR="00792181">
        <w:t>bootloader</w:t>
      </w:r>
      <w:proofErr w:type="spellEnd"/>
      <w:r w:rsidR="00792181">
        <w:t xml:space="preserve"> DFU e di un firmware interno che emula la presenza di una porta seriale sul computer), si è deciso di riprogrammarlo caricando al suo interno un driver </w:t>
      </w:r>
      <w:proofErr w:type="gramStart"/>
      <w:r w:rsidR="00792181">
        <w:t>MIDI-over-USB</w:t>
      </w:r>
      <w:proofErr w:type="gramEnd"/>
      <w:r w:rsidR="00792181">
        <w:t xml:space="preserve"> sviluppato da terzi.</w:t>
      </w:r>
    </w:p>
    <w:p w:rsidR="008F3709" w:rsidRDefault="00792181" w:rsidP="00AD3CEC">
      <w:r>
        <w:t xml:space="preserve">Per fare ciò è stato necessario attivare la </w:t>
      </w:r>
      <w:proofErr w:type="gramStart"/>
      <w:r>
        <w:t>modalità</w:t>
      </w:r>
      <w:proofErr w:type="gramEnd"/>
      <w:r>
        <w:t xml:space="preserve"> “DFU Programming” del microcontrollore mettendo in corto due pin di Arduino, e successivamente caricare il firmware precompilato tramite il software </w:t>
      </w:r>
      <w:proofErr w:type="spellStart"/>
      <w:r>
        <w:t>Flip</w:t>
      </w:r>
      <w:proofErr w:type="spellEnd"/>
      <w:r>
        <w:t xml:space="preserve">, messo a disposizione dalla casa produttrice del circuito integrato. Una volta usciti dalla </w:t>
      </w:r>
      <w:proofErr w:type="gramStart"/>
      <w:r>
        <w:t>modalità</w:t>
      </w:r>
      <w:proofErr w:type="gramEnd"/>
      <w:r>
        <w:t xml:space="preserve"> DFU Programming, il computer riconosce Arduino come un controller MIDI a tutti gli effetti.</w:t>
      </w:r>
    </w:p>
    <w:p w:rsidR="004E7A8F" w:rsidRDefault="004E7A8F" w:rsidP="00AD3CEC"/>
    <w:p w:rsidR="004E7A8F" w:rsidRDefault="004E7A8F">
      <w:r>
        <w:br w:type="page"/>
      </w:r>
    </w:p>
    <w:p w:rsidR="00FB5372" w:rsidRPr="006B3B96" w:rsidRDefault="004E7A8F" w:rsidP="00FB5372">
      <w:pPr>
        <w:pStyle w:val="Titolo1"/>
      </w:pPr>
      <w:r>
        <w:lastRenderedPageBreak/>
        <w:t>Audio</w:t>
      </w:r>
      <w:r w:rsidR="00FB5372">
        <w:t xml:space="preserve"> output</w:t>
      </w:r>
    </w:p>
    <w:p w:rsidR="00FB5372" w:rsidRDefault="00256578" w:rsidP="00FB5372">
      <w:r>
        <w:t xml:space="preserve">Nonostante Arduino provveda egregiamente alla sintesi sonora, </w:t>
      </w:r>
      <w:r w:rsidR="005F37C6">
        <w:t xml:space="preserve">il segnale risultante </w:t>
      </w:r>
      <w:r w:rsidR="003E68EB">
        <w:t>è</w:t>
      </w:r>
      <w:r w:rsidR="005F37C6">
        <w:t xml:space="preserve"> ricco di armoniche sgradevoli e disturbi a frequenza elevata prodotti dalle commutazioni interne del microcontrollore.</w:t>
      </w:r>
      <w:r w:rsidR="003E68EB">
        <w:t xml:space="preserve"> In particolare, </w:t>
      </w:r>
      <w:r w:rsidR="005F37C6">
        <w:t xml:space="preserve">collegando un carico di bassa impedenza si </w:t>
      </w:r>
      <w:r w:rsidR="003E68EB">
        <w:t>sarebbe rischiata un’</w:t>
      </w:r>
      <w:r w:rsidR="005F37C6">
        <w:t xml:space="preserve">eccessiva richiesta di corrente, con </w:t>
      </w:r>
      <w:r w:rsidR="003E68EB">
        <w:t>probabile</w:t>
      </w:r>
      <w:r w:rsidR="005F37C6">
        <w:t xml:space="preserve"> danneggiamento del pin</w:t>
      </w:r>
      <w:r w:rsidR="003E68EB">
        <w:t>. Si è quindi deciso di implementare un circuito filtrante dotato di buffer di corrente e controllo del volume</w:t>
      </w:r>
      <w:r w:rsidR="00084D09">
        <w:t>, per permettere l’utilizzo anche con cuffie auricolari</w:t>
      </w:r>
      <w:r w:rsidR="003E68EB">
        <w:t>.</w:t>
      </w:r>
    </w:p>
    <w:p w:rsidR="003E68EB" w:rsidRDefault="006313EF" w:rsidP="003E68EB">
      <w:pPr>
        <w:pStyle w:val="Titolo2"/>
      </w:pPr>
      <w:r>
        <w:t>Filtraggio e regolazione</w:t>
      </w:r>
    </w:p>
    <w:p w:rsidR="003E68EB" w:rsidRDefault="006313EF" w:rsidP="003E68EB">
      <w:r>
        <w:t>Il circuito che permette tali funzioni può essere suddiviso in quattro</w:t>
      </w:r>
      <w:r w:rsidR="00D160F1">
        <w:t xml:space="preserve"> stadi principali: filtraggio, </w:t>
      </w:r>
      <w:proofErr w:type="spellStart"/>
      <w:r w:rsidR="00D160F1">
        <w:t>buffering</w:t>
      </w:r>
      <w:proofErr w:type="spellEnd"/>
      <w:r w:rsidR="00D160F1">
        <w:t>, disaccoppiamento e regolazione del volume. I processi sono quindi stati schematizzati nel seguente grafico:</w:t>
      </w:r>
    </w:p>
    <w:p w:rsidR="006313EF" w:rsidRDefault="006313EF" w:rsidP="006313EF">
      <w:pPr>
        <w:jc w:val="center"/>
      </w:pPr>
      <w:r>
        <w:rPr>
          <w:noProof/>
          <w:lang w:eastAsia="it-IT"/>
        </w:rPr>
        <w:drawing>
          <wp:inline distT="0" distB="0" distL="0" distR="0">
            <wp:extent cx="5762625" cy="2857500"/>
            <wp:effectExtent l="0" t="0" r="9525" b="0"/>
            <wp:docPr id="25" name="Diagram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160F1" w:rsidRDefault="00D160F1" w:rsidP="00D160F1">
      <w:pPr>
        <w:jc w:val="left"/>
      </w:pPr>
      <w:r>
        <w:t>Ogni stadio è stato quindi sviluppato nel modo seguente:</w:t>
      </w:r>
    </w:p>
    <w:p w:rsidR="00D160F1" w:rsidRDefault="00D160F1" w:rsidP="00D160F1">
      <w:pPr>
        <w:pStyle w:val="Paragrafoelenco"/>
        <w:numPr>
          <w:ilvl w:val="0"/>
          <w:numId w:val="10"/>
        </w:numPr>
        <w:jc w:val="left"/>
      </w:pPr>
      <w:r w:rsidRPr="005F0C5C">
        <w:rPr>
          <w:b/>
        </w:rPr>
        <w:t>Filtro LP</w:t>
      </w:r>
      <w:r>
        <w:t>: si tratta di un comune filtro passavo di primo ordine, realizzato tramite rete RC. Si è deciso di prendere come riferimento una frequenza di taglio appartenente allo spettro udibile. Pertanto:</w:t>
      </w:r>
    </w:p>
    <w:p w:rsidR="00D160F1" w:rsidRDefault="00096D04" w:rsidP="007404A7">
      <w:pPr>
        <w:pStyle w:val="Paragrafoelenco"/>
        <w:jc w:val="center"/>
      </w:pPr>
      <w:r>
        <w:rPr>
          <w:noProof/>
          <w:lang w:eastAsia="it-IT"/>
        </w:rPr>
        <w:drawing>
          <wp:inline distT="0" distB="0" distL="0" distR="0" wp14:anchorId="73F2CF6B" wp14:editId="450C249F">
            <wp:extent cx="894614" cy="432000"/>
            <wp:effectExtent l="0" t="0" r="127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4614" cy="432000"/>
                    </a:xfrm>
                    <a:prstGeom prst="rect">
                      <a:avLst/>
                    </a:prstGeom>
                    <a:noFill/>
                    <a:ln>
                      <a:noFill/>
                    </a:ln>
                  </pic:spPr>
                </pic:pic>
              </a:graphicData>
            </a:graphic>
          </wp:inline>
        </w:drawing>
      </w:r>
    </w:p>
    <w:p w:rsidR="009904B4" w:rsidRDefault="009904B4" w:rsidP="009904B4">
      <w:pPr>
        <w:pStyle w:val="Paragrafoelenco"/>
        <w:jc w:val="left"/>
      </w:pPr>
      <w:r>
        <w:t>Con una resistenza di 5K</w:t>
      </w:r>
      <w:r>
        <w:rPr>
          <w:rFonts w:cstheme="minorHAnsi"/>
        </w:rPr>
        <w:t>Ω</w:t>
      </w:r>
      <w:r>
        <w:t xml:space="preserve"> e un condensatore di 0.2</w:t>
      </w:r>
      <w:r>
        <w:rPr>
          <w:rFonts w:cstheme="minorHAnsi"/>
        </w:rPr>
        <w:t>μ</w:t>
      </w:r>
      <w:r>
        <w:t>F si avrà una frequenza di taglio di circa 160Hz, sufficiente a far percepire un calo delle armoniche. Sostituendo la resistenza con un potenziometro del medesimo valore, è possibile realizzare un filtro con frequenza di taglio variabile, in modo da ridurne l’effetto.</w:t>
      </w:r>
    </w:p>
    <w:p w:rsidR="009904B4" w:rsidRDefault="005F0C5C" w:rsidP="009904B4">
      <w:pPr>
        <w:pStyle w:val="Paragrafoelenco"/>
        <w:numPr>
          <w:ilvl w:val="0"/>
          <w:numId w:val="10"/>
        </w:numPr>
        <w:jc w:val="left"/>
      </w:pPr>
      <w:r w:rsidRPr="005F0C5C">
        <w:rPr>
          <w:b/>
        </w:rPr>
        <w:t>Buffer</w:t>
      </w:r>
      <w:r>
        <w:t xml:space="preserve">: è possibile realizzare buffer con transistor BJT e </w:t>
      </w:r>
      <w:proofErr w:type="spellStart"/>
      <w:r>
        <w:t>Mosfet</w:t>
      </w:r>
      <w:proofErr w:type="spellEnd"/>
      <w:r>
        <w:t xml:space="preserve">, ma si è deciso di impiegare un amplificatore operazionale LM324, alimentato a </w:t>
      </w:r>
      <w:proofErr w:type="gramStart"/>
      <w:r>
        <w:t>5V</w:t>
      </w:r>
      <w:proofErr w:type="gramEnd"/>
      <w:r>
        <w:t xml:space="preserve"> tramite Arduino. La presenza di questo stadio permetterà il pilotaggio di carichi senza sforzare eccessivamente il pin del microcontrollore.</w:t>
      </w:r>
    </w:p>
    <w:p w:rsidR="005F0C5C" w:rsidRDefault="005F0C5C" w:rsidP="005F0C5C">
      <w:pPr>
        <w:pStyle w:val="Paragrafoelenco"/>
        <w:numPr>
          <w:ilvl w:val="0"/>
          <w:numId w:val="10"/>
        </w:numPr>
        <w:jc w:val="left"/>
      </w:pPr>
      <w:r>
        <w:rPr>
          <w:b/>
        </w:rPr>
        <w:t>Disaccoppiamento</w:t>
      </w:r>
      <w:r w:rsidRPr="005F0C5C">
        <w:t>:</w:t>
      </w:r>
      <w:r>
        <w:t xml:space="preserve"> </w:t>
      </w:r>
      <w:r w:rsidR="008740F8">
        <w:t xml:space="preserve">Arduino è capace di inviare impulsi digitali a </w:t>
      </w:r>
      <w:proofErr w:type="gramStart"/>
      <w:r w:rsidR="008740F8">
        <w:t>0-5V</w:t>
      </w:r>
      <w:proofErr w:type="gramEnd"/>
      <w:r w:rsidR="008740F8">
        <w:t>, pertanto qualsiasi segnale periodico a onda quadra conterrà una componente continua (valor medio) di 2.5V. Per evitare il passaggio di questa parte del segnale, si è connesso un condensatore in serie ad esso</w:t>
      </w:r>
      <w:r w:rsidR="00701FBA">
        <w:t xml:space="preserve">, del </w:t>
      </w:r>
      <w:r w:rsidR="008740F8">
        <w:t>valore relativamente alto di 10</w:t>
      </w:r>
      <w:r w:rsidR="008740F8">
        <w:rPr>
          <w:rFonts w:cstheme="minorHAnsi"/>
        </w:rPr>
        <w:t>μ</w:t>
      </w:r>
      <w:r w:rsidR="008740F8">
        <w:t>F</w:t>
      </w:r>
      <w:r w:rsidR="00701FBA">
        <w:t>, per non interferire con la modellazione dell’onda.</w:t>
      </w:r>
      <w:r w:rsidR="008740F8">
        <w:t>.</w:t>
      </w:r>
    </w:p>
    <w:p w:rsidR="008740F8" w:rsidRDefault="008740F8" w:rsidP="005F0C5C">
      <w:pPr>
        <w:pStyle w:val="Paragrafoelenco"/>
        <w:numPr>
          <w:ilvl w:val="0"/>
          <w:numId w:val="10"/>
        </w:numPr>
        <w:jc w:val="left"/>
      </w:pPr>
      <w:r>
        <w:rPr>
          <w:b/>
        </w:rPr>
        <w:t>Regolazione del volume</w:t>
      </w:r>
      <w:r w:rsidRPr="008740F8">
        <w:t>:</w:t>
      </w:r>
      <w:r>
        <w:t xml:space="preserve"> infine, per</w:t>
      </w:r>
      <w:proofErr w:type="gramStart"/>
      <w:r>
        <w:t xml:space="preserve"> </w:t>
      </w:r>
      <w:r w:rsidR="00701FBA">
        <w:t xml:space="preserve"> </w:t>
      </w:r>
      <w:proofErr w:type="gramEnd"/>
      <w:r w:rsidR="00701FBA">
        <w:t>permettere il controllo del volume, un</w:t>
      </w:r>
      <w:r w:rsidR="00084D09">
        <w:t xml:space="preserve"> potenziometro è stato cablato connettendo rispettivamente segnale di ingresso e massa ai due pin esterni, e segnale di uscita al cursore, operando quindi come un partitore di tensione variabile.</w:t>
      </w:r>
    </w:p>
    <w:p w:rsidR="003E68EB" w:rsidRDefault="003E68EB" w:rsidP="003E68EB">
      <w:r>
        <w:lastRenderedPageBreak/>
        <w:t xml:space="preserve">Dallo schema logico </w:t>
      </w:r>
      <w:r w:rsidR="005F0C5C">
        <w:t>è stato realizzato il seguente</w:t>
      </w:r>
      <w:r>
        <w:t xml:space="preserve"> schema circuitale</w:t>
      </w:r>
      <w:r w:rsidR="005F0C5C">
        <w:t xml:space="preserve">, montato su </w:t>
      </w:r>
      <w:proofErr w:type="spellStart"/>
      <w:r w:rsidR="005F0C5C">
        <w:t>breadboard</w:t>
      </w:r>
      <w:proofErr w:type="spellEnd"/>
      <w:r w:rsidR="005F0C5C">
        <w:t>:</w:t>
      </w:r>
    </w:p>
    <w:p w:rsidR="005F0C5C" w:rsidRDefault="00084F51" w:rsidP="00084F51">
      <w:pPr>
        <w:jc w:val="center"/>
      </w:pPr>
      <w:r>
        <w:rPr>
          <w:noProof/>
          <w:lang w:eastAsia="it-IT"/>
        </w:rPr>
        <w:drawing>
          <wp:inline distT="0" distB="0" distL="0" distR="0" wp14:anchorId="5E269738" wp14:editId="64DAF57E">
            <wp:extent cx="5040000" cy="2065468"/>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7864" t="31131" r="25941" b="45203"/>
                    <a:stretch/>
                  </pic:blipFill>
                  <pic:spPr bwMode="auto">
                    <a:xfrm>
                      <a:off x="0" y="0"/>
                      <a:ext cx="5040000" cy="2065468"/>
                    </a:xfrm>
                    <a:prstGeom prst="rect">
                      <a:avLst/>
                    </a:prstGeom>
                    <a:ln>
                      <a:noFill/>
                    </a:ln>
                    <a:extLst>
                      <a:ext uri="{53640926-AAD7-44D8-BBD7-CCE9431645EC}">
                        <a14:shadowObscured xmlns:a14="http://schemas.microsoft.com/office/drawing/2010/main"/>
                      </a:ext>
                    </a:extLst>
                  </pic:spPr>
                </pic:pic>
              </a:graphicData>
            </a:graphic>
          </wp:inline>
        </w:drawing>
      </w:r>
    </w:p>
    <w:p w:rsidR="003E68EB" w:rsidRDefault="00443089" w:rsidP="003E68EB">
      <w:pPr>
        <w:pStyle w:val="Titolo3"/>
      </w:pPr>
      <w:r>
        <w:t xml:space="preserve">Amplificatore operazionale in </w:t>
      </w:r>
      <w:proofErr w:type="gramStart"/>
      <w:r>
        <w:t>modalità</w:t>
      </w:r>
      <w:proofErr w:type="gramEnd"/>
      <w:r>
        <w:t xml:space="preserve"> buffer</w:t>
      </w:r>
    </w:p>
    <w:p w:rsidR="00254053" w:rsidRDefault="00443089" w:rsidP="003E68EB">
      <w:pPr>
        <w:jc w:val="left"/>
      </w:pPr>
      <w:r>
        <w:t xml:space="preserve">Talvolta </w:t>
      </w:r>
      <w:proofErr w:type="gramStart"/>
      <w:r>
        <w:t>risulta</w:t>
      </w:r>
      <w:proofErr w:type="gramEnd"/>
      <w:r>
        <w:t xml:space="preserve"> necessario dover adattare l’impedenza di un segnale o circuito a quella del dispositivo che lo segue: in </w:t>
      </w:r>
      <w:r w:rsidR="00254053">
        <w:t xml:space="preserve">particolare, quando si vuole passare da un circuito al alto livello di impedenza, da uno con </w:t>
      </w:r>
      <w:proofErr w:type="spellStart"/>
      <w:r w:rsidR="00254053">
        <w:t>con</w:t>
      </w:r>
      <w:proofErr w:type="spellEnd"/>
      <w:r w:rsidR="00254053">
        <w:t xml:space="preserve"> livello di impedenza inferiore, </w:t>
      </w:r>
      <w:r>
        <w:t xml:space="preserve">si adotta </w:t>
      </w:r>
      <w:r w:rsidR="00254053">
        <w:t>il buffer, anche conosciuto come amplificatore separatore o inseguitore di tensione.</w:t>
      </w:r>
    </w:p>
    <w:p w:rsidR="00254053" w:rsidRDefault="00254053" w:rsidP="003E68EB">
      <w:pPr>
        <w:jc w:val="left"/>
      </w:pPr>
      <w:r>
        <w:t>Il circuito del buffer realizzato con l’amplificatore operazionale deriva da quello dell’</w:t>
      </w:r>
      <w:proofErr w:type="gramStart"/>
      <w:r>
        <w:t>amplificatore</w:t>
      </w:r>
      <w:proofErr w:type="gramEnd"/>
      <w:r>
        <w:t xml:space="preserve"> non invertente: infatti, si può assumere l’esistenza di una resistenza di valore infinito collegata tra l’ingresso invertente e la massa, e di una resistenza di valore nullo posta nel ramo della retroazione. Pertanto:</w:t>
      </w:r>
    </w:p>
    <w:p w:rsidR="00254053" w:rsidRDefault="00254053" w:rsidP="00254053">
      <w:pPr>
        <w:jc w:val="center"/>
      </w:pPr>
      <w:r>
        <w:rPr>
          <w:noProof/>
          <w:lang w:eastAsia="it-IT"/>
        </w:rPr>
        <w:drawing>
          <wp:inline distT="0" distB="0" distL="0" distR="0">
            <wp:extent cx="1029447" cy="4320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9447" cy="432000"/>
                    </a:xfrm>
                    <a:prstGeom prst="rect">
                      <a:avLst/>
                    </a:prstGeom>
                    <a:noFill/>
                    <a:ln>
                      <a:noFill/>
                    </a:ln>
                  </pic:spPr>
                </pic:pic>
              </a:graphicData>
            </a:graphic>
          </wp:inline>
        </w:drawing>
      </w:r>
    </w:p>
    <w:p w:rsidR="00254053" w:rsidRDefault="00254053" w:rsidP="003E68EB">
      <w:pPr>
        <w:jc w:val="left"/>
      </w:pPr>
      <w:r>
        <w:t>Con Z’=0 e Z=</w:t>
      </w:r>
      <w:r w:rsidR="004F6511">
        <w:rPr>
          <w:rFonts w:cstheme="minorHAnsi"/>
        </w:rPr>
        <w:t xml:space="preserve">∞, si ha un guadagno di </w:t>
      </w:r>
      <w:proofErr w:type="gramStart"/>
      <w:r w:rsidR="004F6511">
        <w:rPr>
          <w:rFonts w:cstheme="minorHAnsi"/>
        </w:rPr>
        <w:t>1</w:t>
      </w:r>
      <w:proofErr w:type="gramEnd"/>
      <w:r w:rsidR="004F6511">
        <w:rPr>
          <w:rFonts w:cstheme="minorHAnsi"/>
        </w:rPr>
        <w:t xml:space="preserve">. </w:t>
      </w:r>
      <w:proofErr w:type="gramStart"/>
      <w:r w:rsidR="004F6511">
        <w:rPr>
          <w:rFonts w:cstheme="minorHAnsi"/>
        </w:rPr>
        <w:t>Infatti</w:t>
      </w:r>
      <w:proofErr w:type="gramEnd"/>
      <w:r w:rsidR="004F6511">
        <w:rPr>
          <w:rFonts w:cstheme="minorHAnsi"/>
        </w:rPr>
        <w:t xml:space="preserve"> tale dispositivo non fornisce un guadagno in termini di tensione, bensì di corrente, e quindi di potenza. È comunemente impiegato come stadio iniziale di amplificatori e preamplificatori.</w:t>
      </w:r>
    </w:p>
    <w:p w:rsidR="004E7A8F" w:rsidRDefault="004E7A8F">
      <w:r>
        <w:br w:type="page"/>
      </w:r>
    </w:p>
    <w:p w:rsidR="003F59D5" w:rsidRPr="006B3B96" w:rsidRDefault="003F59D5" w:rsidP="003F59D5">
      <w:pPr>
        <w:pStyle w:val="Titolo1"/>
      </w:pPr>
      <w:r>
        <w:lastRenderedPageBreak/>
        <w:t>Studio e montaggio dell’hardware</w:t>
      </w:r>
    </w:p>
    <w:p w:rsidR="003F59D5" w:rsidRDefault="003F59D5" w:rsidP="003F59D5">
      <w:r>
        <w:t xml:space="preserve">Per dotare la </w:t>
      </w:r>
      <w:proofErr w:type="spellStart"/>
      <w:r>
        <w:t>drum</w:t>
      </w:r>
      <w:proofErr w:type="spellEnd"/>
      <w:r>
        <w:t xml:space="preserve"> machine di una struttura atta a contenere l’hardware e tutta la circuiteria, si è partiti dall’idea di utilizzare le proporzioni standard del formato A4, </w:t>
      </w:r>
      <w:proofErr w:type="gramStart"/>
      <w:r>
        <w:t>ovvero</w:t>
      </w:r>
      <w:proofErr w:type="gramEnd"/>
      <w:r>
        <w:t xml:space="preserve"> 210 </w:t>
      </w:r>
      <w:r>
        <w:rPr>
          <w:rFonts w:cstheme="minorHAnsi"/>
        </w:rPr>
        <w:t>×</w:t>
      </w:r>
      <w:r>
        <w:t xml:space="preserve"> 297 mm, al fine di rendere lo strumento pratico da trasportare (può infatti essere accomodato ovunque ci sia spazio per dei quaderni, o per una pila di libri). Il primo problema sorto è stato quello della dimensione e disposizione degli </w:t>
      </w:r>
      <w:proofErr w:type="gramStart"/>
      <w:r>
        <w:t>8</w:t>
      </w:r>
      <w:proofErr w:type="gramEnd"/>
      <w:r>
        <w:t xml:space="preserve"> </w:t>
      </w:r>
      <w:proofErr w:type="spellStart"/>
      <w:r>
        <w:t>pad</w:t>
      </w:r>
      <w:proofErr w:type="spellEnd"/>
      <w:r>
        <w:t xml:space="preserve">, che sarebbero diventati troppo piccoli e di conseguenza scomodi da raggiungere con delle bacchette. Si è ovviati a ciò disponendo i </w:t>
      </w:r>
      <w:proofErr w:type="spellStart"/>
      <w:proofErr w:type="gramStart"/>
      <w:r>
        <w:t>pad</w:t>
      </w:r>
      <w:proofErr w:type="spellEnd"/>
      <w:proofErr w:type="gramEnd"/>
      <w:r>
        <w:t xml:space="preserve"> in due gruppi da quattro e ottenendo due sezioni dalla superfice avanzata al display e ai controlli. Tali sezioni, disposte in senso verticale, permettono un’ottimizzazione dello spazio, </w:t>
      </w:r>
      <w:proofErr w:type="gramStart"/>
      <w:r>
        <w:t>nonché</w:t>
      </w:r>
      <w:proofErr w:type="gramEnd"/>
      <w:r>
        <w:t xml:space="preserve"> una protezione al contatto per i </w:t>
      </w:r>
      <w:proofErr w:type="spellStart"/>
      <w:r>
        <w:t>pad</w:t>
      </w:r>
      <w:proofErr w:type="spellEnd"/>
      <w:r>
        <w:t xml:space="preserve">. Il materiale usato è del comunissimo compensato, economico e facilmente lavorabile. Una volta ritagliate le sagome delle varie parti, </w:t>
      </w:r>
      <w:proofErr w:type="gramStart"/>
      <w:r>
        <w:t>sono</w:t>
      </w:r>
      <w:proofErr w:type="gramEnd"/>
      <w:r>
        <w:t xml:space="preserve"> state incollate e si è provveduto ad applicare degli spessori in prossimità delle aree destinate a contenere l’elettronica, lasciando i pannelli frontali rimuovibili per future modifiche o aggiornamenti.</w:t>
      </w:r>
    </w:p>
    <w:p w:rsidR="00BE1432" w:rsidRDefault="00BE1432" w:rsidP="003F59D5">
      <w:r>
        <w:t xml:space="preserve">Nell’immagine seguente è possibile vedere una rappresentazione esplosa in grafica 3D </w:t>
      </w:r>
      <w:proofErr w:type="gramStart"/>
      <w:r>
        <w:t>del</w:t>
      </w:r>
      <w:proofErr w:type="gramEnd"/>
      <w:r>
        <w:t xml:space="preserve"> case:</w:t>
      </w:r>
    </w:p>
    <w:p w:rsidR="003F59D5" w:rsidRDefault="003F59D5" w:rsidP="003F59D5">
      <w:pPr>
        <w:jc w:val="center"/>
      </w:pPr>
      <w:r>
        <w:rPr>
          <w:noProof/>
          <w:lang w:eastAsia="it-IT"/>
        </w:rPr>
        <w:drawing>
          <wp:inline distT="0" distB="0" distL="0" distR="0" wp14:anchorId="0D9472EB" wp14:editId="13095CDE">
            <wp:extent cx="4805093" cy="2880000"/>
            <wp:effectExtent l="0" t="0" r="0" b="0"/>
            <wp:docPr id="19" name="Immagine 19" descr="C:\Users\Miccio\Desktop\ARDUINO DM-100\rendering_espl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cio\Desktop\ARDUINO DM-100\rendering_esploso.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47" t="10395" r="778" b="11227"/>
                    <a:stretch/>
                  </pic:blipFill>
                  <pic:spPr bwMode="auto">
                    <a:xfrm>
                      <a:off x="0" y="0"/>
                      <a:ext cx="4805093" cy="2880000"/>
                    </a:xfrm>
                    <a:prstGeom prst="rect">
                      <a:avLst/>
                    </a:prstGeom>
                    <a:noFill/>
                    <a:ln>
                      <a:noFill/>
                    </a:ln>
                    <a:extLst>
                      <a:ext uri="{53640926-AAD7-44D8-BBD7-CCE9431645EC}">
                        <a14:shadowObscured xmlns:a14="http://schemas.microsoft.com/office/drawing/2010/main"/>
                      </a:ext>
                    </a:extLst>
                  </pic:spPr>
                </pic:pic>
              </a:graphicData>
            </a:graphic>
          </wp:inline>
        </w:drawing>
      </w:r>
    </w:p>
    <w:p w:rsidR="003F59D5" w:rsidRDefault="003F59D5" w:rsidP="00AD3CEC"/>
    <w:p w:rsidR="008F3709" w:rsidRDefault="008F3709">
      <w:r>
        <w:br w:type="page"/>
      </w:r>
    </w:p>
    <w:p w:rsidR="008F3709" w:rsidRPr="006B3B96" w:rsidRDefault="008F3709" w:rsidP="008F3709">
      <w:pPr>
        <w:pStyle w:val="Titolo1"/>
      </w:pPr>
      <w:r>
        <w:lastRenderedPageBreak/>
        <w:t>Approfondimenti</w:t>
      </w:r>
    </w:p>
    <w:p w:rsidR="008F3709" w:rsidRDefault="008F3709" w:rsidP="008F3709">
      <w:pPr>
        <w:pStyle w:val="Titolo2"/>
      </w:pPr>
      <w:r>
        <w:t>Arduino</w:t>
      </w:r>
    </w:p>
    <w:p w:rsidR="00D52193" w:rsidRDefault="00C35685" w:rsidP="00D52193">
      <w:r>
        <w:t xml:space="preserve">Arduino è un progetto open </w:t>
      </w:r>
      <w:proofErr w:type="gramStart"/>
      <w:r>
        <w:t>source nato</w:t>
      </w:r>
      <w:proofErr w:type="gramEnd"/>
      <w:r>
        <w:t xml:space="preserve"> in Itali</w:t>
      </w:r>
      <w:r w:rsidR="00D52193">
        <w:t>a</w:t>
      </w:r>
      <w:r>
        <w:t xml:space="preserve"> </w:t>
      </w:r>
      <w:r w:rsidR="006B7E7C">
        <w:t xml:space="preserve">nel 2006 </w:t>
      </w:r>
      <w:r>
        <w:t>con lo scopo di facilitare la prototipazione, la realizzazione di progetti DIY (fai-da-te) e l’apprendimento dell’elettronica.</w:t>
      </w:r>
      <w:r w:rsidR="00D52193">
        <w:t xml:space="preserve"> È sviluppato</w:t>
      </w:r>
      <w:r w:rsidR="00D52193" w:rsidRPr="008F3709">
        <w:t xml:space="preserve"> presso l'</w:t>
      </w:r>
      <w:proofErr w:type="spellStart"/>
      <w:r w:rsidR="00D52193" w:rsidRPr="008F3709">
        <w:t>Interaction</w:t>
      </w:r>
      <w:proofErr w:type="spellEnd"/>
      <w:r w:rsidR="00D52193" w:rsidRPr="008F3709">
        <w:t xml:space="preserve"> Design </w:t>
      </w:r>
      <w:proofErr w:type="spellStart"/>
      <w:r w:rsidR="00D52193" w:rsidRPr="008F3709">
        <w:t>Institute</w:t>
      </w:r>
      <w:proofErr w:type="spellEnd"/>
      <w:r w:rsidR="00D52193">
        <w:t xml:space="preserve"> che ha </w:t>
      </w:r>
      <w:r w:rsidR="00D52193" w:rsidRPr="008F3709">
        <w:t xml:space="preserve">sede a Ivrea, </w:t>
      </w:r>
      <w:r w:rsidR="00D52193">
        <w:t xml:space="preserve">un istituto di formazione </w:t>
      </w:r>
      <w:r w:rsidR="00D52193" w:rsidRPr="008F3709">
        <w:t>fondato da Olivetti e Telecom Italia.</w:t>
      </w:r>
      <w:r w:rsidR="006B7E7C">
        <w:t xml:space="preserve"> Lo scopo era fornire agli studenti un dispositivo di controllo e sperimentazione che fosse più </w:t>
      </w:r>
      <w:proofErr w:type="gramStart"/>
      <w:r w:rsidR="006B7E7C">
        <w:t>economico</w:t>
      </w:r>
      <w:proofErr w:type="gramEnd"/>
      <w:r w:rsidR="006B7E7C">
        <w:t xml:space="preserve"> di quelli presenti nel mercato.</w:t>
      </w:r>
      <w:r w:rsidR="00D52193" w:rsidRPr="008F3709">
        <w:t xml:space="preserve"> Il nome della scheda deri</w:t>
      </w:r>
      <w:r w:rsidR="00D52193">
        <w:t>va da quello di un bar di Ivrea</w:t>
      </w:r>
      <w:r w:rsidR="00D52193" w:rsidRPr="008F3709">
        <w:t xml:space="preserve"> frequentato da alcu</w:t>
      </w:r>
      <w:r w:rsidR="00D52193">
        <w:t xml:space="preserve">ni dei fondatori </w:t>
      </w:r>
      <w:proofErr w:type="gramStart"/>
      <w:r w:rsidR="00D52193">
        <w:t>del</w:t>
      </w:r>
      <w:proofErr w:type="gramEnd"/>
      <w:r w:rsidR="00D52193">
        <w:t xml:space="preserve"> progetto</w:t>
      </w:r>
      <w:r w:rsidR="00D52193" w:rsidRPr="008F3709">
        <w:t>.</w:t>
      </w:r>
      <w:r w:rsidR="00E974CA">
        <w:t xml:space="preserve"> Nel giro di pochi anni sono state vendute cen</w:t>
      </w:r>
      <w:r w:rsidR="00823146">
        <w:t>tinaia di migliaia di schede,</w:t>
      </w:r>
      <w:r w:rsidR="00E974CA">
        <w:t xml:space="preserve"> è nata una vasta comunità internazionale di sviluppatori e hobbysti</w:t>
      </w:r>
      <w:r w:rsidR="00823146">
        <w:t xml:space="preserve"> e il progetto originale si è evoluto: sono</w:t>
      </w:r>
      <w:proofErr w:type="gramStart"/>
      <w:r w:rsidR="00823146">
        <w:t xml:space="preserve"> infatti</w:t>
      </w:r>
      <w:proofErr w:type="gramEnd"/>
      <w:r w:rsidR="00823146">
        <w:t xml:space="preserve"> 13 le versioni di Arduino sviluppate e</w:t>
      </w:r>
      <w:r w:rsidR="00C80412">
        <w:t xml:space="preserve"> tutt’ora presenti nel mercato.</w:t>
      </w:r>
    </w:p>
    <w:p w:rsidR="00C80412" w:rsidRDefault="00C80412" w:rsidP="00D52193">
      <w:pPr>
        <w:sectPr w:rsidR="00C80412" w:rsidSect="007A4E73">
          <w:type w:val="continuous"/>
          <w:pgSz w:w="11906" w:h="16838"/>
          <w:pgMar w:top="1417" w:right="1134" w:bottom="1134" w:left="1134" w:header="708" w:footer="708" w:gutter="0"/>
          <w:cols w:space="708"/>
          <w:docGrid w:linePitch="360"/>
        </w:sectPr>
      </w:pPr>
    </w:p>
    <w:p w:rsidR="00C80412" w:rsidRDefault="00C80412" w:rsidP="00C80412">
      <w:pPr>
        <w:jc w:val="center"/>
      </w:pPr>
      <w:r>
        <w:rPr>
          <w:noProof/>
          <w:lang w:eastAsia="it-IT"/>
        </w:rPr>
        <w:lastRenderedPageBreak/>
        <w:drawing>
          <wp:inline distT="0" distB="0" distL="0" distR="0">
            <wp:extent cx="3171160" cy="2160000"/>
            <wp:effectExtent l="19050" t="0" r="0" b="0"/>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171160" cy="2160000"/>
                    </a:xfrm>
                    <a:prstGeom prst="rect">
                      <a:avLst/>
                    </a:prstGeom>
                    <a:noFill/>
                    <a:ln w="9525">
                      <a:noFill/>
                      <a:miter lim="800000"/>
                      <a:headEnd/>
                      <a:tailEnd/>
                    </a:ln>
                  </pic:spPr>
                </pic:pic>
              </a:graphicData>
            </a:graphic>
          </wp:inline>
        </w:drawing>
      </w:r>
    </w:p>
    <w:p w:rsidR="00F96F87" w:rsidRDefault="00F96F87" w:rsidP="00C35685">
      <w:r>
        <w:lastRenderedPageBreak/>
        <w:t>Arduino è</w:t>
      </w:r>
      <w:r w:rsidR="008F3709" w:rsidRPr="008F3709">
        <w:t xml:space="preserve"> composto </w:t>
      </w:r>
      <w:proofErr w:type="gramStart"/>
      <w:r w:rsidR="008F3709" w:rsidRPr="008F3709">
        <w:t>da</w:t>
      </w:r>
      <w:proofErr w:type="gramEnd"/>
      <w:r w:rsidR="008F3709" w:rsidRPr="008F3709">
        <w:t xml:space="preserve"> una piattaforma hardware </w:t>
      </w:r>
      <w:r w:rsidR="00C35685">
        <w:t>basata su un circuito stampato che integra un microcontrollore con PIN connessi alle porte I/O, un regolatore di tensione e un'interfaccia usb che permette la comunicazione con il computer.</w:t>
      </w:r>
      <w:r>
        <w:t xml:space="preserve"> Per la programmazione del microcontrollore è stato rilasciato</w:t>
      </w:r>
      <w:r w:rsidR="00C35685">
        <w:t xml:space="preserve"> un ambiente di sviluppo integrato </w:t>
      </w:r>
      <w:r>
        <w:t xml:space="preserve">multipiattaforma (Linux, OS X </w:t>
      </w:r>
      <w:r w:rsidR="00C35685">
        <w:t>e Windows)</w:t>
      </w:r>
      <w:r w:rsidR="006B7E7C">
        <w:t xml:space="preserve"> composto </w:t>
      </w:r>
      <w:proofErr w:type="gramStart"/>
      <w:r w:rsidR="006B7E7C">
        <w:t>da</w:t>
      </w:r>
      <w:proofErr w:type="gramEnd"/>
      <w:r w:rsidR="006B7E7C">
        <w:t xml:space="preserve"> un editor, un compilatore, una console seriale e una serie di librerie con le funzioni più comuni</w:t>
      </w:r>
      <w:r w:rsidR="00C35685">
        <w:t xml:space="preserve">. </w:t>
      </w:r>
      <w:r>
        <w:t>Il linguaggio di programmazione usato dall’IDE è</w:t>
      </w:r>
      <w:r w:rsidR="00C35685">
        <w:t xml:space="preserve"> </w:t>
      </w:r>
      <w:proofErr w:type="spellStart"/>
      <w:r w:rsidR="00C35685">
        <w:t>Wiring</w:t>
      </w:r>
      <w:proofErr w:type="spellEnd"/>
      <w:r>
        <w:t xml:space="preserve">, derivato </w:t>
      </w:r>
      <w:r w:rsidR="006B7E7C">
        <w:t>dal</w:t>
      </w:r>
      <w:r>
        <w:t xml:space="preserve"> C++ ed </w:t>
      </w:r>
      <w:proofErr w:type="gramStart"/>
      <w:r>
        <w:t>estremamente</w:t>
      </w:r>
      <w:proofErr w:type="gramEnd"/>
      <w:r>
        <w:t xml:space="preserve"> flessibile e facile da apprendere.</w:t>
      </w:r>
    </w:p>
    <w:p w:rsidR="00C80412" w:rsidRDefault="00C80412" w:rsidP="00C35685">
      <w:pPr>
        <w:sectPr w:rsidR="00C80412" w:rsidSect="00C80412">
          <w:type w:val="continuous"/>
          <w:pgSz w:w="11906" w:h="16838"/>
          <w:pgMar w:top="1417" w:right="1134" w:bottom="1134" w:left="1134" w:header="708" w:footer="708" w:gutter="0"/>
          <w:cols w:num="2" w:space="708"/>
          <w:docGrid w:linePitch="360"/>
        </w:sectPr>
      </w:pPr>
    </w:p>
    <w:p w:rsidR="00C35685" w:rsidRDefault="00F96F87" w:rsidP="006B7E7C">
      <w:r>
        <w:lastRenderedPageBreak/>
        <w:t>Arduino può interfacciarsi con qualsiasi tipo di sensore</w:t>
      </w:r>
      <w:r w:rsidR="006B7E7C">
        <w:t xml:space="preserve"> e non solo</w:t>
      </w:r>
      <w:r>
        <w:t>: supporta</w:t>
      </w:r>
      <w:r w:rsidR="006B7E7C">
        <w:t>, infatti,</w:t>
      </w:r>
      <w:r>
        <w:t xml:space="preserve"> i più famosi protocolli di comunicazione seriale (I</w:t>
      </w:r>
      <w:r w:rsidRPr="00F96F87">
        <w:rPr>
          <w:vertAlign w:val="superscript"/>
        </w:rPr>
        <w:t>2</w:t>
      </w:r>
      <w:r>
        <w:t>C, SPI, 1-Wire…</w:t>
      </w:r>
      <w:r w:rsidR="006B7E7C">
        <w:t xml:space="preserve">) e, grazie alla presenza di un chip di conversione TTL-USB riprogrammabile, </w:t>
      </w:r>
      <w:proofErr w:type="gramStart"/>
      <w:r w:rsidR="006B7E7C">
        <w:t>può</w:t>
      </w:r>
      <w:proofErr w:type="gramEnd"/>
      <w:r w:rsidR="006B7E7C">
        <w:t xml:space="preserve"> comunicare con il PC attraverso comunicazione seriale o MIDI. I principali software che supportano </w:t>
      </w:r>
      <w:proofErr w:type="gramStart"/>
      <w:r w:rsidR="006B7E7C">
        <w:t>ed</w:t>
      </w:r>
      <w:proofErr w:type="gramEnd"/>
      <w:r w:rsidR="006B7E7C">
        <w:t xml:space="preserve"> implementano la comunicazione con Arduino sono </w:t>
      </w:r>
      <w:r w:rsidR="00C35685">
        <w:t xml:space="preserve">Adobe Flash, Processing, </w:t>
      </w:r>
      <w:proofErr w:type="spellStart"/>
      <w:r w:rsidR="00C35685">
        <w:t>Max</w:t>
      </w:r>
      <w:proofErr w:type="spellEnd"/>
      <w:r w:rsidR="00C35685">
        <w:t>/MSP</w:t>
      </w:r>
      <w:r w:rsidR="006B7E7C">
        <w:t xml:space="preserve"> e </w:t>
      </w:r>
      <w:proofErr w:type="spellStart"/>
      <w:r w:rsidR="006B7E7C">
        <w:t>LabView</w:t>
      </w:r>
      <w:proofErr w:type="spellEnd"/>
      <w:r w:rsidR="00C35685">
        <w:t>.</w:t>
      </w:r>
      <w:r w:rsidR="004F759C">
        <w:t xml:space="preserve"> Un’altra caratteristica di Arduino, tra l’altro una di quelle che ne </w:t>
      </w:r>
      <w:proofErr w:type="gramStart"/>
      <w:r w:rsidR="004F759C">
        <w:t>hanno</w:t>
      </w:r>
      <w:proofErr w:type="gramEnd"/>
      <w:r w:rsidR="004F759C">
        <w:t xml:space="preserve"> decretato il successo, è la possibilità di realizzare, nel pieno rispetto delle leggi sui diritti d’autore, delle copie o imitazioni basate sul progetto originale. Inoltre, </w:t>
      </w:r>
      <w:r w:rsidR="00E3483E">
        <w:t xml:space="preserve">per implementare funzioni più specifiche, </w:t>
      </w:r>
      <w:r w:rsidR="00F4397B">
        <w:t>son</w:t>
      </w:r>
      <w:r w:rsidR="004F759C">
        <w:t>o state rese disponibili delle schede di espansione</w:t>
      </w:r>
      <w:r w:rsidR="009D468C">
        <w:t xml:space="preserve"> (“</w:t>
      </w:r>
      <w:proofErr w:type="spellStart"/>
      <w:r w:rsidR="009D468C">
        <w:t>shield</w:t>
      </w:r>
      <w:proofErr w:type="spellEnd"/>
      <w:r w:rsidR="009D468C">
        <w:t>”)</w:t>
      </w:r>
      <w:r w:rsidR="004F759C">
        <w:t xml:space="preserve"> dal facile montaggio</w:t>
      </w:r>
      <w:r w:rsidR="009D468C">
        <w:t xml:space="preserve"> e utilizzo</w:t>
      </w:r>
      <w:r w:rsidR="004F759C">
        <w:t>, corredate di l</w:t>
      </w:r>
      <w:r w:rsidR="009D468C">
        <w:t xml:space="preserve">ibrerie. </w:t>
      </w:r>
      <w:r w:rsidR="00E3483E">
        <w:t>Finora</w:t>
      </w:r>
      <w:r w:rsidR="009D468C">
        <w:t xml:space="preserve"> sono state realizzate schede dotate di connettore RJ45 (Ethernet </w:t>
      </w:r>
      <w:proofErr w:type="spellStart"/>
      <w:r w:rsidR="009D468C">
        <w:t>shield</w:t>
      </w:r>
      <w:proofErr w:type="spellEnd"/>
      <w:r w:rsidR="009D468C">
        <w:t xml:space="preserve">), schede dotate di modulo </w:t>
      </w:r>
      <w:proofErr w:type="spellStart"/>
      <w:r w:rsidR="009D468C">
        <w:t>ZigBee</w:t>
      </w:r>
      <w:proofErr w:type="spellEnd"/>
      <w:r w:rsidR="009D468C">
        <w:t>, alloggiamento SD o anche per il controllo di motori di potenza e led RGB.</w:t>
      </w:r>
    </w:p>
    <w:p w:rsidR="00C80412" w:rsidRDefault="00C80412" w:rsidP="00C35685">
      <w:pPr>
        <w:sectPr w:rsidR="00C80412" w:rsidSect="007A4E73">
          <w:type w:val="continuous"/>
          <w:pgSz w:w="11906" w:h="16838"/>
          <w:pgMar w:top="1417" w:right="1134" w:bottom="1134" w:left="1134" w:header="708" w:footer="708" w:gutter="0"/>
          <w:cols w:space="708"/>
          <w:docGrid w:linePitch="360"/>
        </w:sectPr>
      </w:pPr>
    </w:p>
    <w:p w:rsidR="00C35685" w:rsidRDefault="00C35685" w:rsidP="00C35685">
      <w:r>
        <w:lastRenderedPageBreak/>
        <w:t>La piattaforma hardwa</w:t>
      </w:r>
      <w:r w:rsidR="00823146">
        <w:t xml:space="preserve">re Arduino Uno (la versione usata nella </w:t>
      </w:r>
      <w:proofErr w:type="spellStart"/>
      <w:r w:rsidR="00823146">
        <w:t>drum</w:t>
      </w:r>
      <w:proofErr w:type="spellEnd"/>
      <w:r w:rsidR="00823146">
        <w:t xml:space="preserve"> machine) è basata sul microcontrollore Atmega328 prodotto </w:t>
      </w:r>
      <w:proofErr w:type="gramStart"/>
      <w:r w:rsidR="00823146">
        <w:t xml:space="preserve">dalla </w:t>
      </w:r>
      <w:proofErr w:type="gramEnd"/>
      <w:r w:rsidR="00823146">
        <w:t xml:space="preserve">Atmel. </w:t>
      </w:r>
      <w:proofErr w:type="gramStart"/>
      <w:r w:rsidR="00823146">
        <w:t>Dispone di</w:t>
      </w:r>
      <w:proofErr w:type="gramEnd"/>
      <w:r w:rsidR="00823146">
        <w:t xml:space="preserve"> 14 PIN di I/O digitali di cui 2 dedicati alla comunicazione seriale e 6 capaci di fornire uscita PWM</w:t>
      </w:r>
      <w:r w:rsidR="001C4A3B">
        <w:t xml:space="preserve">, usata per il controllo della velocità di motori o luminosità dei LED. Sono inoltre presenti </w:t>
      </w:r>
      <w:proofErr w:type="gramStart"/>
      <w:r w:rsidR="001C4A3B">
        <w:t>6</w:t>
      </w:r>
      <w:proofErr w:type="gramEnd"/>
      <w:r w:rsidR="001C4A3B">
        <w:t xml:space="preserve"> ingressi analogici a 10 bit. La tensione massima rivelabile dall’ADC interno è impostata a </w:t>
      </w:r>
      <w:proofErr w:type="gramStart"/>
      <w:r w:rsidR="001C4A3B">
        <w:t>5V</w:t>
      </w:r>
      <w:proofErr w:type="gramEnd"/>
      <w:r w:rsidR="001C4A3B">
        <w:t xml:space="preserve"> per default, ma può assumere valori minori se applicata al pin AREF. Grazie al regolatore di tensione, la scheda è capace di erogare 5V o 3.3V per un massimo di 500mA. È inoltre presente un bottone di reset, un </w:t>
      </w:r>
      <w:proofErr w:type="spellStart"/>
      <w:r w:rsidR="001C4A3B">
        <w:t>plug</w:t>
      </w:r>
      <w:proofErr w:type="spellEnd"/>
      <w:r w:rsidR="001C4A3B">
        <w:t xml:space="preserve"> per alimentazione esterna e una porta USB gestita da un microcontrollore dedicato, l’Atmega8, anch’esso riprogrammabile per assolvere altri compiti.</w:t>
      </w:r>
    </w:p>
    <w:p w:rsidR="00C80412" w:rsidRDefault="00C80412" w:rsidP="00287B56">
      <w:pPr>
        <w:jc w:val="center"/>
      </w:pPr>
      <w:r>
        <w:rPr>
          <w:noProof/>
          <w:lang w:eastAsia="it-IT"/>
        </w:rPr>
        <w:lastRenderedPageBreak/>
        <w:drawing>
          <wp:inline distT="0" distB="0" distL="0" distR="0">
            <wp:extent cx="2541270" cy="2544417"/>
            <wp:effectExtent l="19050" t="0" r="0" b="0"/>
            <wp:docPr id="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5131" t="2639" r="6619" b="3519"/>
                    <a:stretch>
                      <a:fillRect/>
                    </a:stretch>
                  </pic:blipFill>
                  <pic:spPr bwMode="auto">
                    <a:xfrm>
                      <a:off x="0" y="0"/>
                      <a:ext cx="2541270" cy="2544417"/>
                    </a:xfrm>
                    <a:prstGeom prst="rect">
                      <a:avLst/>
                    </a:prstGeom>
                    <a:noFill/>
                    <a:ln w="9525">
                      <a:noFill/>
                      <a:miter lim="800000"/>
                      <a:headEnd/>
                      <a:tailEnd/>
                    </a:ln>
                  </pic:spPr>
                </pic:pic>
              </a:graphicData>
            </a:graphic>
          </wp:inline>
        </w:drawing>
      </w:r>
    </w:p>
    <w:p w:rsidR="00C80412" w:rsidRDefault="00C80412" w:rsidP="00C35685">
      <w:pPr>
        <w:sectPr w:rsidR="00C80412" w:rsidSect="00287B56">
          <w:type w:val="continuous"/>
          <w:pgSz w:w="11906" w:h="16838"/>
          <w:pgMar w:top="1417" w:right="1134" w:bottom="1134" w:left="1134" w:header="708" w:footer="708" w:gutter="0"/>
          <w:cols w:num="2" w:space="284" w:equalWidth="0">
            <w:col w:w="4962" w:space="283"/>
            <w:col w:w="4393"/>
          </w:cols>
          <w:docGrid w:linePitch="360"/>
        </w:sectPr>
      </w:pPr>
    </w:p>
    <w:p w:rsidR="00641E61" w:rsidRPr="00EB5DBD" w:rsidRDefault="00641E61" w:rsidP="00641E61">
      <w:pPr>
        <w:pStyle w:val="Titolo2"/>
        <w:rPr>
          <w:lang w:val="en-US"/>
        </w:rPr>
      </w:pPr>
      <w:r w:rsidRPr="00EB5DBD">
        <w:rPr>
          <w:lang w:val="en-US"/>
        </w:rPr>
        <w:lastRenderedPageBreak/>
        <w:t>Musical Instrument Digital Interface (MIDI)</w:t>
      </w:r>
    </w:p>
    <w:p w:rsidR="00E35F6D" w:rsidRPr="00E3483E" w:rsidRDefault="00E35F6D" w:rsidP="00C35685">
      <w:pPr>
        <w:rPr>
          <w:lang w:val="en-US"/>
        </w:rPr>
        <w:sectPr w:rsidR="00E35F6D" w:rsidRPr="00E3483E" w:rsidSect="007A4E73">
          <w:type w:val="continuous"/>
          <w:pgSz w:w="11906" w:h="16838"/>
          <w:pgMar w:top="1417" w:right="1134" w:bottom="1134" w:left="1134" w:header="708" w:footer="708" w:gutter="0"/>
          <w:cols w:space="708"/>
          <w:docGrid w:linePitch="360"/>
        </w:sectPr>
      </w:pPr>
    </w:p>
    <w:p w:rsidR="00E35F6D" w:rsidRDefault="00641E61" w:rsidP="00C35685">
      <w:r w:rsidRPr="00641E61">
        <w:lastRenderedPageBreak/>
        <w:t xml:space="preserve">Il Musical </w:t>
      </w:r>
      <w:proofErr w:type="spellStart"/>
      <w:r w:rsidRPr="00641E61">
        <w:t>Instrument</w:t>
      </w:r>
      <w:proofErr w:type="spellEnd"/>
      <w:r w:rsidRPr="00641E61">
        <w:t xml:space="preserve"> Digital Interface (universalmente conosciuto come MIDI) </w:t>
      </w:r>
      <w:r>
        <w:t xml:space="preserve">è un protocollo standard per la comunicazione e l’interazione tra strumenti musicali elettronici e, in generale, </w:t>
      </w:r>
      <w:r w:rsidR="00E3679C">
        <w:t xml:space="preserve">per </w:t>
      </w:r>
      <w:r>
        <w:t>hardware ded</w:t>
      </w:r>
      <w:r w:rsidR="006E4331">
        <w:t xml:space="preserve">icato alla produzione musicale. Fornisce un sistema flessibile, affidabile e facile da implementare, tanto </w:t>
      </w:r>
      <w:r w:rsidR="00F73420">
        <w:t>da essere</w:t>
      </w:r>
      <w:r w:rsidR="006E4331">
        <w:t xml:space="preserve"> rimasto sostanzialmente invariato per ben trent’anni.</w:t>
      </w:r>
    </w:p>
    <w:p w:rsidR="00E35F6D" w:rsidRDefault="00E35F6D" w:rsidP="00E35F6D">
      <w:pPr>
        <w:jc w:val="center"/>
      </w:pPr>
      <w:r>
        <w:rPr>
          <w:noProof/>
          <w:lang w:eastAsia="it-IT"/>
        </w:rPr>
        <w:lastRenderedPageBreak/>
        <w:drawing>
          <wp:inline distT="0" distB="0" distL="0" distR="0">
            <wp:extent cx="1097616" cy="792000"/>
            <wp:effectExtent l="19050" t="0" r="7284" b="0"/>
            <wp:docPr id="1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1097616" cy="792000"/>
                    </a:xfrm>
                    <a:prstGeom prst="rect">
                      <a:avLst/>
                    </a:prstGeom>
                    <a:noFill/>
                    <a:ln w="9525">
                      <a:noFill/>
                      <a:miter lim="800000"/>
                      <a:headEnd/>
                      <a:tailEnd/>
                    </a:ln>
                  </pic:spPr>
                </pic:pic>
              </a:graphicData>
            </a:graphic>
          </wp:inline>
        </w:drawing>
      </w:r>
    </w:p>
    <w:p w:rsidR="00E35F6D" w:rsidRDefault="00E35F6D" w:rsidP="00C35685">
      <w:pPr>
        <w:sectPr w:rsidR="00E35F6D" w:rsidSect="00E35F6D">
          <w:type w:val="continuous"/>
          <w:pgSz w:w="11906" w:h="16838"/>
          <w:pgMar w:top="1417" w:right="1134" w:bottom="1134" w:left="1134" w:header="708" w:footer="708" w:gutter="0"/>
          <w:cols w:num="2" w:space="710" w:equalWidth="0">
            <w:col w:w="7371" w:space="213"/>
            <w:col w:w="2054"/>
          </w:cols>
          <w:docGrid w:linePitch="360"/>
        </w:sectPr>
      </w:pPr>
    </w:p>
    <w:p w:rsidR="00641E61" w:rsidRDefault="00EA054D" w:rsidP="00F4397B">
      <w:r>
        <w:lastRenderedPageBreak/>
        <w:t>Nasce nel 1981</w:t>
      </w:r>
      <w:r w:rsidR="00E3679C">
        <w:t xml:space="preserve"> </w:t>
      </w:r>
      <w:r w:rsidR="004D3F73">
        <w:t xml:space="preserve">per opera di due ingegneri della SCI, come </w:t>
      </w:r>
      <w:proofErr w:type="gramStart"/>
      <w:r w:rsidR="004D3F73">
        <w:t>alternativa</w:t>
      </w:r>
      <w:proofErr w:type="gramEnd"/>
      <w:r w:rsidR="004D3F73">
        <w:t xml:space="preserve"> ai sistemi proprietari proposti da altre aziende. A quel tempo la tecnologia limitava il numero di voci e di timbri (polifonia) di ogni strumento e i tastieristi dovevano svolgere manualmente i gravosi compiti di sincronizzazione e configurazione delle numerose apparecchiature di cui facevano uso. Diversi produttori </w:t>
      </w:r>
      <w:r w:rsidR="006E4331">
        <w:t xml:space="preserve">mostrarono interesse verso il MIDI e nel 1985 </w:t>
      </w:r>
      <w:r w:rsidR="00F4397B">
        <w:t>fu</w:t>
      </w:r>
      <w:r w:rsidR="006E4331">
        <w:t xml:space="preserve"> fondata l’Internationa</w:t>
      </w:r>
      <w:r w:rsidR="00EB5DBD">
        <w:t xml:space="preserve">l Midi </w:t>
      </w:r>
      <w:proofErr w:type="spellStart"/>
      <w:r w:rsidR="00EB5DBD" w:rsidRPr="00E3483E">
        <w:t>Association</w:t>
      </w:r>
      <w:proofErr w:type="spellEnd"/>
      <w:r w:rsidR="00EB5DBD">
        <w:t>, che pubblicò</w:t>
      </w:r>
      <w:r w:rsidR="006E4331">
        <w:t xml:space="preserve"> le specifiche del protocollo v1.</w:t>
      </w:r>
      <w:proofErr w:type="gramStart"/>
      <w:r w:rsidR="006E4331">
        <w:t>0</w:t>
      </w:r>
      <w:proofErr w:type="gramEnd"/>
      <w:r w:rsidR="006E4331">
        <w:t xml:space="preserve"> rendendolo uno standard.</w:t>
      </w:r>
    </w:p>
    <w:p w:rsidR="00E35F6D" w:rsidRDefault="00CC3829" w:rsidP="00C35685">
      <w:r>
        <w:t xml:space="preserve">La comunicazione può avvenire tra </w:t>
      </w:r>
      <w:r w:rsidR="008F1730">
        <w:t>due</w:t>
      </w:r>
      <w:r>
        <w:t xml:space="preserve"> o più dispositivi, seguendo diverse topologie. Ogni cavo trasporta un singolo </w:t>
      </w:r>
      <w:proofErr w:type="spellStart"/>
      <w:r>
        <w:t>stream</w:t>
      </w:r>
      <w:proofErr w:type="spellEnd"/>
      <w:r>
        <w:t xml:space="preserve"> di dati monodirezionale (simplex). In genere, si usa collegare due dispositivi tramite un cavo, in modo da aver</w:t>
      </w:r>
      <w:r w:rsidR="00CE3D53">
        <w:t xml:space="preserve">ne uno </w:t>
      </w:r>
      <w:r>
        <w:t xml:space="preserve">che invia i comandi (“master”) </w:t>
      </w:r>
      <w:r w:rsidR="008F1730">
        <w:t>e</w:t>
      </w:r>
      <w:r>
        <w:t xml:space="preserve"> un altro che li interpreta ed esegue (“slave”</w:t>
      </w:r>
      <w:r w:rsidR="003121FE">
        <w:t>)</w:t>
      </w:r>
      <w:r w:rsidR="0006174A">
        <w:t xml:space="preserve">. Grazie all’integrazione di </w:t>
      </w:r>
      <w:r w:rsidR="008F1730">
        <w:t>sedici</w:t>
      </w:r>
      <w:r w:rsidR="0006174A">
        <w:t xml:space="preserve"> canali, è possibile adottare anche d</w:t>
      </w:r>
      <w:r w:rsidR="00945F60">
        <w:t>ei sistemi di trasmissione più complessi, definendo con precisione i segnali destinati a un dispositivo specifico, tra i tanti connessi in cascata.</w:t>
      </w:r>
    </w:p>
    <w:p w:rsidR="00E35F6D" w:rsidRDefault="00E35F6D" w:rsidP="00C35685">
      <w:pPr>
        <w:sectPr w:rsidR="00E35F6D" w:rsidSect="007A4E73">
          <w:type w:val="continuous"/>
          <w:pgSz w:w="11906" w:h="16838"/>
          <w:pgMar w:top="1417" w:right="1134" w:bottom="1134" w:left="1134" w:header="708" w:footer="708" w:gutter="0"/>
          <w:cols w:space="708"/>
          <w:docGrid w:linePitch="360"/>
        </w:sectPr>
      </w:pPr>
    </w:p>
    <w:p w:rsidR="0006174A" w:rsidRDefault="00E35F6D" w:rsidP="00C35685">
      <w:pPr>
        <w:rPr>
          <w:sz w:val="16"/>
          <w:szCs w:val="16"/>
        </w:rPr>
      </w:pPr>
      <w:r>
        <w:rPr>
          <w:noProof/>
          <w:lang w:eastAsia="it-IT"/>
        </w:rPr>
        <w:lastRenderedPageBreak/>
        <w:drawing>
          <wp:inline distT="0" distB="0" distL="0" distR="0">
            <wp:extent cx="3978982" cy="972000"/>
            <wp:effectExtent l="19050" t="0" r="2468" b="0"/>
            <wp:docPr id="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r="3923"/>
                    <a:stretch>
                      <a:fillRect/>
                    </a:stretch>
                  </pic:blipFill>
                  <pic:spPr bwMode="auto">
                    <a:xfrm>
                      <a:off x="0" y="0"/>
                      <a:ext cx="3978982" cy="972000"/>
                    </a:xfrm>
                    <a:prstGeom prst="rect">
                      <a:avLst/>
                    </a:prstGeom>
                    <a:noFill/>
                    <a:ln w="9525">
                      <a:noFill/>
                      <a:miter lim="800000"/>
                      <a:headEnd/>
                      <a:tailEnd/>
                    </a:ln>
                  </pic:spPr>
                </pic:pic>
              </a:graphicData>
            </a:graphic>
          </wp:inline>
        </w:drawing>
      </w:r>
    </w:p>
    <w:p w:rsidR="003121FE" w:rsidRPr="0006174A" w:rsidRDefault="0006174A" w:rsidP="00C35685">
      <w:pPr>
        <w:rPr>
          <w:sz w:val="16"/>
          <w:szCs w:val="16"/>
        </w:rPr>
      </w:pPr>
      <w:proofErr w:type="gramStart"/>
      <w:r w:rsidRPr="0006174A">
        <w:rPr>
          <w:sz w:val="16"/>
          <w:szCs w:val="16"/>
        </w:rPr>
        <w:lastRenderedPageBreak/>
        <w:t>(</w:t>
      </w:r>
      <w:proofErr w:type="gramEnd"/>
      <w:r w:rsidR="00E35F6D" w:rsidRPr="0006174A">
        <w:rPr>
          <w:sz w:val="16"/>
          <w:szCs w:val="16"/>
        </w:rPr>
        <w:t xml:space="preserve">Nell’esempio in figura, i messaggi MIDI inviati dal primo sintetizzatore, raggiungono il secondo dispositivo e contemporaneamente anche il terzo, attraverso la porta “MIDI </w:t>
      </w:r>
      <w:proofErr w:type="spellStart"/>
      <w:r w:rsidR="00E35F6D" w:rsidRPr="0006174A">
        <w:rPr>
          <w:sz w:val="16"/>
          <w:szCs w:val="16"/>
        </w:rPr>
        <w:t>Thru</w:t>
      </w:r>
      <w:proofErr w:type="spellEnd"/>
      <w:r w:rsidR="00E35F6D" w:rsidRPr="0006174A">
        <w:rPr>
          <w:sz w:val="16"/>
          <w:szCs w:val="16"/>
        </w:rPr>
        <w:t xml:space="preserve">” che ripete il segnale in ingresso. In questo modo è possibile comandare due </w:t>
      </w:r>
      <w:proofErr w:type="spellStart"/>
      <w:r w:rsidR="00E35F6D" w:rsidRPr="0006174A">
        <w:rPr>
          <w:sz w:val="16"/>
          <w:szCs w:val="16"/>
        </w:rPr>
        <w:t>expander</w:t>
      </w:r>
      <w:proofErr w:type="spellEnd"/>
      <w:r w:rsidR="00E35F6D" w:rsidRPr="0006174A">
        <w:rPr>
          <w:sz w:val="16"/>
          <w:szCs w:val="16"/>
        </w:rPr>
        <w:t>.</w:t>
      </w:r>
      <w:proofErr w:type="gramStart"/>
      <w:r w:rsidRPr="0006174A">
        <w:rPr>
          <w:sz w:val="16"/>
          <w:szCs w:val="16"/>
        </w:rPr>
        <w:t>)</w:t>
      </w:r>
      <w:proofErr w:type="gramEnd"/>
    </w:p>
    <w:p w:rsidR="00E35F6D" w:rsidRDefault="00E35F6D" w:rsidP="00C35685">
      <w:pPr>
        <w:sectPr w:rsidR="00E35F6D" w:rsidSect="0006174A">
          <w:type w:val="continuous"/>
          <w:pgSz w:w="11906" w:h="16838"/>
          <w:pgMar w:top="1417" w:right="1134" w:bottom="1134" w:left="1134" w:header="708" w:footer="708" w:gutter="0"/>
          <w:cols w:num="2" w:space="710" w:equalWidth="0">
            <w:col w:w="6237" w:space="284"/>
            <w:col w:w="3117"/>
          </w:cols>
          <w:docGrid w:linePitch="360"/>
        </w:sectPr>
      </w:pPr>
    </w:p>
    <w:p w:rsidR="00CE3D53" w:rsidRDefault="004F759C" w:rsidP="00C35685">
      <w:r>
        <w:lastRenderedPageBreak/>
        <w:t xml:space="preserve">I messaggi MIDI sono composti </w:t>
      </w:r>
      <w:proofErr w:type="gramStart"/>
      <w:r>
        <w:t>da</w:t>
      </w:r>
      <w:proofErr w:type="gramEnd"/>
      <w:r>
        <w:t xml:space="preserve"> due parti: uno “status byte” ed uno o più “data byte”. </w:t>
      </w:r>
      <w:r w:rsidR="0006174A">
        <w:t xml:space="preserve">Lo status byte, identificato dal primo bit posto a </w:t>
      </w:r>
      <w:proofErr w:type="gramStart"/>
      <w:r w:rsidR="00945F60">
        <w:t>1</w:t>
      </w:r>
      <w:proofErr w:type="gramEnd"/>
      <w:r w:rsidR="00945F60">
        <w:t xml:space="preserve">, definisce il tipo di messaggio midi, ovvero l’azione che lo slave dovrà compiere. Il resto del </w:t>
      </w:r>
      <w:proofErr w:type="spellStart"/>
      <w:r w:rsidR="00945F60">
        <w:t>nibble</w:t>
      </w:r>
      <w:proofErr w:type="spellEnd"/>
      <w:r w:rsidR="00945F60">
        <w:t xml:space="preserve"> più </w:t>
      </w:r>
      <w:proofErr w:type="gramStart"/>
      <w:r w:rsidR="00945F60">
        <w:t>significativo</w:t>
      </w:r>
      <w:proofErr w:type="gramEnd"/>
      <w:r w:rsidR="00945F60">
        <w:t xml:space="preserve"> (3 bit) </w:t>
      </w:r>
      <w:r w:rsidR="0094019D">
        <w:t>permette di ottenere 8 differenti messaggi:</w:t>
      </w:r>
    </w:p>
    <w:p w:rsidR="00A66077" w:rsidRPr="00E3483E" w:rsidRDefault="00A66077" w:rsidP="00945F60">
      <w:pPr>
        <w:pStyle w:val="Paragrafoelenco"/>
        <w:numPr>
          <w:ilvl w:val="0"/>
          <w:numId w:val="6"/>
        </w:numPr>
        <w:sectPr w:rsidR="00A66077" w:rsidRPr="00E3483E" w:rsidSect="007A4E73">
          <w:type w:val="continuous"/>
          <w:pgSz w:w="11906" w:h="16838"/>
          <w:pgMar w:top="1417" w:right="1134" w:bottom="1134" w:left="1134" w:header="708" w:footer="708" w:gutter="0"/>
          <w:cols w:space="708"/>
          <w:docGrid w:linePitch="360"/>
        </w:sectPr>
      </w:pPr>
    </w:p>
    <w:p w:rsidR="00945F60" w:rsidRPr="0094019D" w:rsidRDefault="0094019D" w:rsidP="00945F60">
      <w:pPr>
        <w:pStyle w:val="Paragrafoelenco"/>
        <w:numPr>
          <w:ilvl w:val="0"/>
          <w:numId w:val="6"/>
        </w:numPr>
        <w:rPr>
          <w:lang w:val="en-US"/>
        </w:rPr>
      </w:pPr>
      <w:r w:rsidRPr="0094019D">
        <w:rPr>
          <w:lang w:val="en-US"/>
        </w:rPr>
        <w:lastRenderedPageBreak/>
        <w:t>000</w:t>
      </w:r>
      <w:r w:rsidRPr="0094019D">
        <w:rPr>
          <w:lang w:val="en-US"/>
        </w:rPr>
        <w:tab/>
        <w:t>NOTE OFF</w:t>
      </w:r>
    </w:p>
    <w:p w:rsidR="00945F60" w:rsidRPr="0094019D" w:rsidRDefault="0094019D" w:rsidP="00945F60">
      <w:pPr>
        <w:pStyle w:val="Paragrafoelenco"/>
        <w:numPr>
          <w:ilvl w:val="0"/>
          <w:numId w:val="6"/>
        </w:numPr>
        <w:rPr>
          <w:lang w:val="en-US"/>
        </w:rPr>
      </w:pPr>
      <w:r>
        <w:rPr>
          <w:lang w:val="en-US"/>
        </w:rPr>
        <w:t>001</w:t>
      </w:r>
      <w:r>
        <w:rPr>
          <w:lang w:val="en-US"/>
        </w:rPr>
        <w:tab/>
      </w:r>
      <w:r w:rsidRPr="0094019D">
        <w:rPr>
          <w:lang w:val="en-US"/>
        </w:rPr>
        <w:t>NOTE ON</w:t>
      </w:r>
    </w:p>
    <w:p w:rsidR="00945F60" w:rsidRPr="0094019D" w:rsidRDefault="0094019D" w:rsidP="00945F60">
      <w:pPr>
        <w:pStyle w:val="Paragrafoelenco"/>
        <w:numPr>
          <w:ilvl w:val="0"/>
          <w:numId w:val="6"/>
        </w:numPr>
        <w:rPr>
          <w:lang w:val="en-US"/>
        </w:rPr>
      </w:pPr>
      <w:r>
        <w:rPr>
          <w:lang w:val="en-US"/>
        </w:rPr>
        <w:t>010</w:t>
      </w:r>
      <w:r>
        <w:rPr>
          <w:lang w:val="en-US"/>
        </w:rPr>
        <w:tab/>
      </w:r>
      <w:r w:rsidRPr="0094019D">
        <w:rPr>
          <w:lang w:val="en-US"/>
        </w:rPr>
        <w:t>POLY KEY PRESSURE</w:t>
      </w:r>
    </w:p>
    <w:p w:rsidR="0094019D" w:rsidRPr="0094019D" w:rsidRDefault="0094019D" w:rsidP="00945F60">
      <w:pPr>
        <w:pStyle w:val="Paragrafoelenco"/>
        <w:numPr>
          <w:ilvl w:val="0"/>
          <w:numId w:val="6"/>
        </w:numPr>
        <w:rPr>
          <w:lang w:val="en-US"/>
        </w:rPr>
      </w:pPr>
      <w:r>
        <w:rPr>
          <w:lang w:val="en-US"/>
        </w:rPr>
        <w:t>011</w:t>
      </w:r>
      <w:r>
        <w:rPr>
          <w:lang w:val="en-US"/>
        </w:rPr>
        <w:tab/>
      </w:r>
      <w:r w:rsidRPr="0094019D">
        <w:rPr>
          <w:lang w:val="en-US"/>
        </w:rPr>
        <w:t>CONTROL CHANGE</w:t>
      </w:r>
    </w:p>
    <w:p w:rsidR="0094019D" w:rsidRPr="0094019D" w:rsidRDefault="0094019D" w:rsidP="00945F60">
      <w:pPr>
        <w:pStyle w:val="Paragrafoelenco"/>
        <w:numPr>
          <w:ilvl w:val="0"/>
          <w:numId w:val="6"/>
        </w:numPr>
        <w:rPr>
          <w:lang w:val="en-US"/>
        </w:rPr>
      </w:pPr>
      <w:r>
        <w:rPr>
          <w:lang w:val="en-US"/>
        </w:rPr>
        <w:t>100</w:t>
      </w:r>
      <w:r>
        <w:rPr>
          <w:lang w:val="en-US"/>
        </w:rPr>
        <w:tab/>
      </w:r>
      <w:r w:rsidRPr="0094019D">
        <w:rPr>
          <w:lang w:val="en-US"/>
        </w:rPr>
        <w:t>PROGRAM CHANGE</w:t>
      </w:r>
    </w:p>
    <w:p w:rsidR="0094019D" w:rsidRPr="0094019D" w:rsidRDefault="0094019D" w:rsidP="00945F60">
      <w:pPr>
        <w:pStyle w:val="Paragrafoelenco"/>
        <w:numPr>
          <w:ilvl w:val="0"/>
          <w:numId w:val="6"/>
        </w:numPr>
        <w:rPr>
          <w:lang w:val="en-US"/>
        </w:rPr>
      </w:pPr>
      <w:r>
        <w:rPr>
          <w:lang w:val="en-US"/>
        </w:rPr>
        <w:t>101</w:t>
      </w:r>
      <w:r>
        <w:rPr>
          <w:lang w:val="en-US"/>
        </w:rPr>
        <w:tab/>
      </w:r>
      <w:r w:rsidRPr="0094019D">
        <w:rPr>
          <w:lang w:val="en-US"/>
        </w:rPr>
        <w:t>CHANNEL PRESSURE</w:t>
      </w:r>
    </w:p>
    <w:p w:rsidR="0094019D" w:rsidRPr="0094019D" w:rsidRDefault="0094019D" w:rsidP="00945F60">
      <w:pPr>
        <w:pStyle w:val="Paragrafoelenco"/>
        <w:numPr>
          <w:ilvl w:val="0"/>
          <w:numId w:val="6"/>
        </w:numPr>
        <w:rPr>
          <w:lang w:val="en-US"/>
        </w:rPr>
      </w:pPr>
      <w:r>
        <w:rPr>
          <w:lang w:val="en-US"/>
        </w:rPr>
        <w:t>110</w:t>
      </w:r>
      <w:r>
        <w:rPr>
          <w:lang w:val="en-US"/>
        </w:rPr>
        <w:tab/>
      </w:r>
      <w:r w:rsidRPr="0094019D">
        <w:rPr>
          <w:lang w:val="en-US"/>
        </w:rPr>
        <w:t>PITCH BEND PRESSURE</w:t>
      </w:r>
    </w:p>
    <w:p w:rsidR="0094019D" w:rsidRDefault="0094019D" w:rsidP="00945F60">
      <w:pPr>
        <w:pStyle w:val="Paragrafoelenco"/>
        <w:numPr>
          <w:ilvl w:val="0"/>
          <w:numId w:val="6"/>
        </w:numPr>
        <w:rPr>
          <w:lang w:val="en-US"/>
        </w:rPr>
      </w:pPr>
      <w:r>
        <w:rPr>
          <w:lang w:val="en-US"/>
        </w:rPr>
        <w:t>111</w:t>
      </w:r>
      <w:r>
        <w:rPr>
          <w:lang w:val="en-US"/>
        </w:rPr>
        <w:tab/>
      </w:r>
      <w:r w:rsidRPr="0094019D">
        <w:rPr>
          <w:lang w:val="en-US"/>
        </w:rPr>
        <w:t>SYSTEM MESSAGES</w:t>
      </w:r>
    </w:p>
    <w:p w:rsidR="00A66077" w:rsidRPr="00181989" w:rsidRDefault="00181989" w:rsidP="00181989">
      <w:pPr>
        <w:rPr>
          <w:lang w:val="en-US"/>
        </w:rPr>
      </w:pPr>
      <w:r>
        <w:rPr>
          <w:noProof/>
          <w:lang w:eastAsia="it-IT"/>
        </w:rPr>
        <w:lastRenderedPageBreak/>
        <w:drawing>
          <wp:inline distT="0" distB="0" distL="0" distR="0">
            <wp:extent cx="3743269" cy="1486894"/>
            <wp:effectExtent l="0" t="0" r="0" b="18415"/>
            <wp:docPr id="17" name="Diagram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66077" w:rsidRDefault="00A66077" w:rsidP="0094019D">
      <w:pPr>
        <w:sectPr w:rsidR="00A66077" w:rsidSect="00A66077">
          <w:type w:val="continuous"/>
          <w:pgSz w:w="11906" w:h="16838"/>
          <w:pgMar w:top="1417" w:right="1134" w:bottom="1134" w:left="1134" w:header="708" w:footer="708" w:gutter="0"/>
          <w:cols w:num="2" w:space="710" w:equalWidth="0">
            <w:col w:w="3366" w:space="355"/>
            <w:col w:w="5917"/>
          </w:cols>
          <w:docGrid w:linePitch="360"/>
        </w:sectPr>
      </w:pPr>
    </w:p>
    <w:p w:rsidR="0094019D" w:rsidRDefault="0094019D" w:rsidP="0094019D">
      <w:r w:rsidRPr="0094019D">
        <w:lastRenderedPageBreak/>
        <w:t xml:space="preserve">I primi </w:t>
      </w:r>
      <w:proofErr w:type="gramStart"/>
      <w:r w:rsidRPr="0094019D">
        <w:t>7</w:t>
      </w:r>
      <w:proofErr w:type="gramEnd"/>
      <w:r w:rsidRPr="0094019D">
        <w:t xml:space="preserve"> messaggi vengono definiti “</w:t>
      </w:r>
      <w:r w:rsidRPr="00181989">
        <w:t>Channel</w:t>
      </w:r>
      <w:r>
        <w:t xml:space="preserve"> Voice </w:t>
      </w:r>
      <w:r w:rsidRPr="00181989">
        <w:t>Message</w:t>
      </w:r>
      <w:r>
        <w:t xml:space="preserve">” in quanto i successivi 4 bit indicano il canale al quale il </w:t>
      </w:r>
      <w:r w:rsidR="00181989">
        <w:t>comando</w:t>
      </w:r>
      <w:r>
        <w:t xml:space="preserve"> è stato trasmesso. </w:t>
      </w:r>
      <w:r w:rsidR="00181989">
        <w:t xml:space="preserve">La combinazione 111 identifica invece una serie di messaggi speciali, usati per la sincronizzazione e la configurazione, chiamati “System Message”. Dei possibili </w:t>
      </w:r>
      <w:proofErr w:type="gramStart"/>
      <w:r w:rsidR="00181989">
        <w:t>16</w:t>
      </w:r>
      <w:proofErr w:type="gramEnd"/>
      <w:r w:rsidR="00181989">
        <w:t xml:space="preserve"> messaggi di sistema, solo 12 vengono adottati.</w:t>
      </w:r>
      <w:r w:rsidR="00A66077">
        <w:t xml:space="preserve"> Uno di questi, identificato dallo status byte 11110000 e chiamato “System </w:t>
      </w:r>
      <w:proofErr w:type="spellStart"/>
      <w:r w:rsidR="00A66077">
        <w:t>Exclusive</w:t>
      </w:r>
      <w:proofErr w:type="spellEnd"/>
      <w:r w:rsidR="00A66077">
        <w:t xml:space="preserve"> Message”, è divenuto molto importante con l’avvento dei computer, </w:t>
      </w:r>
      <w:proofErr w:type="gramStart"/>
      <w:r w:rsidR="00A66077">
        <w:t>in quanto</w:t>
      </w:r>
      <w:proofErr w:type="gramEnd"/>
      <w:r w:rsidR="00A66077">
        <w:t xml:space="preserve"> permette, ad esempio, l’aggiornamento del firmware di un dispositivo tramite collegamento MIDI, o il download e l’upload di </w:t>
      </w:r>
      <w:proofErr w:type="spellStart"/>
      <w:r w:rsidR="00A66077">
        <w:t>presets</w:t>
      </w:r>
      <w:proofErr w:type="spellEnd"/>
      <w:r w:rsidR="00A66077">
        <w:t xml:space="preserve"> e impostazioni.</w:t>
      </w:r>
    </w:p>
    <w:p w:rsidR="00F874D1" w:rsidRDefault="00A3318D" w:rsidP="0094019D">
      <w:proofErr w:type="gramStart"/>
      <w:r>
        <w:t xml:space="preserve">I “data </w:t>
      </w:r>
      <w:r w:rsidR="00A66077">
        <w:t>byte</w:t>
      </w:r>
      <w:proofErr w:type="gramEnd"/>
      <w:r>
        <w:t xml:space="preserve">” vengono invece utilizzati per specificare uno o più parametri assegnati ad uno status byte. Ogni comando </w:t>
      </w:r>
      <w:proofErr w:type="gramStart"/>
      <w:r>
        <w:t>necessita di</w:t>
      </w:r>
      <w:proofErr w:type="gramEnd"/>
      <w:r>
        <w:t xml:space="preserve"> un determinato numero di data byte: ad esempio, NOTE ON presenta due data byte, uno contenente la nota da suonare ed un altro contenente la forza con cui è stato premuto il testo. </w:t>
      </w:r>
      <w:proofErr w:type="gramStart"/>
      <w:r>
        <w:t>Ogni data byte</w:t>
      </w:r>
      <w:proofErr w:type="gramEnd"/>
      <w:r>
        <w:t xml:space="preserve"> permette 128 valori diversi. In alcuni casi, due </w:t>
      </w:r>
      <w:proofErr w:type="gramStart"/>
      <w:r>
        <w:t>data byte</w:t>
      </w:r>
      <w:proofErr w:type="gramEnd"/>
      <w:r>
        <w:t xml:space="preserve"> vengono usati assieme, permettendo una risoluzione di 16384 valori.</w:t>
      </w:r>
    </w:p>
    <w:p w:rsidR="00732B42" w:rsidRDefault="00F874D1">
      <w:r>
        <w:br w:type="page"/>
      </w:r>
    </w:p>
    <w:p w:rsidR="00732B42" w:rsidRPr="00837B64" w:rsidRDefault="00732B42" w:rsidP="00732B42">
      <w:pPr>
        <w:pStyle w:val="Titolo2"/>
      </w:pPr>
      <w:r w:rsidRPr="00837B64">
        <w:lastRenderedPageBreak/>
        <w:t>Linguaggio C++/</w:t>
      </w:r>
      <w:proofErr w:type="spellStart"/>
      <w:r w:rsidRPr="00837B64">
        <w:t>Wiring</w:t>
      </w:r>
      <w:proofErr w:type="spellEnd"/>
    </w:p>
    <w:p w:rsidR="00732B42" w:rsidRDefault="00837B64" w:rsidP="00732B42">
      <w:r>
        <w:t xml:space="preserve">Arduino </w:t>
      </w:r>
      <w:proofErr w:type="gramStart"/>
      <w:r>
        <w:t>viene</w:t>
      </w:r>
      <w:proofErr w:type="gramEnd"/>
      <w:r>
        <w:t xml:space="preserve"> programmato tramite linguaggio </w:t>
      </w:r>
      <w:proofErr w:type="spellStart"/>
      <w:r>
        <w:t>Wiring</w:t>
      </w:r>
      <w:proofErr w:type="spellEnd"/>
      <w:r>
        <w:t xml:space="preserve"> derivato dal C++. In realtà </w:t>
      </w:r>
      <w:proofErr w:type="spellStart"/>
      <w:r>
        <w:t>Wiring</w:t>
      </w:r>
      <w:proofErr w:type="spellEnd"/>
      <w:r>
        <w:t xml:space="preserve"> è solo un set di librerie e funzioni fornite allo scopo di facilitare lo sviluppo da parte degli utenti meno esperti. Tali funzioni ricoprono una vasta gamma di scopi e applicazioni tipiche dei microcontrollori, permettendone un completo, ma al tempo stesso facile </w:t>
      </w:r>
      <w:proofErr w:type="gramStart"/>
      <w:r>
        <w:t>ed</w:t>
      </w:r>
      <w:proofErr w:type="gramEnd"/>
      <w:r>
        <w:t xml:space="preserve"> intuitivo, controllo. </w:t>
      </w:r>
    </w:p>
    <w:p w:rsidR="00837B64" w:rsidRDefault="00837B64" w:rsidP="00732B42">
      <w:proofErr w:type="spellStart"/>
      <w:r>
        <w:t>Wiring</w:t>
      </w:r>
      <w:proofErr w:type="spellEnd"/>
      <w:r>
        <w:t xml:space="preserve"> perciò poggia sulle solide basi del C++, e come tale, prevede la programmazione a oggetti, permettendo all’utente di implementare le proprie classi con metodi e attributi personalizzati. </w:t>
      </w:r>
      <w:r w:rsidR="00401401">
        <w:t>C</w:t>
      </w:r>
      <w:r>
        <w:t xml:space="preserve">onsente la gestione diretta dei puntatori, </w:t>
      </w:r>
      <w:r w:rsidR="00401401">
        <w:t xml:space="preserve">l’esecuzione di operazioni booleane, tra bit, o ricorsive, e la creazione di strutture. Offre inoltre delle funzioni integrate per la gestione del tempo, per la conversione tra diversi tipi di dato, la manipolazione dei singoli bit di una variabile e la generazione di numeri pseudo-casuali, </w:t>
      </w:r>
      <w:proofErr w:type="gramStart"/>
      <w:r w:rsidR="00401401">
        <w:t>nonché</w:t>
      </w:r>
      <w:proofErr w:type="gramEnd"/>
      <w:r w:rsidR="00401401">
        <w:t xml:space="preserve"> funzioni matematiche, trigonometriche, di input/output e di controllo degli interrupt. Nonostante molte di queste funzionalità siano già presenti nel linguaggio C++, i loro algoritmi sono stati riscritti </w:t>
      </w:r>
      <w:proofErr w:type="gramStart"/>
      <w:r w:rsidR="00401401">
        <w:t>ed</w:t>
      </w:r>
      <w:proofErr w:type="gramEnd"/>
      <w:r w:rsidR="00401401">
        <w:t xml:space="preserve"> ottimizzati per l’esecuzione in </w:t>
      </w:r>
      <w:proofErr w:type="spellStart"/>
      <w:r w:rsidR="00401401">
        <w:t>microntrollori</w:t>
      </w:r>
      <w:proofErr w:type="spellEnd"/>
      <w:r w:rsidR="00401401">
        <w:t>.</w:t>
      </w:r>
    </w:p>
    <w:p w:rsidR="00837B64" w:rsidRDefault="00837B64" w:rsidP="00732B42">
      <w:r>
        <w:t xml:space="preserve">Un programma scritto tramite linguaggio </w:t>
      </w:r>
      <w:proofErr w:type="spellStart"/>
      <w:r>
        <w:t>Wiring</w:t>
      </w:r>
      <w:proofErr w:type="spellEnd"/>
      <w:r>
        <w:t xml:space="preserve"> è chiamato sketch. Ogni sketch si compone di due funzioni principali, implementabili dall’utente:</w:t>
      </w:r>
    </w:p>
    <w:p w:rsidR="00837B64" w:rsidRDefault="00837B64" w:rsidP="00837B64">
      <w:pPr>
        <w:pStyle w:val="Paragrafoelenco"/>
        <w:numPr>
          <w:ilvl w:val="0"/>
          <w:numId w:val="11"/>
        </w:numPr>
      </w:pPr>
      <w:proofErr w:type="gramStart"/>
      <w:r>
        <w:rPr>
          <w:b/>
        </w:rPr>
        <w:t>setup</w:t>
      </w:r>
      <w:proofErr w:type="gramEnd"/>
      <w:r w:rsidRPr="00837B64">
        <w:rPr>
          <w:b/>
        </w:rPr>
        <w:t>()</w:t>
      </w:r>
      <w:r>
        <w:t xml:space="preserve">: </w:t>
      </w:r>
      <w:r w:rsidR="00A21EEE">
        <w:t xml:space="preserve">viene eseguita appena il </w:t>
      </w:r>
      <w:proofErr w:type="spellStart"/>
      <w:r w:rsidR="00A21EEE">
        <w:t>bootloader</w:t>
      </w:r>
      <w:proofErr w:type="spellEnd"/>
      <w:r w:rsidR="00A21EEE">
        <w:t xml:space="preserve"> carica lo sketch. Contiene, in genere, l’inizi</w:t>
      </w:r>
      <w:r w:rsidR="004A72AE">
        <w:t xml:space="preserve">alizzazione dei pin di Arduino e la dichiarazione di variabili o impostazioni </w:t>
      </w:r>
      <w:r w:rsidR="00A52319">
        <w:t xml:space="preserve">non modificabili. </w:t>
      </w:r>
    </w:p>
    <w:p w:rsidR="00A52319" w:rsidRDefault="00A52319" w:rsidP="00837B64">
      <w:pPr>
        <w:pStyle w:val="Paragrafoelenco"/>
        <w:numPr>
          <w:ilvl w:val="0"/>
          <w:numId w:val="11"/>
        </w:numPr>
      </w:pPr>
      <w:proofErr w:type="spellStart"/>
      <w:r>
        <w:rPr>
          <w:b/>
        </w:rPr>
        <w:t>Loop</w:t>
      </w:r>
      <w:proofErr w:type="spellEnd"/>
      <w:proofErr w:type="gramStart"/>
      <w:r>
        <w:rPr>
          <w:b/>
        </w:rPr>
        <w:t>(</w:t>
      </w:r>
      <w:proofErr w:type="gramEnd"/>
      <w:r>
        <w:rPr>
          <w:b/>
        </w:rPr>
        <w:t>)</w:t>
      </w:r>
      <w:r w:rsidRPr="00A52319">
        <w:t>:</w:t>
      </w:r>
      <w:r>
        <w:t xml:space="preserve"> funzione reiterata fintanto che Arduino è in funzione. Contiene le azioni da compiere.</w:t>
      </w:r>
    </w:p>
    <w:p w:rsidR="00A52319" w:rsidRDefault="007C1184" w:rsidP="00A52319">
      <w:r>
        <w:t xml:space="preserve">Il codice </w:t>
      </w:r>
      <w:proofErr w:type="spellStart"/>
      <w:r>
        <w:t>Wiring</w:t>
      </w:r>
      <w:proofErr w:type="spellEnd"/>
      <w:r>
        <w:t xml:space="preserve"> è compilato tramite una versione del famoso compilatore open-source GCC, ottimizzata per microcontrollori basati su tecnologia A</w:t>
      </w:r>
      <w:r w:rsidR="00C104AC">
        <w:t xml:space="preserve">VR </w:t>
      </w:r>
      <w:proofErr w:type="gramStart"/>
      <w:r w:rsidR="00C104AC">
        <w:t xml:space="preserve">della </w:t>
      </w:r>
      <w:proofErr w:type="gramEnd"/>
      <w:r w:rsidR="00C104AC">
        <w:t xml:space="preserve">Atmel. </w:t>
      </w:r>
    </w:p>
    <w:p w:rsidR="00732B42" w:rsidRDefault="00732B42">
      <w:r>
        <w:br w:type="page"/>
      </w:r>
    </w:p>
    <w:p w:rsidR="00F874D1" w:rsidRPr="00F874D1" w:rsidRDefault="00F874D1" w:rsidP="00F874D1">
      <w:pPr>
        <w:pStyle w:val="Titolo1"/>
        <w:rPr>
          <w:lang w:val="en-US"/>
        </w:rPr>
      </w:pPr>
      <w:r w:rsidRPr="00F874D1">
        <w:rPr>
          <w:lang w:val="en-US"/>
        </w:rPr>
        <w:lastRenderedPageBreak/>
        <w:t>English Corner</w:t>
      </w:r>
    </w:p>
    <w:p w:rsidR="00F874D1" w:rsidRPr="00F874D1" w:rsidRDefault="00F874D1" w:rsidP="00F874D1">
      <w:pPr>
        <w:pStyle w:val="Titolo2"/>
        <w:rPr>
          <w:lang w:val="en-US"/>
        </w:rPr>
      </w:pPr>
      <w:r w:rsidRPr="00F874D1">
        <w:rPr>
          <w:lang w:val="en-US"/>
        </w:rPr>
        <w:t xml:space="preserve">What is </w:t>
      </w:r>
      <w:proofErr w:type="spellStart"/>
      <w:r w:rsidRPr="00F874D1">
        <w:rPr>
          <w:lang w:val="en-US"/>
        </w:rPr>
        <w:t>Arduino</w:t>
      </w:r>
      <w:proofErr w:type="spellEnd"/>
      <w:r w:rsidRPr="00F874D1">
        <w:rPr>
          <w:lang w:val="en-US"/>
        </w:rPr>
        <w:t>?</w:t>
      </w:r>
    </w:p>
    <w:p w:rsidR="00B274F0" w:rsidRDefault="00F874D1" w:rsidP="00F874D1">
      <w:pPr>
        <w:rPr>
          <w:lang w:val="en-US"/>
        </w:rPr>
      </w:pPr>
      <w:proofErr w:type="spellStart"/>
      <w:r w:rsidRPr="00F874D1">
        <w:rPr>
          <w:lang w:val="en-US"/>
        </w:rPr>
        <w:t>Arduino</w:t>
      </w:r>
      <w:proofErr w:type="spellEnd"/>
      <w:r w:rsidRPr="00F874D1">
        <w:rPr>
          <w:lang w:val="en-US"/>
        </w:rPr>
        <w:t xml:space="preserve"> is an electronic prototyping platform, developed by an Italian team with the “open-source”</w:t>
      </w:r>
      <w:r>
        <w:rPr>
          <w:lang w:val="en-US"/>
        </w:rPr>
        <w:t xml:space="preserve"> ph</w:t>
      </w:r>
      <w:r w:rsidRPr="00F874D1">
        <w:rPr>
          <w:lang w:val="en-US"/>
        </w:rPr>
        <w:t>ilosophy</w:t>
      </w:r>
      <w:r>
        <w:rPr>
          <w:lang w:val="en-US"/>
        </w:rPr>
        <w:t xml:space="preserve">, meaning that every part of the project is free and easily accessible and modifiable. </w:t>
      </w:r>
      <w:proofErr w:type="spellStart"/>
      <w:r w:rsidR="00B86AC9">
        <w:rPr>
          <w:lang w:val="en-US"/>
        </w:rPr>
        <w:t>Arduino</w:t>
      </w:r>
      <w:proofErr w:type="spellEnd"/>
      <w:r w:rsidR="00B86AC9">
        <w:rPr>
          <w:lang w:val="en-US"/>
        </w:rPr>
        <w:t xml:space="preserve"> is focused on ease to use, so it gained a lot of popularity and became a standard for learning electronics. The </w:t>
      </w:r>
      <w:proofErr w:type="spellStart"/>
      <w:r w:rsidR="00B86AC9">
        <w:rPr>
          <w:lang w:val="en-US"/>
        </w:rPr>
        <w:t>Arduino</w:t>
      </w:r>
      <w:proofErr w:type="spellEnd"/>
      <w:r w:rsidR="00B86AC9">
        <w:rPr>
          <w:lang w:val="en-US"/>
        </w:rPr>
        <w:t xml:space="preserve"> project has released two </w:t>
      </w:r>
      <w:proofErr w:type="gramStart"/>
      <w:r w:rsidR="00B86AC9">
        <w:rPr>
          <w:lang w:val="en-US"/>
        </w:rPr>
        <w:t>part</w:t>
      </w:r>
      <w:proofErr w:type="gramEnd"/>
      <w:r w:rsidR="00B86AC9">
        <w:rPr>
          <w:lang w:val="en-US"/>
        </w:rPr>
        <w:t>: the hardware and the software. The first part consists of a printed circuit board containing the microcontroller with its I/O ports, and a USB socket. The software part is the development environment (IDE) used to program the firmware. It uses a programming language based on C++, called Wiring. It also provides s</w:t>
      </w:r>
      <w:r w:rsidR="00533670">
        <w:rPr>
          <w:lang w:val="en-US"/>
        </w:rPr>
        <w:t>everal libraries and examples ready to be tested.</w:t>
      </w:r>
    </w:p>
    <w:p w:rsidR="00A66077" w:rsidRDefault="00533670" w:rsidP="00F874D1">
      <w:pPr>
        <w:rPr>
          <w:lang w:val="en-US"/>
        </w:rPr>
      </w:pPr>
      <w:proofErr w:type="spellStart"/>
      <w:r>
        <w:rPr>
          <w:lang w:val="en-US"/>
        </w:rPr>
        <w:t>Arduino</w:t>
      </w:r>
      <w:proofErr w:type="spellEnd"/>
      <w:r>
        <w:rPr>
          <w:lang w:val="en-US"/>
        </w:rPr>
        <w:t xml:space="preserve"> can co</w:t>
      </w:r>
      <w:r w:rsidR="00EF22DE">
        <w:rPr>
          <w:lang w:val="en-US"/>
        </w:rPr>
        <w:t xml:space="preserve">mmunicate with many devices: it can get information from the outer world, reading values from proximity or temperature or humidity sensors, manipulate data, drive LEDs, small servo motors and even show information on a screen. </w:t>
      </w:r>
      <w:r w:rsidR="00637951">
        <w:rPr>
          <w:lang w:val="en-US"/>
        </w:rPr>
        <w:t>Furthermore, several boards with an easy mounting system called “shields” are available, each one with its own characteristics and intent. There are shields designed to communicate through Ethernet, other ones that has a SD Card slot, and so on.</w:t>
      </w:r>
    </w:p>
    <w:p w:rsidR="00B274F0" w:rsidRDefault="00B274F0" w:rsidP="00F874D1">
      <w:pPr>
        <w:rPr>
          <w:lang w:val="en-US"/>
        </w:rPr>
        <w:sectPr w:rsidR="00B274F0" w:rsidSect="00E317D8">
          <w:type w:val="continuous"/>
          <w:pgSz w:w="11906" w:h="16838"/>
          <w:pgMar w:top="1105" w:right="1134" w:bottom="1134" w:left="1134" w:header="708" w:footer="708" w:gutter="0"/>
          <w:cols w:space="708"/>
          <w:docGrid w:linePitch="360"/>
        </w:sectPr>
      </w:pPr>
    </w:p>
    <w:p w:rsidR="00B274F0" w:rsidRDefault="00B274F0" w:rsidP="00E757BB">
      <w:pPr>
        <w:jc w:val="center"/>
        <w:rPr>
          <w:lang w:val="en-US"/>
        </w:rPr>
      </w:pPr>
      <w:r>
        <w:rPr>
          <w:noProof/>
          <w:lang w:eastAsia="it-IT"/>
        </w:rPr>
        <w:lastRenderedPageBreak/>
        <w:drawing>
          <wp:inline distT="0" distB="0" distL="0" distR="0">
            <wp:extent cx="2160000" cy="1853148"/>
            <wp:effectExtent l="0" t="0" r="0" b="0"/>
            <wp:docPr id="13" name="Immagine 13" descr="http://iisgadda.wikispaces.com/file/view/arduino.jpg/235257694/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sgadda.wikispaces.com/file/view/arduino.jpg/235257694/arduino.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9471" b="4735"/>
                    <a:stretch/>
                  </pic:blipFill>
                  <pic:spPr bwMode="auto">
                    <a:xfrm>
                      <a:off x="0" y="0"/>
                      <a:ext cx="2160000" cy="1853148"/>
                    </a:xfrm>
                    <a:prstGeom prst="rect">
                      <a:avLst/>
                    </a:prstGeom>
                    <a:noFill/>
                    <a:ln>
                      <a:noFill/>
                    </a:ln>
                    <a:extLst>
                      <a:ext uri="{53640926-AAD7-44D8-BBD7-CCE9431645EC}">
                        <a14:shadowObscured xmlns:a14="http://schemas.microsoft.com/office/drawing/2010/main"/>
                      </a:ext>
                    </a:extLst>
                  </pic:spPr>
                </pic:pic>
              </a:graphicData>
            </a:graphic>
          </wp:inline>
        </w:drawing>
      </w:r>
    </w:p>
    <w:p w:rsidR="00637951" w:rsidRDefault="00B45194" w:rsidP="00F874D1">
      <w:pPr>
        <w:rPr>
          <w:lang w:val="en-US"/>
        </w:rPr>
      </w:pPr>
      <w:r>
        <w:rPr>
          <w:lang w:val="en-US"/>
        </w:rPr>
        <w:lastRenderedPageBreak/>
        <w:t xml:space="preserve">Of course, communication is also possible between </w:t>
      </w:r>
      <w:proofErr w:type="spellStart"/>
      <w:r>
        <w:rPr>
          <w:lang w:val="en-US"/>
        </w:rPr>
        <w:t>Arduino</w:t>
      </w:r>
      <w:proofErr w:type="spellEnd"/>
      <w:r>
        <w:rPr>
          <w:lang w:val="en-US"/>
        </w:rPr>
        <w:t xml:space="preserve"> and the computer, as there are </w:t>
      </w:r>
      <w:proofErr w:type="gramStart"/>
      <w:r>
        <w:rPr>
          <w:lang w:val="en-US"/>
        </w:rPr>
        <w:t>many</w:t>
      </w:r>
      <w:proofErr w:type="gramEnd"/>
      <w:r>
        <w:rPr>
          <w:lang w:val="en-US"/>
        </w:rPr>
        <w:t xml:space="preserve"> software that completely support it. The most notable are: Adobe Flash, Processing and </w:t>
      </w:r>
      <w:proofErr w:type="spellStart"/>
      <w:r>
        <w:rPr>
          <w:lang w:val="en-US"/>
        </w:rPr>
        <w:t>LabView</w:t>
      </w:r>
      <w:proofErr w:type="spellEnd"/>
      <w:r>
        <w:rPr>
          <w:lang w:val="en-US"/>
        </w:rPr>
        <w:t xml:space="preserve">. </w:t>
      </w:r>
      <w:r w:rsidR="00F20090">
        <w:rPr>
          <w:lang w:val="en-US"/>
        </w:rPr>
        <w:t xml:space="preserve">In fact, </w:t>
      </w:r>
      <w:proofErr w:type="spellStart"/>
      <w:r w:rsidR="00F20090">
        <w:rPr>
          <w:lang w:val="en-US"/>
        </w:rPr>
        <w:t>Arduino</w:t>
      </w:r>
      <w:proofErr w:type="spellEnd"/>
      <w:r w:rsidR="00F20090">
        <w:rPr>
          <w:lang w:val="en-US"/>
        </w:rPr>
        <w:t xml:space="preserve"> come with a USB connector that emulates a serial port on a computer. </w:t>
      </w:r>
      <w:r>
        <w:rPr>
          <w:lang w:val="en-US"/>
        </w:rPr>
        <w:t xml:space="preserve">In this way, the board can be fully controlled from the PC, while the data coming from it are presented with a more </w:t>
      </w:r>
      <w:r w:rsidRPr="00B45194">
        <w:rPr>
          <w:lang w:val="en-US"/>
        </w:rPr>
        <w:t>attractive</w:t>
      </w:r>
      <w:r>
        <w:rPr>
          <w:lang w:val="en-US"/>
        </w:rPr>
        <w:t xml:space="preserve"> graphic. </w:t>
      </w:r>
    </w:p>
    <w:p w:rsidR="004958CA" w:rsidRDefault="00D426D6" w:rsidP="00F874D1">
      <w:pPr>
        <w:rPr>
          <w:lang w:val="en-US"/>
        </w:rPr>
      </w:pPr>
      <w:r>
        <w:rPr>
          <w:lang w:val="en-US"/>
        </w:rPr>
        <w:t xml:space="preserve">The board </w:t>
      </w:r>
      <w:r w:rsidR="002415D7">
        <w:rPr>
          <w:lang w:val="en-US"/>
        </w:rPr>
        <w:t>comes with</w:t>
      </w:r>
      <w:r>
        <w:rPr>
          <w:lang w:val="en-US"/>
        </w:rPr>
        <w:t xml:space="preserve"> several input/output </w:t>
      </w:r>
      <w:r w:rsidR="002415D7">
        <w:rPr>
          <w:lang w:val="en-US"/>
        </w:rPr>
        <w:t xml:space="preserve">areas called “pins”. Each pin can be either analog or digital, and can send or receive data. In order to use </w:t>
      </w:r>
      <w:proofErr w:type="spellStart"/>
      <w:r w:rsidR="002415D7">
        <w:rPr>
          <w:lang w:val="en-US"/>
        </w:rPr>
        <w:t>Arduino</w:t>
      </w:r>
      <w:proofErr w:type="spellEnd"/>
      <w:r w:rsidR="002415D7">
        <w:rPr>
          <w:lang w:val="en-US"/>
        </w:rPr>
        <w:t>, you have to link all your sensors and stuff to the proper pins, and then to write and upload the code into it.</w:t>
      </w:r>
    </w:p>
    <w:p w:rsidR="00B274F0" w:rsidRDefault="00B274F0" w:rsidP="004958CA">
      <w:pPr>
        <w:pStyle w:val="Titolo2"/>
        <w:rPr>
          <w:lang w:val="en-US"/>
        </w:rPr>
        <w:sectPr w:rsidR="00B274F0" w:rsidSect="00E317D8">
          <w:type w:val="continuous"/>
          <w:pgSz w:w="11906" w:h="16838"/>
          <w:pgMar w:top="1105" w:right="1134" w:bottom="1134" w:left="1134" w:header="708" w:footer="708" w:gutter="0"/>
          <w:cols w:num="2" w:space="710" w:equalWidth="0">
            <w:col w:w="3402" w:space="142"/>
            <w:col w:w="6094"/>
          </w:cols>
          <w:docGrid w:linePitch="360"/>
        </w:sectPr>
      </w:pPr>
    </w:p>
    <w:p w:rsidR="00E757BB" w:rsidRDefault="00E757BB" w:rsidP="004958CA">
      <w:pPr>
        <w:pStyle w:val="Titolo2"/>
        <w:rPr>
          <w:lang w:val="en-US"/>
        </w:rPr>
      </w:pPr>
    </w:p>
    <w:p w:rsidR="004958CA" w:rsidRPr="00F874D1" w:rsidRDefault="004958CA" w:rsidP="004958CA">
      <w:pPr>
        <w:pStyle w:val="Titolo2"/>
        <w:rPr>
          <w:lang w:val="en-US"/>
        </w:rPr>
      </w:pPr>
      <w:r w:rsidRPr="00F874D1">
        <w:rPr>
          <w:lang w:val="en-US"/>
        </w:rPr>
        <w:t xml:space="preserve">What is </w:t>
      </w:r>
      <w:r>
        <w:rPr>
          <w:lang w:val="en-US"/>
        </w:rPr>
        <w:t>MIDI</w:t>
      </w:r>
      <w:r w:rsidRPr="00F874D1">
        <w:rPr>
          <w:lang w:val="en-US"/>
        </w:rPr>
        <w:t>?</w:t>
      </w:r>
    </w:p>
    <w:p w:rsidR="004958CA" w:rsidRDefault="004958CA" w:rsidP="004958CA">
      <w:pPr>
        <w:rPr>
          <w:lang w:val="en-US"/>
        </w:rPr>
      </w:pPr>
      <w:r>
        <w:rPr>
          <w:lang w:val="en-US"/>
        </w:rPr>
        <w:t>The “Music Instrument Digital Interface” is a standard protocol used to transfer musical data among digital instruments or PCs.</w:t>
      </w:r>
    </w:p>
    <w:p w:rsidR="00AC6C22" w:rsidRDefault="00AC6C22" w:rsidP="004958CA">
      <w:pPr>
        <w:rPr>
          <w:lang w:val="en-US"/>
        </w:rPr>
        <w:sectPr w:rsidR="00AC6C22" w:rsidSect="00E317D8">
          <w:type w:val="continuous"/>
          <w:pgSz w:w="11906" w:h="16838"/>
          <w:pgMar w:top="1105" w:right="1134" w:bottom="1134" w:left="1134" w:header="708" w:footer="708" w:gutter="0"/>
          <w:cols w:space="708"/>
          <w:docGrid w:linePitch="360"/>
        </w:sectPr>
      </w:pPr>
    </w:p>
    <w:p w:rsidR="004958CA" w:rsidRDefault="004958CA" w:rsidP="004958CA">
      <w:pPr>
        <w:rPr>
          <w:lang w:val="en-US"/>
        </w:rPr>
      </w:pPr>
      <w:r>
        <w:rPr>
          <w:lang w:val="en-US"/>
        </w:rPr>
        <w:lastRenderedPageBreak/>
        <w:t xml:space="preserve">It has been developed in 1981 by two engineers of SCI. Their aim was to create an easier way to allow different synthesizers and expanders to communicate each other, in order to play polyphonic and more complex sounds. So, when in 1983 the first MIDI-compliant device came out, many manufacturers became interested and </w:t>
      </w:r>
      <w:r w:rsidR="0054457E">
        <w:rPr>
          <w:lang w:val="en-US"/>
        </w:rPr>
        <w:t xml:space="preserve">formed the MMA (Midi Manufacturers Association) that ratified the first version of the protocol. It is so </w:t>
      </w:r>
      <w:r w:rsidR="00AD3C40">
        <w:rPr>
          <w:lang w:val="en-US"/>
        </w:rPr>
        <w:t>reliable</w:t>
      </w:r>
      <w:r w:rsidR="0054457E">
        <w:rPr>
          <w:lang w:val="en-US"/>
        </w:rPr>
        <w:t xml:space="preserve"> and easy to implement that it’s still used nowadays, 30 years later.</w:t>
      </w:r>
    </w:p>
    <w:p w:rsidR="00AC6C22" w:rsidRDefault="00AC6C22" w:rsidP="00AC6C22">
      <w:pPr>
        <w:jc w:val="center"/>
        <w:rPr>
          <w:lang w:val="en-US"/>
        </w:rPr>
      </w:pPr>
      <w:r>
        <w:rPr>
          <w:noProof/>
          <w:lang w:eastAsia="it-IT"/>
        </w:rPr>
        <w:lastRenderedPageBreak/>
        <w:drawing>
          <wp:inline distT="0" distB="0" distL="0" distR="0">
            <wp:extent cx="2520000" cy="1630046"/>
            <wp:effectExtent l="0" t="0" r="0" b="0"/>
            <wp:docPr id="7" name="Immagine 7" descr="http://cdn.synthtopia.com/wp-content/uploads/2009/04/novationp-25sl-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synthtopia.com/wp-content/uploads/2009/04/novationp-25sl-mkii.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000" cy="1630046"/>
                    </a:xfrm>
                    <a:prstGeom prst="rect">
                      <a:avLst/>
                    </a:prstGeom>
                    <a:noFill/>
                    <a:ln>
                      <a:noFill/>
                    </a:ln>
                  </pic:spPr>
                </pic:pic>
              </a:graphicData>
            </a:graphic>
          </wp:inline>
        </w:drawing>
      </w:r>
    </w:p>
    <w:p w:rsidR="00AC6C22" w:rsidRDefault="00AC6C22" w:rsidP="004958CA">
      <w:pPr>
        <w:rPr>
          <w:lang w:val="en-US"/>
        </w:rPr>
        <w:sectPr w:rsidR="00AC6C22" w:rsidSect="00E317D8">
          <w:type w:val="continuous"/>
          <w:pgSz w:w="11906" w:h="16838"/>
          <w:pgMar w:top="1105" w:right="1134" w:bottom="1134" w:left="1134" w:header="708" w:footer="708" w:gutter="0"/>
          <w:cols w:num="2" w:space="284" w:equalWidth="0">
            <w:col w:w="5245" w:space="284"/>
            <w:col w:w="4109"/>
          </w:cols>
          <w:docGrid w:linePitch="360"/>
        </w:sectPr>
      </w:pPr>
    </w:p>
    <w:p w:rsidR="0054457E" w:rsidRDefault="0054457E" w:rsidP="004958CA">
      <w:pPr>
        <w:rPr>
          <w:lang w:val="en-US"/>
        </w:rPr>
      </w:pPr>
      <w:r>
        <w:rPr>
          <w:lang w:val="en-US"/>
        </w:rPr>
        <w:lastRenderedPageBreak/>
        <w:t>The protocol itself is a collection of messages, each one with its own role. Every message is made of 2 parts: a “status byte”, containing the command identifier, and one or more “data bytes”, containing the parameters used by the command. The most important MIDI messages are: NOTE ON (plays a note), NOTE OFF, (stops a note), PITCH BENDER (change the pitch of the currently played notes) and PROGRAM CHANGE (switch</w:t>
      </w:r>
      <w:r w:rsidR="0062794C">
        <w:rPr>
          <w:lang w:val="en-US"/>
        </w:rPr>
        <w:t>es</w:t>
      </w:r>
      <w:r>
        <w:rPr>
          <w:lang w:val="en-US"/>
        </w:rPr>
        <w:t xml:space="preserve"> among several sound banks). </w:t>
      </w:r>
      <w:r w:rsidR="0062794C">
        <w:rPr>
          <w:lang w:val="en-US"/>
        </w:rPr>
        <w:t xml:space="preserve">MIDI also allows </w:t>
      </w:r>
      <w:r w:rsidR="00AD3C40">
        <w:rPr>
          <w:lang w:val="en-US"/>
        </w:rPr>
        <w:t>changing</w:t>
      </w:r>
      <w:r w:rsidR="0062794C">
        <w:rPr>
          <w:lang w:val="en-US"/>
        </w:rPr>
        <w:t xml:space="preserve"> </w:t>
      </w:r>
      <w:r w:rsidR="00AD3C40">
        <w:rPr>
          <w:lang w:val="en-US"/>
        </w:rPr>
        <w:t xml:space="preserve">of </w:t>
      </w:r>
      <w:r w:rsidR="0062794C">
        <w:rPr>
          <w:lang w:val="en-US"/>
        </w:rPr>
        <w:t xml:space="preserve">about 127 other parameters, such as volume, panning, or expression. It also manages the </w:t>
      </w:r>
      <w:r w:rsidR="0062794C">
        <w:rPr>
          <w:lang w:val="en-US"/>
        </w:rPr>
        <w:lastRenderedPageBreak/>
        <w:t xml:space="preserve">synchronization between two devices, </w:t>
      </w:r>
      <w:r w:rsidR="008300C4">
        <w:rPr>
          <w:lang w:val="en-US"/>
        </w:rPr>
        <w:t>for example a PC and a keyboard. In a physical MIDI connection, the device</w:t>
      </w:r>
      <w:r w:rsidR="00AD3C40">
        <w:rPr>
          <w:lang w:val="en-US"/>
        </w:rPr>
        <w:t xml:space="preserve"> </w:t>
      </w:r>
      <w:r w:rsidR="008300C4">
        <w:rPr>
          <w:lang w:val="en-US"/>
        </w:rPr>
        <w:t xml:space="preserve">that sends the command assumes the role of “master”, the other one is the “slave”. </w:t>
      </w:r>
    </w:p>
    <w:p w:rsidR="008300C4" w:rsidRDefault="008300C4" w:rsidP="004958CA">
      <w:pPr>
        <w:rPr>
          <w:lang w:val="en-US"/>
        </w:rPr>
      </w:pPr>
      <w:r>
        <w:rPr>
          <w:lang w:val="en-US"/>
        </w:rPr>
        <w:t xml:space="preserve">The most notable </w:t>
      </w:r>
      <w:r w:rsidR="004572CA">
        <w:rPr>
          <w:lang w:val="en-US"/>
        </w:rPr>
        <w:t xml:space="preserve">kinds of </w:t>
      </w:r>
      <w:r>
        <w:rPr>
          <w:lang w:val="en-US"/>
        </w:rPr>
        <w:t>devices that use MIDI are:</w:t>
      </w:r>
    </w:p>
    <w:p w:rsidR="008300C4" w:rsidRDefault="008300C4" w:rsidP="008300C4">
      <w:pPr>
        <w:pStyle w:val="Paragrafoelenco"/>
        <w:numPr>
          <w:ilvl w:val="0"/>
          <w:numId w:val="7"/>
        </w:numPr>
        <w:rPr>
          <w:lang w:val="en-US"/>
        </w:rPr>
      </w:pPr>
      <w:r w:rsidRPr="00272D0B">
        <w:rPr>
          <w:b/>
          <w:lang w:val="en-US"/>
        </w:rPr>
        <w:t>Synthesizers</w:t>
      </w:r>
      <w:r>
        <w:rPr>
          <w:lang w:val="en-US"/>
        </w:rPr>
        <w:t>:</w:t>
      </w:r>
      <w:r w:rsidR="00B66CE9">
        <w:rPr>
          <w:lang w:val="en-US"/>
        </w:rPr>
        <w:t xml:space="preserve"> </w:t>
      </w:r>
      <w:r w:rsidR="00310D9F">
        <w:rPr>
          <w:lang w:val="en-US"/>
        </w:rPr>
        <w:t>they</w:t>
      </w:r>
      <w:r w:rsidR="00272D0B">
        <w:rPr>
          <w:lang w:val="en-US"/>
        </w:rPr>
        <w:t xml:space="preserve"> convert MIDI signal coming from an “IN” port into pitched or percussion sounds. They can provide a keyboard, a series of plastic pads (drum machines) or none of them: in this case they are called “expanders” and they can be rack-mounted.</w:t>
      </w:r>
    </w:p>
    <w:p w:rsidR="008300C4" w:rsidRDefault="008300C4" w:rsidP="008300C4">
      <w:pPr>
        <w:pStyle w:val="Paragrafoelenco"/>
        <w:numPr>
          <w:ilvl w:val="0"/>
          <w:numId w:val="7"/>
        </w:numPr>
        <w:rPr>
          <w:lang w:val="en-US"/>
        </w:rPr>
      </w:pPr>
      <w:r w:rsidRPr="00272D0B">
        <w:rPr>
          <w:b/>
          <w:lang w:val="en-US"/>
        </w:rPr>
        <w:t>Controllers</w:t>
      </w:r>
      <w:r>
        <w:rPr>
          <w:lang w:val="en-US"/>
        </w:rPr>
        <w:t>:</w:t>
      </w:r>
      <w:r w:rsidR="00B66CE9">
        <w:rPr>
          <w:lang w:val="en-US"/>
        </w:rPr>
        <w:t xml:space="preserve"> </w:t>
      </w:r>
      <w:r w:rsidR="00D07A50">
        <w:rPr>
          <w:lang w:val="en-US"/>
        </w:rPr>
        <w:t>they are the instruments physically played by the musician in order to make a MIDI data stream. They don’t produce any sounds and need a synthesizer to generate it. They can take the form of existing instruments, like pianos, guitars or drum sets. They can also contain various switches, buttons or sliders used to control any aspect of the performance, such as volume, reverb, distortion</w:t>
      </w:r>
      <w:r w:rsidR="004572CA">
        <w:rPr>
          <w:lang w:val="en-US"/>
        </w:rPr>
        <w:t>…</w:t>
      </w:r>
    </w:p>
    <w:p w:rsidR="00A132A8" w:rsidRDefault="008300C4" w:rsidP="00B66CE9">
      <w:pPr>
        <w:pStyle w:val="Paragrafoelenco"/>
        <w:numPr>
          <w:ilvl w:val="0"/>
          <w:numId w:val="7"/>
        </w:numPr>
        <w:rPr>
          <w:lang w:val="en-US"/>
        </w:rPr>
      </w:pPr>
      <w:r w:rsidRPr="00272D0B">
        <w:rPr>
          <w:b/>
          <w:lang w:val="en-US"/>
        </w:rPr>
        <w:t>Sequencers</w:t>
      </w:r>
      <w:r>
        <w:rPr>
          <w:lang w:val="en-US"/>
        </w:rPr>
        <w:t>:</w:t>
      </w:r>
      <w:r w:rsidR="00B66CE9">
        <w:rPr>
          <w:lang w:val="en-US"/>
        </w:rPr>
        <w:t xml:space="preserve"> </w:t>
      </w:r>
      <w:r w:rsidR="004572CA">
        <w:rPr>
          <w:lang w:val="en-US"/>
        </w:rPr>
        <w:t>They allow the performer to store and play any MIDI sequence he wants. They can be either hardware or software. Hardware sequencers are tiny devices with a display and a keyboard to scroll the sequence or save a new one. The software version is a program running on a PC provided with a MIDI port. They usually allow time-stretching and key-transposing of the recorded sequence.</w:t>
      </w:r>
    </w:p>
    <w:p w:rsidR="00A132A8" w:rsidRDefault="00A132A8">
      <w:pPr>
        <w:rPr>
          <w:lang w:val="en-US"/>
        </w:rPr>
      </w:pPr>
      <w:r>
        <w:rPr>
          <w:lang w:val="en-US"/>
        </w:rPr>
        <w:br w:type="page"/>
      </w:r>
    </w:p>
    <w:p w:rsidR="008300C4" w:rsidRPr="00B66CE9" w:rsidRDefault="00A132A8" w:rsidP="00A132A8">
      <w:pPr>
        <w:pStyle w:val="Paragrafoelenco"/>
        <w:rPr>
          <w:lang w:val="en-US"/>
        </w:rPr>
      </w:pPr>
      <w:r>
        <w:rPr>
          <w:lang w:val="en-US"/>
        </w:rPr>
        <w:lastRenderedPageBreak/>
        <w:t>mauroarca@alice.it</w:t>
      </w:r>
    </w:p>
    <w:sectPr w:rsidR="008300C4" w:rsidRPr="00B66CE9" w:rsidSect="00E317D8">
      <w:type w:val="continuous"/>
      <w:pgSz w:w="11906" w:h="16838"/>
      <w:pgMar w:top="1105"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261" w:rsidRDefault="00DB5261" w:rsidP="006B654A">
      <w:pPr>
        <w:spacing w:after="0" w:line="240" w:lineRule="auto"/>
      </w:pPr>
      <w:r>
        <w:separator/>
      </w:r>
    </w:p>
  </w:endnote>
  <w:endnote w:type="continuationSeparator" w:id="0">
    <w:p w:rsidR="00DB5261" w:rsidRDefault="00DB5261" w:rsidP="006B6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AE3" w:rsidRPr="00E317D8" w:rsidRDefault="00B75AE3" w:rsidP="00E317D8">
    <w:pPr>
      <w:autoSpaceDE w:val="0"/>
      <w:autoSpaceDN w:val="0"/>
      <w:adjustRightInd w:val="0"/>
      <w:spacing w:after="0" w:line="240" w:lineRule="auto"/>
      <w:jc w:val="center"/>
      <w:rPr>
        <w:rFonts w:cstheme="minorHAnsi"/>
        <w:color w:val="7F7F7F" w:themeColor="text1" w:themeTint="80"/>
        <w:sz w:val="16"/>
        <w:szCs w:val="16"/>
        <w:lang w:val="en-US"/>
      </w:rPr>
    </w:pPr>
    <w:r w:rsidRPr="00E317D8">
      <w:rPr>
        <w:rFonts w:cstheme="minorHAnsi"/>
        <w:color w:val="7F7F7F" w:themeColor="text1" w:themeTint="80"/>
        <w:sz w:val="16"/>
        <w:szCs w:val="16"/>
        <w:shd w:val="clear" w:color="auto" w:fill="FFFFFF"/>
        <w:lang w:val="en-US"/>
      </w:rPr>
      <w:t xml:space="preserve">Licensed under </w:t>
    </w:r>
    <w:r w:rsidRPr="00E317D8">
      <w:rPr>
        <w:rFonts w:cstheme="minorHAnsi"/>
        <w:b/>
        <w:i/>
        <w:color w:val="7F7F7F" w:themeColor="text1" w:themeTint="80"/>
        <w:sz w:val="16"/>
        <w:szCs w:val="16"/>
        <w:lang w:val="en-US"/>
      </w:rPr>
      <w:t>Creative Commons Attribution-</w:t>
    </w:r>
    <w:proofErr w:type="spellStart"/>
    <w:r w:rsidRPr="00E317D8">
      <w:rPr>
        <w:rFonts w:cstheme="minorHAnsi"/>
        <w:b/>
        <w:i/>
        <w:color w:val="7F7F7F" w:themeColor="text1" w:themeTint="80"/>
        <w:sz w:val="16"/>
        <w:szCs w:val="16"/>
        <w:lang w:val="en-US"/>
      </w:rPr>
      <w:t>NonCommercial</w:t>
    </w:r>
    <w:proofErr w:type="spellEnd"/>
    <w:r w:rsidRPr="00E317D8">
      <w:rPr>
        <w:rFonts w:cstheme="minorHAnsi"/>
        <w:b/>
        <w:i/>
        <w:color w:val="7F7F7F" w:themeColor="text1" w:themeTint="80"/>
        <w:sz w:val="16"/>
        <w:szCs w:val="16"/>
        <w:lang w:val="en-US"/>
      </w:rPr>
      <w:t>-</w:t>
    </w:r>
    <w:proofErr w:type="spellStart"/>
    <w:r w:rsidRPr="00E317D8">
      <w:rPr>
        <w:rFonts w:cstheme="minorHAnsi"/>
        <w:b/>
        <w:i/>
        <w:color w:val="7F7F7F" w:themeColor="text1" w:themeTint="80"/>
        <w:sz w:val="16"/>
        <w:szCs w:val="16"/>
        <w:lang w:val="en-US"/>
      </w:rPr>
      <w:t>NoDerivs</w:t>
    </w:r>
    <w:proofErr w:type="spellEnd"/>
    <w:r w:rsidRPr="00E317D8">
      <w:rPr>
        <w:rFonts w:cstheme="minorHAnsi"/>
        <w:color w:val="7F7F7F" w:themeColor="text1" w:themeTint="80"/>
        <w:sz w:val="16"/>
        <w:szCs w:val="16"/>
        <w:lang w:val="en-US"/>
      </w:rPr>
      <w:t xml:space="preserve"> 3.0 </w:t>
    </w:r>
    <w:proofErr w:type="spellStart"/>
    <w:r w:rsidRPr="00E317D8">
      <w:rPr>
        <w:rFonts w:cstheme="minorHAnsi"/>
        <w:color w:val="7F7F7F" w:themeColor="text1" w:themeTint="80"/>
        <w:sz w:val="16"/>
        <w:szCs w:val="16"/>
        <w:lang w:val="en-US"/>
      </w:rPr>
      <w:t>Unported</w:t>
    </w:r>
    <w:proofErr w:type="spellEnd"/>
    <w:r w:rsidRPr="00E317D8">
      <w:rPr>
        <w:rFonts w:cstheme="minorHAnsi"/>
        <w:color w:val="7F7F7F" w:themeColor="text1" w:themeTint="80"/>
        <w:sz w:val="16"/>
        <w:szCs w:val="16"/>
        <w:lang w:val="en-US"/>
      </w:rPr>
      <w:t xml:space="preserve"> License.</w:t>
    </w:r>
  </w:p>
  <w:p w:rsidR="00B75AE3" w:rsidRPr="006B654A" w:rsidRDefault="00B75AE3" w:rsidP="00E317D8">
    <w:pPr>
      <w:autoSpaceDE w:val="0"/>
      <w:autoSpaceDN w:val="0"/>
      <w:adjustRightInd w:val="0"/>
      <w:spacing w:after="0" w:line="240" w:lineRule="auto"/>
      <w:jc w:val="center"/>
      <w:rPr>
        <w:rFonts w:cstheme="minorHAnsi"/>
        <w:color w:val="000000"/>
        <w:sz w:val="16"/>
        <w:szCs w:val="16"/>
        <w:lang w:val="en-US"/>
      </w:rPr>
    </w:pPr>
    <w:r w:rsidRPr="006B654A">
      <w:rPr>
        <w:rFonts w:cstheme="minorHAnsi"/>
        <w:noProof/>
        <w:color w:val="4374B7"/>
        <w:sz w:val="16"/>
        <w:szCs w:val="16"/>
        <w:bdr w:val="none" w:sz="0" w:space="0" w:color="auto" w:frame="1"/>
        <w:shd w:val="clear" w:color="auto" w:fill="FFFFFF"/>
        <w:lang w:val="en-US" w:eastAsia="it-IT"/>
      </w:rPr>
      <w:t xml:space="preserve"> </w:t>
    </w:r>
    <w:r w:rsidRPr="006B654A">
      <w:rPr>
        <w:rFonts w:cstheme="minorHAnsi"/>
        <w:noProof/>
        <w:color w:val="4374B7"/>
        <w:sz w:val="16"/>
        <w:szCs w:val="16"/>
        <w:bdr w:val="none" w:sz="0" w:space="0" w:color="auto" w:frame="1"/>
        <w:shd w:val="clear" w:color="auto" w:fill="FFFFFF"/>
        <w:lang w:eastAsia="it-IT"/>
      </w:rPr>
      <w:drawing>
        <wp:inline distT="0" distB="0" distL="0" distR="0">
          <wp:extent cx="763270" cy="142875"/>
          <wp:effectExtent l="0" t="0" r="0" b="0"/>
          <wp:docPr id="15" name="Immagine 15" descr="Licenza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za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270" cy="14287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261" w:rsidRDefault="00DB5261" w:rsidP="006B654A">
      <w:pPr>
        <w:spacing w:after="0" w:line="240" w:lineRule="auto"/>
      </w:pPr>
      <w:r>
        <w:separator/>
      </w:r>
    </w:p>
  </w:footnote>
  <w:footnote w:type="continuationSeparator" w:id="0">
    <w:p w:rsidR="00DB5261" w:rsidRDefault="00DB5261" w:rsidP="006B65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gliatabella"/>
      <w:tblW w:w="1049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5601"/>
    </w:tblGrid>
    <w:tr w:rsidR="00B75AE3" w:rsidRPr="00E317D8" w:rsidTr="00E317D8">
      <w:tc>
        <w:tcPr>
          <w:tcW w:w="4889" w:type="dxa"/>
        </w:tcPr>
        <w:p w:rsidR="00B75AE3" w:rsidRPr="00E317D8" w:rsidRDefault="00B75AE3" w:rsidP="00E317D8">
          <w:pPr>
            <w:pStyle w:val="Intestazione"/>
            <w:rPr>
              <w:i/>
              <w:color w:val="7F7F7F" w:themeColor="text1" w:themeTint="80"/>
              <w:sz w:val="16"/>
              <w:szCs w:val="16"/>
            </w:rPr>
          </w:pPr>
          <w:r w:rsidRPr="00E317D8">
            <w:rPr>
              <w:b/>
              <w:i/>
              <w:color w:val="7F7F7F" w:themeColor="text1" w:themeTint="80"/>
              <w:sz w:val="16"/>
              <w:szCs w:val="16"/>
            </w:rPr>
            <w:t xml:space="preserve">Arduino </w:t>
          </w:r>
          <w:proofErr w:type="spellStart"/>
          <w:r w:rsidRPr="00E317D8">
            <w:rPr>
              <w:b/>
              <w:i/>
              <w:color w:val="7F7F7F" w:themeColor="text1" w:themeTint="80"/>
              <w:sz w:val="16"/>
              <w:szCs w:val="16"/>
            </w:rPr>
            <w:t>Drum</w:t>
          </w:r>
          <w:proofErr w:type="spellEnd"/>
          <w:r w:rsidRPr="00E317D8">
            <w:rPr>
              <w:b/>
              <w:i/>
              <w:color w:val="7F7F7F" w:themeColor="text1" w:themeTint="80"/>
              <w:sz w:val="16"/>
              <w:szCs w:val="16"/>
            </w:rPr>
            <w:t xml:space="preserve"> Machine</w:t>
          </w:r>
          <w:r w:rsidRPr="00E317D8">
            <w:rPr>
              <w:i/>
              <w:color w:val="7F7F7F" w:themeColor="text1" w:themeTint="80"/>
              <w:sz w:val="16"/>
              <w:szCs w:val="16"/>
            </w:rPr>
            <w:t xml:space="preserve"> – Riccardo Miccini</w:t>
          </w:r>
        </w:p>
      </w:tc>
      <w:tc>
        <w:tcPr>
          <w:tcW w:w="5601" w:type="dxa"/>
        </w:tcPr>
        <w:sdt>
          <w:sdtPr>
            <w:rPr>
              <w:sz w:val="16"/>
              <w:szCs w:val="16"/>
            </w:rPr>
            <w:id w:val="1947808205"/>
            <w:docPartObj>
              <w:docPartGallery w:val="Page Numbers (Top of Page)"/>
              <w:docPartUnique/>
            </w:docPartObj>
          </w:sdtPr>
          <w:sdtEndPr/>
          <w:sdtContent>
            <w:p w:rsidR="00B75AE3" w:rsidRPr="00E317D8" w:rsidRDefault="00D05539" w:rsidP="00E317D8">
              <w:pPr>
                <w:pStyle w:val="Intestazione"/>
                <w:jc w:val="right"/>
                <w:rPr>
                  <w:sz w:val="16"/>
                  <w:szCs w:val="16"/>
                </w:rPr>
              </w:pPr>
              <w:r w:rsidRPr="00E317D8">
                <w:rPr>
                  <w:b/>
                  <w:color w:val="7F7F7F" w:themeColor="text1" w:themeTint="80"/>
                  <w:sz w:val="16"/>
                  <w:szCs w:val="16"/>
                </w:rPr>
                <w:fldChar w:fldCharType="begin"/>
              </w:r>
              <w:r w:rsidR="00B75AE3" w:rsidRPr="00E317D8">
                <w:rPr>
                  <w:b/>
                  <w:color w:val="7F7F7F" w:themeColor="text1" w:themeTint="80"/>
                  <w:sz w:val="16"/>
                  <w:szCs w:val="16"/>
                </w:rPr>
                <w:instrText>PAGE   \* MERGEFORMAT</w:instrText>
              </w:r>
              <w:r w:rsidRPr="00E317D8">
                <w:rPr>
                  <w:b/>
                  <w:color w:val="7F7F7F" w:themeColor="text1" w:themeTint="80"/>
                  <w:sz w:val="16"/>
                  <w:szCs w:val="16"/>
                </w:rPr>
                <w:fldChar w:fldCharType="separate"/>
              </w:r>
              <w:r w:rsidR="00FE59CF">
                <w:rPr>
                  <w:b/>
                  <w:noProof/>
                  <w:color w:val="7F7F7F" w:themeColor="text1" w:themeTint="80"/>
                  <w:sz w:val="16"/>
                  <w:szCs w:val="16"/>
                </w:rPr>
                <w:t>2</w:t>
              </w:r>
              <w:r w:rsidRPr="00E317D8">
                <w:rPr>
                  <w:b/>
                  <w:color w:val="7F7F7F" w:themeColor="text1" w:themeTint="80"/>
                  <w:sz w:val="16"/>
                  <w:szCs w:val="16"/>
                </w:rPr>
                <w:fldChar w:fldCharType="end"/>
              </w:r>
            </w:p>
          </w:sdtContent>
        </w:sdt>
      </w:tc>
    </w:tr>
  </w:tbl>
  <w:p w:rsidR="00B75AE3" w:rsidRPr="00E317D8" w:rsidRDefault="00B75AE3" w:rsidP="00E317D8">
    <w:pPr>
      <w:pStyle w:val="Intestazione"/>
      <w:ind w:left="-284"/>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7105"/>
    <w:multiLevelType w:val="hybridMultilevel"/>
    <w:tmpl w:val="598258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B8A22F5"/>
    <w:multiLevelType w:val="hybridMultilevel"/>
    <w:tmpl w:val="B642A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6792030"/>
    <w:multiLevelType w:val="hybridMultilevel"/>
    <w:tmpl w:val="01E655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32703335"/>
    <w:multiLevelType w:val="hybridMultilevel"/>
    <w:tmpl w:val="6E728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CCA4DC2"/>
    <w:multiLevelType w:val="hybridMultilevel"/>
    <w:tmpl w:val="3426EEF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34E4006"/>
    <w:multiLevelType w:val="hybridMultilevel"/>
    <w:tmpl w:val="D2824C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BA00F72"/>
    <w:multiLevelType w:val="hybridMultilevel"/>
    <w:tmpl w:val="56C43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1C81FE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C956779"/>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3F30A6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8F52B56"/>
    <w:multiLevelType w:val="hybridMultilevel"/>
    <w:tmpl w:val="91E8EF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5"/>
  </w:num>
  <w:num w:numId="5">
    <w:abstractNumId w:val="7"/>
  </w:num>
  <w:num w:numId="6">
    <w:abstractNumId w:val="3"/>
  </w:num>
  <w:num w:numId="7">
    <w:abstractNumId w:val="1"/>
  </w:num>
  <w:num w:numId="8">
    <w:abstractNumId w:val="0"/>
  </w:num>
  <w:num w:numId="9">
    <w:abstractNumId w:val="2"/>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702"/>
    <w:rsid w:val="00003F8D"/>
    <w:rsid w:val="000108C8"/>
    <w:rsid w:val="0006174A"/>
    <w:rsid w:val="000758A1"/>
    <w:rsid w:val="00081EED"/>
    <w:rsid w:val="00084D09"/>
    <w:rsid w:val="00084F51"/>
    <w:rsid w:val="00096D04"/>
    <w:rsid w:val="000D1623"/>
    <w:rsid w:val="000D6704"/>
    <w:rsid w:val="000E7457"/>
    <w:rsid w:val="001346FD"/>
    <w:rsid w:val="0014173E"/>
    <w:rsid w:val="00141DD7"/>
    <w:rsid w:val="001448F4"/>
    <w:rsid w:val="00166D70"/>
    <w:rsid w:val="00181989"/>
    <w:rsid w:val="001C23C3"/>
    <w:rsid w:val="001C4A3B"/>
    <w:rsid w:val="001C7CA0"/>
    <w:rsid w:val="00213480"/>
    <w:rsid w:val="00223288"/>
    <w:rsid w:val="0022457F"/>
    <w:rsid w:val="002415D7"/>
    <w:rsid w:val="00245522"/>
    <w:rsid w:val="00254053"/>
    <w:rsid w:val="00256578"/>
    <w:rsid w:val="00260405"/>
    <w:rsid w:val="00272D0B"/>
    <w:rsid w:val="0028436C"/>
    <w:rsid w:val="00287B56"/>
    <w:rsid w:val="0029407E"/>
    <w:rsid w:val="002B0DA7"/>
    <w:rsid w:val="002E240D"/>
    <w:rsid w:val="002F174B"/>
    <w:rsid w:val="00310D9F"/>
    <w:rsid w:val="003121FE"/>
    <w:rsid w:val="00315AD9"/>
    <w:rsid w:val="003168BF"/>
    <w:rsid w:val="00321F75"/>
    <w:rsid w:val="003248F5"/>
    <w:rsid w:val="00331EAA"/>
    <w:rsid w:val="003607C5"/>
    <w:rsid w:val="00364949"/>
    <w:rsid w:val="003A7C3E"/>
    <w:rsid w:val="003B6BC5"/>
    <w:rsid w:val="003C13BD"/>
    <w:rsid w:val="003C140E"/>
    <w:rsid w:val="003E3275"/>
    <w:rsid w:val="003E68EB"/>
    <w:rsid w:val="003F136E"/>
    <w:rsid w:val="003F59D5"/>
    <w:rsid w:val="003F72BE"/>
    <w:rsid w:val="00401401"/>
    <w:rsid w:val="00416B10"/>
    <w:rsid w:val="00442467"/>
    <w:rsid w:val="00443089"/>
    <w:rsid w:val="00446D8D"/>
    <w:rsid w:val="004572CA"/>
    <w:rsid w:val="004958CA"/>
    <w:rsid w:val="004A72AE"/>
    <w:rsid w:val="004B27FA"/>
    <w:rsid w:val="004D3F73"/>
    <w:rsid w:val="004E7A8F"/>
    <w:rsid w:val="004F6511"/>
    <w:rsid w:val="004F759C"/>
    <w:rsid w:val="004F7D63"/>
    <w:rsid w:val="004F7D8A"/>
    <w:rsid w:val="00500014"/>
    <w:rsid w:val="005033CD"/>
    <w:rsid w:val="00532812"/>
    <w:rsid w:val="00533670"/>
    <w:rsid w:val="0054238D"/>
    <w:rsid w:val="0054457E"/>
    <w:rsid w:val="00552AF2"/>
    <w:rsid w:val="00554E6B"/>
    <w:rsid w:val="00554FED"/>
    <w:rsid w:val="00561DE4"/>
    <w:rsid w:val="0056386B"/>
    <w:rsid w:val="00566FD1"/>
    <w:rsid w:val="00574C52"/>
    <w:rsid w:val="005A0615"/>
    <w:rsid w:val="005D63B3"/>
    <w:rsid w:val="005D6A7A"/>
    <w:rsid w:val="005E1751"/>
    <w:rsid w:val="005F0C5C"/>
    <w:rsid w:val="005F37C6"/>
    <w:rsid w:val="005F64B0"/>
    <w:rsid w:val="005F7E5B"/>
    <w:rsid w:val="0060110D"/>
    <w:rsid w:val="00611AA4"/>
    <w:rsid w:val="00622AA4"/>
    <w:rsid w:val="0062794C"/>
    <w:rsid w:val="00627A4E"/>
    <w:rsid w:val="006313EF"/>
    <w:rsid w:val="00636DF2"/>
    <w:rsid w:val="00637951"/>
    <w:rsid w:val="00641E61"/>
    <w:rsid w:val="006438F7"/>
    <w:rsid w:val="006611EA"/>
    <w:rsid w:val="006657F7"/>
    <w:rsid w:val="006675D4"/>
    <w:rsid w:val="00683479"/>
    <w:rsid w:val="006909B7"/>
    <w:rsid w:val="006B36CF"/>
    <w:rsid w:val="006B3B96"/>
    <w:rsid w:val="006B4FB3"/>
    <w:rsid w:val="006B654A"/>
    <w:rsid w:val="006B79AD"/>
    <w:rsid w:val="006B7E7C"/>
    <w:rsid w:val="006E4331"/>
    <w:rsid w:val="006E6308"/>
    <w:rsid w:val="00701FBA"/>
    <w:rsid w:val="00702CD3"/>
    <w:rsid w:val="00702E1A"/>
    <w:rsid w:val="00716F88"/>
    <w:rsid w:val="00720052"/>
    <w:rsid w:val="00724908"/>
    <w:rsid w:val="00732B42"/>
    <w:rsid w:val="007404A7"/>
    <w:rsid w:val="00751B64"/>
    <w:rsid w:val="00772A2F"/>
    <w:rsid w:val="007773A7"/>
    <w:rsid w:val="0078093B"/>
    <w:rsid w:val="00792181"/>
    <w:rsid w:val="007A4E73"/>
    <w:rsid w:val="007C1184"/>
    <w:rsid w:val="007D2485"/>
    <w:rsid w:val="00800601"/>
    <w:rsid w:val="008140F3"/>
    <w:rsid w:val="00823146"/>
    <w:rsid w:val="008300C4"/>
    <w:rsid w:val="0083159E"/>
    <w:rsid w:val="00837B64"/>
    <w:rsid w:val="00846FA7"/>
    <w:rsid w:val="00865BBD"/>
    <w:rsid w:val="008740F8"/>
    <w:rsid w:val="00874C6D"/>
    <w:rsid w:val="00882CD9"/>
    <w:rsid w:val="00886E84"/>
    <w:rsid w:val="008E4988"/>
    <w:rsid w:val="008E5702"/>
    <w:rsid w:val="008E5E79"/>
    <w:rsid w:val="008F1730"/>
    <w:rsid w:val="008F1D17"/>
    <w:rsid w:val="008F3709"/>
    <w:rsid w:val="00901F98"/>
    <w:rsid w:val="00914369"/>
    <w:rsid w:val="00921D4D"/>
    <w:rsid w:val="0094019D"/>
    <w:rsid w:val="00945F60"/>
    <w:rsid w:val="0095788A"/>
    <w:rsid w:val="00975D1E"/>
    <w:rsid w:val="009774C6"/>
    <w:rsid w:val="009904B4"/>
    <w:rsid w:val="009A1F94"/>
    <w:rsid w:val="009B2172"/>
    <w:rsid w:val="009B78AC"/>
    <w:rsid w:val="009D468C"/>
    <w:rsid w:val="009E7089"/>
    <w:rsid w:val="00A07BE0"/>
    <w:rsid w:val="00A132A8"/>
    <w:rsid w:val="00A21EEE"/>
    <w:rsid w:val="00A32EA8"/>
    <w:rsid w:val="00A3318D"/>
    <w:rsid w:val="00A514C9"/>
    <w:rsid w:val="00A52319"/>
    <w:rsid w:val="00A54D7A"/>
    <w:rsid w:val="00A6252B"/>
    <w:rsid w:val="00A66077"/>
    <w:rsid w:val="00A92BD3"/>
    <w:rsid w:val="00AC6C22"/>
    <w:rsid w:val="00AD3C40"/>
    <w:rsid w:val="00AD3CEC"/>
    <w:rsid w:val="00AE0B88"/>
    <w:rsid w:val="00AE6ACD"/>
    <w:rsid w:val="00AF3BA2"/>
    <w:rsid w:val="00AF3BA9"/>
    <w:rsid w:val="00B02748"/>
    <w:rsid w:val="00B064D7"/>
    <w:rsid w:val="00B22E43"/>
    <w:rsid w:val="00B274F0"/>
    <w:rsid w:val="00B45194"/>
    <w:rsid w:val="00B54381"/>
    <w:rsid w:val="00B570EB"/>
    <w:rsid w:val="00B64B01"/>
    <w:rsid w:val="00B65178"/>
    <w:rsid w:val="00B66CE9"/>
    <w:rsid w:val="00B71809"/>
    <w:rsid w:val="00B743DC"/>
    <w:rsid w:val="00B74C27"/>
    <w:rsid w:val="00B75AE3"/>
    <w:rsid w:val="00B86AC9"/>
    <w:rsid w:val="00B9416C"/>
    <w:rsid w:val="00B962D8"/>
    <w:rsid w:val="00BB689D"/>
    <w:rsid w:val="00BC4855"/>
    <w:rsid w:val="00BE1432"/>
    <w:rsid w:val="00BE79D9"/>
    <w:rsid w:val="00BF5E67"/>
    <w:rsid w:val="00C104AC"/>
    <w:rsid w:val="00C160AD"/>
    <w:rsid w:val="00C20AE2"/>
    <w:rsid w:val="00C259DC"/>
    <w:rsid w:val="00C35685"/>
    <w:rsid w:val="00C534CE"/>
    <w:rsid w:val="00C80412"/>
    <w:rsid w:val="00C86CAB"/>
    <w:rsid w:val="00C90328"/>
    <w:rsid w:val="00CA3FF1"/>
    <w:rsid w:val="00CA6801"/>
    <w:rsid w:val="00CB4532"/>
    <w:rsid w:val="00CC3829"/>
    <w:rsid w:val="00CD3957"/>
    <w:rsid w:val="00CE3D53"/>
    <w:rsid w:val="00CE4699"/>
    <w:rsid w:val="00CE6C46"/>
    <w:rsid w:val="00CF2172"/>
    <w:rsid w:val="00CF4A1C"/>
    <w:rsid w:val="00D01E58"/>
    <w:rsid w:val="00D0380B"/>
    <w:rsid w:val="00D05539"/>
    <w:rsid w:val="00D07A50"/>
    <w:rsid w:val="00D160F1"/>
    <w:rsid w:val="00D24C05"/>
    <w:rsid w:val="00D355EC"/>
    <w:rsid w:val="00D426D6"/>
    <w:rsid w:val="00D4612D"/>
    <w:rsid w:val="00D52193"/>
    <w:rsid w:val="00D52584"/>
    <w:rsid w:val="00D5518D"/>
    <w:rsid w:val="00D5722D"/>
    <w:rsid w:val="00D85355"/>
    <w:rsid w:val="00D9064F"/>
    <w:rsid w:val="00DB5261"/>
    <w:rsid w:val="00DC1E97"/>
    <w:rsid w:val="00DC42D4"/>
    <w:rsid w:val="00DE3A06"/>
    <w:rsid w:val="00DF3D2B"/>
    <w:rsid w:val="00E04423"/>
    <w:rsid w:val="00E10BDB"/>
    <w:rsid w:val="00E16A6C"/>
    <w:rsid w:val="00E317D8"/>
    <w:rsid w:val="00E319C8"/>
    <w:rsid w:val="00E3483E"/>
    <w:rsid w:val="00E35F6D"/>
    <w:rsid w:val="00E3679C"/>
    <w:rsid w:val="00E40FA4"/>
    <w:rsid w:val="00E64D79"/>
    <w:rsid w:val="00E757BB"/>
    <w:rsid w:val="00E8356B"/>
    <w:rsid w:val="00E841BD"/>
    <w:rsid w:val="00E974CA"/>
    <w:rsid w:val="00EA054D"/>
    <w:rsid w:val="00EB5DBD"/>
    <w:rsid w:val="00EE0DEA"/>
    <w:rsid w:val="00EE4D1E"/>
    <w:rsid w:val="00EF22DE"/>
    <w:rsid w:val="00EF4385"/>
    <w:rsid w:val="00EF7E29"/>
    <w:rsid w:val="00F00730"/>
    <w:rsid w:val="00F20090"/>
    <w:rsid w:val="00F4397B"/>
    <w:rsid w:val="00F47A1C"/>
    <w:rsid w:val="00F6759A"/>
    <w:rsid w:val="00F73420"/>
    <w:rsid w:val="00F874D1"/>
    <w:rsid w:val="00F96F87"/>
    <w:rsid w:val="00FA4136"/>
    <w:rsid w:val="00FB3E3D"/>
    <w:rsid w:val="00FB5372"/>
    <w:rsid w:val="00FD651B"/>
    <w:rsid w:val="00FE59CF"/>
    <w:rsid w:val="00FF3E75"/>
    <w:rsid w:val="00FF6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6ACD"/>
  </w:style>
  <w:style w:type="paragraph" w:styleId="Titolo1">
    <w:name w:val="heading 1"/>
    <w:basedOn w:val="Normale"/>
    <w:next w:val="Normale"/>
    <w:link w:val="Titolo1Carattere"/>
    <w:uiPriority w:val="9"/>
    <w:qFormat/>
    <w:rsid w:val="00AE6ACD"/>
    <w:pPr>
      <w:spacing w:before="300" w:after="40"/>
      <w:jc w:val="left"/>
      <w:outlineLvl w:val="0"/>
    </w:pPr>
    <w:rPr>
      <w:smallCaps/>
      <w:spacing w:val="5"/>
      <w:sz w:val="32"/>
      <w:szCs w:val="32"/>
    </w:rPr>
  </w:style>
  <w:style w:type="paragraph" w:styleId="Titolo2">
    <w:name w:val="heading 2"/>
    <w:basedOn w:val="Normale"/>
    <w:next w:val="Normale"/>
    <w:link w:val="Titolo2Carattere"/>
    <w:uiPriority w:val="9"/>
    <w:unhideWhenUsed/>
    <w:qFormat/>
    <w:rsid w:val="00AE6ACD"/>
    <w:pPr>
      <w:spacing w:before="240" w:after="80"/>
      <w:jc w:val="left"/>
      <w:outlineLvl w:val="1"/>
    </w:pPr>
    <w:rPr>
      <w:smallCaps/>
      <w:spacing w:val="5"/>
      <w:sz w:val="28"/>
      <w:szCs w:val="28"/>
    </w:rPr>
  </w:style>
  <w:style w:type="paragraph" w:styleId="Titolo3">
    <w:name w:val="heading 3"/>
    <w:basedOn w:val="Normale"/>
    <w:next w:val="Normale"/>
    <w:link w:val="Titolo3Carattere"/>
    <w:uiPriority w:val="9"/>
    <w:unhideWhenUsed/>
    <w:qFormat/>
    <w:rsid w:val="00AE6ACD"/>
    <w:pPr>
      <w:spacing w:after="0"/>
      <w:jc w:val="left"/>
      <w:outlineLvl w:val="2"/>
    </w:pPr>
    <w:rPr>
      <w:smallCaps/>
      <w:spacing w:val="5"/>
      <w:sz w:val="24"/>
      <w:szCs w:val="24"/>
    </w:rPr>
  </w:style>
  <w:style w:type="paragraph" w:styleId="Titolo4">
    <w:name w:val="heading 4"/>
    <w:basedOn w:val="Normale"/>
    <w:next w:val="Normale"/>
    <w:link w:val="Titolo4Carattere"/>
    <w:uiPriority w:val="9"/>
    <w:semiHidden/>
    <w:unhideWhenUsed/>
    <w:qFormat/>
    <w:rsid w:val="00AE6ACD"/>
    <w:pPr>
      <w:spacing w:before="240" w:after="0"/>
      <w:jc w:val="left"/>
      <w:outlineLvl w:val="3"/>
    </w:pPr>
    <w:rPr>
      <w:smallCaps/>
      <w:spacing w:val="10"/>
      <w:sz w:val="22"/>
      <w:szCs w:val="22"/>
    </w:rPr>
  </w:style>
  <w:style w:type="paragraph" w:styleId="Titolo5">
    <w:name w:val="heading 5"/>
    <w:basedOn w:val="Normale"/>
    <w:next w:val="Normale"/>
    <w:link w:val="Titolo5Carattere"/>
    <w:uiPriority w:val="9"/>
    <w:semiHidden/>
    <w:unhideWhenUsed/>
    <w:qFormat/>
    <w:rsid w:val="00AE6ACD"/>
    <w:pPr>
      <w:spacing w:before="200" w:after="0"/>
      <w:jc w:val="left"/>
      <w:outlineLvl w:val="4"/>
    </w:pPr>
    <w:rPr>
      <w:smallCaps/>
      <w:color w:val="943634" w:themeColor="accent2" w:themeShade="BF"/>
      <w:spacing w:val="10"/>
      <w:sz w:val="22"/>
      <w:szCs w:val="26"/>
    </w:rPr>
  </w:style>
  <w:style w:type="paragraph" w:styleId="Titolo6">
    <w:name w:val="heading 6"/>
    <w:basedOn w:val="Normale"/>
    <w:next w:val="Normale"/>
    <w:link w:val="Titolo6Carattere"/>
    <w:uiPriority w:val="9"/>
    <w:semiHidden/>
    <w:unhideWhenUsed/>
    <w:qFormat/>
    <w:rsid w:val="00AE6ACD"/>
    <w:pPr>
      <w:spacing w:after="0"/>
      <w:jc w:val="left"/>
      <w:outlineLvl w:val="5"/>
    </w:pPr>
    <w:rPr>
      <w:smallCaps/>
      <w:color w:val="C0504D" w:themeColor="accent2"/>
      <w:spacing w:val="5"/>
      <w:sz w:val="22"/>
    </w:rPr>
  </w:style>
  <w:style w:type="paragraph" w:styleId="Titolo7">
    <w:name w:val="heading 7"/>
    <w:basedOn w:val="Normale"/>
    <w:next w:val="Normale"/>
    <w:link w:val="Titolo7Carattere"/>
    <w:uiPriority w:val="9"/>
    <w:semiHidden/>
    <w:unhideWhenUsed/>
    <w:qFormat/>
    <w:rsid w:val="00AE6ACD"/>
    <w:pPr>
      <w:spacing w:after="0"/>
      <w:jc w:val="left"/>
      <w:outlineLvl w:val="6"/>
    </w:pPr>
    <w:rPr>
      <w:b/>
      <w:smallCaps/>
      <w:color w:val="C0504D" w:themeColor="accent2"/>
      <w:spacing w:val="10"/>
    </w:rPr>
  </w:style>
  <w:style w:type="paragraph" w:styleId="Titolo8">
    <w:name w:val="heading 8"/>
    <w:basedOn w:val="Normale"/>
    <w:next w:val="Normale"/>
    <w:link w:val="Titolo8Carattere"/>
    <w:uiPriority w:val="9"/>
    <w:semiHidden/>
    <w:unhideWhenUsed/>
    <w:qFormat/>
    <w:rsid w:val="00AE6ACD"/>
    <w:pPr>
      <w:spacing w:after="0"/>
      <w:jc w:val="left"/>
      <w:outlineLvl w:val="7"/>
    </w:pPr>
    <w:rPr>
      <w:b/>
      <w:i/>
      <w:smallCaps/>
      <w:color w:val="943634" w:themeColor="accent2" w:themeShade="BF"/>
    </w:rPr>
  </w:style>
  <w:style w:type="paragraph" w:styleId="Titolo9">
    <w:name w:val="heading 9"/>
    <w:basedOn w:val="Normale"/>
    <w:next w:val="Normale"/>
    <w:link w:val="Titolo9Carattere"/>
    <w:uiPriority w:val="9"/>
    <w:semiHidden/>
    <w:unhideWhenUsed/>
    <w:qFormat/>
    <w:rsid w:val="00AE6ACD"/>
    <w:pPr>
      <w:spacing w:after="0"/>
      <w:jc w:val="left"/>
      <w:outlineLvl w:val="8"/>
    </w:pPr>
    <w:rPr>
      <w:b/>
      <w:i/>
      <w:smallCaps/>
      <w:color w:val="622423" w:themeColor="accent2"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E6ACD"/>
    <w:pPr>
      <w:ind w:left="720"/>
      <w:contextualSpacing/>
    </w:pPr>
  </w:style>
  <w:style w:type="character" w:customStyle="1" w:styleId="Titolo1Carattere">
    <w:name w:val="Titolo 1 Carattere"/>
    <w:basedOn w:val="Carpredefinitoparagrafo"/>
    <w:link w:val="Titolo1"/>
    <w:uiPriority w:val="9"/>
    <w:rsid w:val="00AE6ACD"/>
    <w:rPr>
      <w:smallCaps/>
      <w:spacing w:val="5"/>
      <w:sz w:val="32"/>
      <w:szCs w:val="32"/>
    </w:rPr>
  </w:style>
  <w:style w:type="character" w:customStyle="1" w:styleId="Titolo2Carattere">
    <w:name w:val="Titolo 2 Carattere"/>
    <w:basedOn w:val="Carpredefinitoparagrafo"/>
    <w:link w:val="Titolo2"/>
    <w:uiPriority w:val="9"/>
    <w:rsid w:val="00AE6ACD"/>
    <w:rPr>
      <w:smallCaps/>
      <w:spacing w:val="5"/>
      <w:sz w:val="28"/>
      <w:szCs w:val="28"/>
    </w:rPr>
  </w:style>
  <w:style w:type="character" w:customStyle="1" w:styleId="Titolo3Carattere">
    <w:name w:val="Titolo 3 Carattere"/>
    <w:basedOn w:val="Carpredefinitoparagrafo"/>
    <w:link w:val="Titolo3"/>
    <w:uiPriority w:val="9"/>
    <w:rsid w:val="00AE6ACD"/>
    <w:rPr>
      <w:smallCaps/>
      <w:spacing w:val="5"/>
      <w:sz w:val="24"/>
      <w:szCs w:val="24"/>
    </w:rPr>
  </w:style>
  <w:style w:type="character" w:customStyle="1" w:styleId="Titolo4Carattere">
    <w:name w:val="Titolo 4 Carattere"/>
    <w:basedOn w:val="Carpredefinitoparagrafo"/>
    <w:link w:val="Titolo4"/>
    <w:uiPriority w:val="9"/>
    <w:semiHidden/>
    <w:rsid w:val="00AE6ACD"/>
    <w:rPr>
      <w:smallCaps/>
      <w:spacing w:val="10"/>
      <w:sz w:val="22"/>
      <w:szCs w:val="22"/>
    </w:rPr>
  </w:style>
  <w:style w:type="character" w:customStyle="1" w:styleId="Titolo5Carattere">
    <w:name w:val="Titolo 5 Carattere"/>
    <w:basedOn w:val="Carpredefinitoparagrafo"/>
    <w:link w:val="Titolo5"/>
    <w:uiPriority w:val="9"/>
    <w:semiHidden/>
    <w:rsid w:val="00AE6ACD"/>
    <w:rPr>
      <w:smallCaps/>
      <w:color w:val="943634" w:themeColor="accent2" w:themeShade="BF"/>
      <w:spacing w:val="10"/>
      <w:sz w:val="22"/>
      <w:szCs w:val="26"/>
    </w:rPr>
  </w:style>
  <w:style w:type="character" w:customStyle="1" w:styleId="Titolo6Carattere">
    <w:name w:val="Titolo 6 Carattere"/>
    <w:basedOn w:val="Carpredefinitoparagrafo"/>
    <w:link w:val="Titolo6"/>
    <w:uiPriority w:val="9"/>
    <w:semiHidden/>
    <w:rsid w:val="00AE6ACD"/>
    <w:rPr>
      <w:smallCaps/>
      <w:color w:val="C0504D" w:themeColor="accent2"/>
      <w:spacing w:val="5"/>
      <w:sz w:val="22"/>
    </w:rPr>
  </w:style>
  <w:style w:type="character" w:customStyle="1" w:styleId="Titolo7Carattere">
    <w:name w:val="Titolo 7 Carattere"/>
    <w:basedOn w:val="Carpredefinitoparagrafo"/>
    <w:link w:val="Titolo7"/>
    <w:uiPriority w:val="9"/>
    <w:semiHidden/>
    <w:rsid w:val="00AE6ACD"/>
    <w:rPr>
      <w:b/>
      <w:smallCaps/>
      <w:color w:val="C0504D" w:themeColor="accent2"/>
      <w:spacing w:val="10"/>
    </w:rPr>
  </w:style>
  <w:style w:type="character" w:customStyle="1" w:styleId="Titolo8Carattere">
    <w:name w:val="Titolo 8 Carattere"/>
    <w:basedOn w:val="Carpredefinitoparagrafo"/>
    <w:link w:val="Titolo8"/>
    <w:uiPriority w:val="9"/>
    <w:semiHidden/>
    <w:rsid w:val="00AE6ACD"/>
    <w:rPr>
      <w:b/>
      <w:i/>
      <w:smallCaps/>
      <w:color w:val="943634" w:themeColor="accent2" w:themeShade="BF"/>
    </w:rPr>
  </w:style>
  <w:style w:type="character" w:customStyle="1" w:styleId="Titolo9Carattere">
    <w:name w:val="Titolo 9 Carattere"/>
    <w:basedOn w:val="Carpredefinitoparagrafo"/>
    <w:link w:val="Titolo9"/>
    <w:uiPriority w:val="9"/>
    <w:semiHidden/>
    <w:rsid w:val="00AE6ACD"/>
    <w:rPr>
      <w:b/>
      <w:i/>
      <w:smallCaps/>
      <w:color w:val="622423" w:themeColor="accent2" w:themeShade="7F"/>
    </w:rPr>
  </w:style>
  <w:style w:type="paragraph" w:styleId="Didascalia">
    <w:name w:val="caption"/>
    <w:basedOn w:val="Normale"/>
    <w:next w:val="Normale"/>
    <w:uiPriority w:val="35"/>
    <w:unhideWhenUsed/>
    <w:qFormat/>
    <w:rsid w:val="00AE6ACD"/>
    <w:rPr>
      <w:b/>
      <w:bCs/>
      <w:caps/>
      <w:sz w:val="16"/>
      <w:szCs w:val="18"/>
    </w:rPr>
  </w:style>
  <w:style w:type="paragraph" w:styleId="Titolo">
    <w:name w:val="Title"/>
    <w:basedOn w:val="Normale"/>
    <w:next w:val="Normale"/>
    <w:link w:val="TitoloCarattere"/>
    <w:uiPriority w:val="10"/>
    <w:qFormat/>
    <w:rsid w:val="00AE6ACD"/>
    <w:pPr>
      <w:pBdr>
        <w:top w:val="single" w:sz="12" w:space="1" w:color="C0504D" w:themeColor="accent2"/>
      </w:pBdr>
      <w:spacing w:line="240" w:lineRule="auto"/>
      <w:jc w:val="right"/>
    </w:pPr>
    <w:rPr>
      <w:smallCaps/>
      <w:sz w:val="48"/>
      <w:szCs w:val="48"/>
    </w:rPr>
  </w:style>
  <w:style w:type="character" w:customStyle="1" w:styleId="TitoloCarattere">
    <w:name w:val="Titolo Carattere"/>
    <w:basedOn w:val="Carpredefinitoparagrafo"/>
    <w:link w:val="Titolo"/>
    <w:uiPriority w:val="10"/>
    <w:rsid w:val="00AE6ACD"/>
    <w:rPr>
      <w:smallCaps/>
      <w:sz w:val="48"/>
      <w:szCs w:val="48"/>
    </w:rPr>
  </w:style>
  <w:style w:type="paragraph" w:styleId="Sottotitolo">
    <w:name w:val="Subtitle"/>
    <w:basedOn w:val="Normale"/>
    <w:next w:val="Normale"/>
    <w:link w:val="SottotitoloCarattere"/>
    <w:uiPriority w:val="11"/>
    <w:qFormat/>
    <w:rsid w:val="00AE6ACD"/>
    <w:pPr>
      <w:spacing w:after="720" w:line="240" w:lineRule="auto"/>
      <w:jc w:val="right"/>
    </w:pPr>
    <w:rPr>
      <w:rFonts w:asciiTheme="majorHAnsi" w:eastAsiaTheme="majorEastAsia" w:hAnsiTheme="majorHAnsi" w:cstheme="majorBidi"/>
      <w:szCs w:val="22"/>
    </w:rPr>
  </w:style>
  <w:style w:type="character" w:customStyle="1" w:styleId="SottotitoloCarattere">
    <w:name w:val="Sottotitolo Carattere"/>
    <w:basedOn w:val="Carpredefinitoparagrafo"/>
    <w:link w:val="Sottotitolo"/>
    <w:uiPriority w:val="11"/>
    <w:rsid w:val="00AE6ACD"/>
    <w:rPr>
      <w:rFonts w:asciiTheme="majorHAnsi" w:eastAsiaTheme="majorEastAsia" w:hAnsiTheme="majorHAnsi" w:cstheme="majorBidi"/>
      <w:szCs w:val="22"/>
    </w:rPr>
  </w:style>
  <w:style w:type="character" w:styleId="Enfasigrassetto">
    <w:name w:val="Strong"/>
    <w:uiPriority w:val="22"/>
    <w:qFormat/>
    <w:rsid w:val="00AE6ACD"/>
    <w:rPr>
      <w:b/>
      <w:color w:val="C0504D" w:themeColor="accent2"/>
    </w:rPr>
  </w:style>
  <w:style w:type="character" w:styleId="Enfasicorsivo">
    <w:name w:val="Emphasis"/>
    <w:uiPriority w:val="20"/>
    <w:qFormat/>
    <w:rsid w:val="00AE6ACD"/>
    <w:rPr>
      <w:b/>
      <w:i/>
      <w:spacing w:val="10"/>
    </w:rPr>
  </w:style>
  <w:style w:type="paragraph" w:styleId="Nessunaspaziatura">
    <w:name w:val="No Spacing"/>
    <w:basedOn w:val="Normale"/>
    <w:link w:val="NessunaspaziaturaCarattere"/>
    <w:uiPriority w:val="1"/>
    <w:qFormat/>
    <w:rsid w:val="00AE6ACD"/>
    <w:pPr>
      <w:spacing w:after="0" w:line="240" w:lineRule="auto"/>
    </w:pPr>
  </w:style>
  <w:style w:type="paragraph" w:styleId="Citazione">
    <w:name w:val="Quote"/>
    <w:basedOn w:val="Normale"/>
    <w:next w:val="Normale"/>
    <w:link w:val="CitazioneCarattere"/>
    <w:uiPriority w:val="29"/>
    <w:qFormat/>
    <w:rsid w:val="00AE6ACD"/>
    <w:rPr>
      <w:i/>
    </w:rPr>
  </w:style>
  <w:style w:type="character" w:customStyle="1" w:styleId="CitazioneCarattere">
    <w:name w:val="Citazione Carattere"/>
    <w:basedOn w:val="Carpredefinitoparagrafo"/>
    <w:link w:val="Citazione"/>
    <w:uiPriority w:val="29"/>
    <w:rsid w:val="00AE6ACD"/>
    <w:rPr>
      <w:i/>
    </w:rPr>
  </w:style>
  <w:style w:type="paragraph" w:styleId="Citazioneintensa">
    <w:name w:val="Intense Quote"/>
    <w:basedOn w:val="Normale"/>
    <w:next w:val="Normale"/>
    <w:link w:val="CitazioneintensaCarattere"/>
    <w:uiPriority w:val="30"/>
    <w:qFormat/>
    <w:rsid w:val="00AE6AC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zioneintensaCarattere">
    <w:name w:val="Citazione intensa Carattere"/>
    <w:basedOn w:val="Carpredefinitoparagrafo"/>
    <w:link w:val="Citazioneintensa"/>
    <w:uiPriority w:val="30"/>
    <w:rsid w:val="00AE6ACD"/>
    <w:rPr>
      <w:b/>
      <w:i/>
      <w:color w:val="FFFFFF" w:themeColor="background1"/>
      <w:shd w:val="clear" w:color="auto" w:fill="C0504D" w:themeFill="accent2"/>
    </w:rPr>
  </w:style>
  <w:style w:type="character" w:styleId="Enfasidelicata">
    <w:name w:val="Subtle Emphasis"/>
    <w:uiPriority w:val="19"/>
    <w:qFormat/>
    <w:rsid w:val="00AE6ACD"/>
    <w:rPr>
      <w:i/>
    </w:rPr>
  </w:style>
  <w:style w:type="character" w:styleId="Enfasiintensa">
    <w:name w:val="Intense Emphasis"/>
    <w:uiPriority w:val="21"/>
    <w:qFormat/>
    <w:rsid w:val="00AE6ACD"/>
    <w:rPr>
      <w:b/>
      <w:i/>
      <w:color w:val="C0504D" w:themeColor="accent2"/>
      <w:spacing w:val="10"/>
    </w:rPr>
  </w:style>
  <w:style w:type="character" w:styleId="Riferimentodelicato">
    <w:name w:val="Subtle Reference"/>
    <w:uiPriority w:val="31"/>
    <w:qFormat/>
    <w:rsid w:val="00AE6ACD"/>
    <w:rPr>
      <w:b/>
    </w:rPr>
  </w:style>
  <w:style w:type="character" w:styleId="Riferimentointenso">
    <w:name w:val="Intense Reference"/>
    <w:uiPriority w:val="32"/>
    <w:qFormat/>
    <w:rsid w:val="00AE6ACD"/>
    <w:rPr>
      <w:b/>
      <w:bCs/>
      <w:smallCaps/>
      <w:spacing w:val="5"/>
      <w:sz w:val="22"/>
      <w:szCs w:val="22"/>
      <w:u w:val="single"/>
    </w:rPr>
  </w:style>
  <w:style w:type="character" w:styleId="Titolodellibro">
    <w:name w:val="Book Title"/>
    <w:uiPriority w:val="33"/>
    <w:qFormat/>
    <w:rsid w:val="00AE6ACD"/>
    <w:rPr>
      <w:rFonts w:asciiTheme="majorHAnsi" w:eastAsiaTheme="majorEastAsia" w:hAnsiTheme="majorHAnsi" w:cstheme="majorBidi"/>
      <w:i/>
      <w:iCs/>
      <w:sz w:val="20"/>
      <w:szCs w:val="20"/>
    </w:rPr>
  </w:style>
  <w:style w:type="paragraph" w:styleId="Titolosommario">
    <w:name w:val="TOC Heading"/>
    <w:basedOn w:val="Titolo1"/>
    <w:next w:val="Normale"/>
    <w:uiPriority w:val="39"/>
    <w:unhideWhenUsed/>
    <w:qFormat/>
    <w:rsid w:val="00AE6ACD"/>
    <w:pPr>
      <w:outlineLvl w:val="9"/>
    </w:pPr>
    <w:rPr>
      <w:lang w:bidi="en-US"/>
    </w:rPr>
  </w:style>
  <w:style w:type="paragraph" w:customStyle="1" w:styleId="PersonalName">
    <w:name w:val="Personal Name"/>
    <w:basedOn w:val="Titolo"/>
    <w:rsid w:val="00315AD9"/>
    <w:rPr>
      <w:b/>
      <w:caps/>
      <w:color w:val="000000"/>
      <w:sz w:val="28"/>
      <w:szCs w:val="28"/>
    </w:rPr>
  </w:style>
  <w:style w:type="character" w:customStyle="1" w:styleId="NessunaspaziaturaCarattere">
    <w:name w:val="Nessuna spaziatura Carattere"/>
    <w:basedOn w:val="Carpredefinitoparagrafo"/>
    <w:link w:val="Nessunaspaziatura"/>
    <w:uiPriority w:val="1"/>
    <w:rsid w:val="00AE6ACD"/>
  </w:style>
  <w:style w:type="paragraph" w:styleId="Sommario2">
    <w:name w:val="toc 2"/>
    <w:basedOn w:val="Normale"/>
    <w:next w:val="Normale"/>
    <w:autoRedefine/>
    <w:uiPriority w:val="39"/>
    <w:unhideWhenUsed/>
    <w:rsid w:val="00315AD9"/>
    <w:pPr>
      <w:spacing w:after="100"/>
      <w:ind w:left="220"/>
    </w:pPr>
    <w:rPr>
      <w:sz w:val="22"/>
      <w:lang w:eastAsia="it-IT"/>
    </w:rPr>
  </w:style>
  <w:style w:type="paragraph" w:styleId="Sommario1">
    <w:name w:val="toc 1"/>
    <w:basedOn w:val="Normale"/>
    <w:next w:val="Normale"/>
    <w:autoRedefine/>
    <w:uiPriority w:val="39"/>
    <w:unhideWhenUsed/>
    <w:rsid w:val="005F7E5B"/>
    <w:pPr>
      <w:tabs>
        <w:tab w:val="left" w:pos="440"/>
        <w:tab w:val="right" w:leader="dot" w:pos="9628"/>
      </w:tabs>
      <w:spacing w:after="100"/>
    </w:pPr>
    <w:rPr>
      <w:sz w:val="22"/>
      <w:lang w:eastAsia="it-IT"/>
    </w:rPr>
  </w:style>
  <w:style w:type="paragraph" w:styleId="Sommario3">
    <w:name w:val="toc 3"/>
    <w:basedOn w:val="Normale"/>
    <w:next w:val="Normale"/>
    <w:autoRedefine/>
    <w:uiPriority w:val="39"/>
    <w:unhideWhenUsed/>
    <w:rsid w:val="00315AD9"/>
    <w:pPr>
      <w:spacing w:after="100"/>
      <w:ind w:left="440"/>
    </w:pPr>
    <w:rPr>
      <w:sz w:val="22"/>
      <w:lang w:eastAsia="it-IT"/>
    </w:rPr>
  </w:style>
  <w:style w:type="paragraph" w:styleId="Testofumetto">
    <w:name w:val="Balloon Text"/>
    <w:basedOn w:val="Normale"/>
    <w:link w:val="TestofumettoCarattere"/>
    <w:uiPriority w:val="99"/>
    <w:semiHidden/>
    <w:unhideWhenUsed/>
    <w:rsid w:val="00315AD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15AD9"/>
    <w:rPr>
      <w:rFonts w:ascii="Tahoma" w:hAnsi="Tahoma" w:cs="Tahoma"/>
      <w:sz w:val="16"/>
      <w:szCs w:val="16"/>
    </w:rPr>
  </w:style>
  <w:style w:type="character" w:styleId="Collegamentoipertestuale">
    <w:name w:val="Hyperlink"/>
    <w:basedOn w:val="Carpredefinitoparagrafo"/>
    <w:uiPriority w:val="99"/>
    <w:unhideWhenUsed/>
    <w:rsid w:val="005F7E5B"/>
    <w:rPr>
      <w:color w:val="0000FF" w:themeColor="hyperlink"/>
      <w:u w:val="single"/>
    </w:rPr>
  </w:style>
  <w:style w:type="table" w:styleId="Grigliatabella">
    <w:name w:val="Table Grid"/>
    <w:basedOn w:val="Tabellanormale"/>
    <w:uiPriority w:val="59"/>
    <w:rsid w:val="003607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medio2-Colore1">
    <w:name w:val="Medium List 2 Accent 1"/>
    <w:basedOn w:val="Tabellanormale"/>
    <w:uiPriority w:val="66"/>
    <w:rsid w:val="007D248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fondochiaro-Colore11">
    <w:name w:val="Sfondo chiaro - Colore 11"/>
    <w:basedOn w:val="Tabellanormale"/>
    <w:uiPriority w:val="60"/>
    <w:rsid w:val="007D248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gliamedia3-Colore1">
    <w:name w:val="Medium Grid 3 Accent 1"/>
    <w:basedOn w:val="Tabellanormale"/>
    <w:uiPriority w:val="69"/>
    <w:rsid w:val="007D248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stazione">
    <w:name w:val="header"/>
    <w:basedOn w:val="Normale"/>
    <w:link w:val="IntestazioneCarattere"/>
    <w:uiPriority w:val="99"/>
    <w:unhideWhenUsed/>
    <w:rsid w:val="006B65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654A"/>
  </w:style>
  <w:style w:type="paragraph" w:styleId="Pidipagina">
    <w:name w:val="footer"/>
    <w:basedOn w:val="Normale"/>
    <w:link w:val="PidipaginaCarattere"/>
    <w:uiPriority w:val="99"/>
    <w:unhideWhenUsed/>
    <w:rsid w:val="006B65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654A"/>
  </w:style>
  <w:style w:type="character" w:customStyle="1" w:styleId="apple-converted-space">
    <w:name w:val="apple-converted-space"/>
    <w:basedOn w:val="Carpredefinitoparagrafo"/>
    <w:rsid w:val="006B654A"/>
  </w:style>
  <w:style w:type="paragraph" w:styleId="Mappadocumento">
    <w:name w:val="Document Map"/>
    <w:basedOn w:val="Normale"/>
    <w:link w:val="MappadocumentoCarattere"/>
    <w:uiPriority w:val="99"/>
    <w:semiHidden/>
    <w:unhideWhenUsed/>
    <w:rsid w:val="00CC3829"/>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CC38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6ACD"/>
  </w:style>
  <w:style w:type="paragraph" w:styleId="Titolo1">
    <w:name w:val="heading 1"/>
    <w:basedOn w:val="Normale"/>
    <w:next w:val="Normale"/>
    <w:link w:val="Titolo1Carattere"/>
    <w:uiPriority w:val="9"/>
    <w:qFormat/>
    <w:rsid w:val="00AE6ACD"/>
    <w:pPr>
      <w:spacing w:before="300" w:after="40"/>
      <w:jc w:val="left"/>
      <w:outlineLvl w:val="0"/>
    </w:pPr>
    <w:rPr>
      <w:smallCaps/>
      <w:spacing w:val="5"/>
      <w:sz w:val="32"/>
      <w:szCs w:val="32"/>
    </w:rPr>
  </w:style>
  <w:style w:type="paragraph" w:styleId="Titolo2">
    <w:name w:val="heading 2"/>
    <w:basedOn w:val="Normale"/>
    <w:next w:val="Normale"/>
    <w:link w:val="Titolo2Carattere"/>
    <w:uiPriority w:val="9"/>
    <w:unhideWhenUsed/>
    <w:qFormat/>
    <w:rsid w:val="00AE6ACD"/>
    <w:pPr>
      <w:spacing w:before="240" w:after="80"/>
      <w:jc w:val="left"/>
      <w:outlineLvl w:val="1"/>
    </w:pPr>
    <w:rPr>
      <w:smallCaps/>
      <w:spacing w:val="5"/>
      <w:sz w:val="28"/>
      <w:szCs w:val="28"/>
    </w:rPr>
  </w:style>
  <w:style w:type="paragraph" w:styleId="Titolo3">
    <w:name w:val="heading 3"/>
    <w:basedOn w:val="Normale"/>
    <w:next w:val="Normale"/>
    <w:link w:val="Titolo3Carattere"/>
    <w:uiPriority w:val="9"/>
    <w:unhideWhenUsed/>
    <w:qFormat/>
    <w:rsid w:val="00AE6ACD"/>
    <w:pPr>
      <w:spacing w:after="0"/>
      <w:jc w:val="left"/>
      <w:outlineLvl w:val="2"/>
    </w:pPr>
    <w:rPr>
      <w:smallCaps/>
      <w:spacing w:val="5"/>
      <w:sz w:val="24"/>
      <w:szCs w:val="24"/>
    </w:rPr>
  </w:style>
  <w:style w:type="paragraph" w:styleId="Titolo4">
    <w:name w:val="heading 4"/>
    <w:basedOn w:val="Normale"/>
    <w:next w:val="Normale"/>
    <w:link w:val="Titolo4Carattere"/>
    <w:uiPriority w:val="9"/>
    <w:semiHidden/>
    <w:unhideWhenUsed/>
    <w:qFormat/>
    <w:rsid w:val="00AE6ACD"/>
    <w:pPr>
      <w:spacing w:before="240" w:after="0"/>
      <w:jc w:val="left"/>
      <w:outlineLvl w:val="3"/>
    </w:pPr>
    <w:rPr>
      <w:smallCaps/>
      <w:spacing w:val="10"/>
      <w:sz w:val="22"/>
      <w:szCs w:val="22"/>
    </w:rPr>
  </w:style>
  <w:style w:type="paragraph" w:styleId="Titolo5">
    <w:name w:val="heading 5"/>
    <w:basedOn w:val="Normale"/>
    <w:next w:val="Normale"/>
    <w:link w:val="Titolo5Carattere"/>
    <w:uiPriority w:val="9"/>
    <w:semiHidden/>
    <w:unhideWhenUsed/>
    <w:qFormat/>
    <w:rsid w:val="00AE6ACD"/>
    <w:pPr>
      <w:spacing w:before="200" w:after="0"/>
      <w:jc w:val="left"/>
      <w:outlineLvl w:val="4"/>
    </w:pPr>
    <w:rPr>
      <w:smallCaps/>
      <w:color w:val="943634" w:themeColor="accent2" w:themeShade="BF"/>
      <w:spacing w:val="10"/>
      <w:sz w:val="22"/>
      <w:szCs w:val="26"/>
    </w:rPr>
  </w:style>
  <w:style w:type="paragraph" w:styleId="Titolo6">
    <w:name w:val="heading 6"/>
    <w:basedOn w:val="Normale"/>
    <w:next w:val="Normale"/>
    <w:link w:val="Titolo6Carattere"/>
    <w:uiPriority w:val="9"/>
    <w:semiHidden/>
    <w:unhideWhenUsed/>
    <w:qFormat/>
    <w:rsid w:val="00AE6ACD"/>
    <w:pPr>
      <w:spacing w:after="0"/>
      <w:jc w:val="left"/>
      <w:outlineLvl w:val="5"/>
    </w:pPr>
    <w:rPr>
      <w:smallCaps/>
      <w:color w:val="C0504D" w:themeColor="accent2"/>
      <w:spacing w:val="5"/>
      <w:sz w:val="22"/>
    </w:rPr>
  </w:style>
  <w:style w:type="paragraph" w:styleId="Titolo7">
    <w:name w:val="heading 7"/>
    <w:basedOn w:val="Normale"/>
    <w:next w:val="Normale"/>
    <w:link w:val="Titolo7Carattere"/>
    <w:uiPriority w:val="9"/>
    <w:semiHidden/>
    <w:unhideWhenUsed/>
    <w:qFormat/>
    <w:rsid w:val="00AE6ACD"/>
    <w:pPr>
      <w:spacing w:after="0"/>
      <w:jc w:val="left"/>
      <w:outlineLvl w:val="6"/>
    </w:pPr>
    <w:rPr>
      <w:b/>
      <w:smallCaps/>
      <w:color w:val="C0504D" w:themeColor="accent2"/>
      <w:spacing w:val="10"/>
    </w:rPr>
  </w:style>
  <w:style w:type="paragraph" w:styleId="Titolo8">
    <w:name w:val="heading 8"/>
    <w:basedOn w:val="Normale"/>
    <w:next w:val="Normale"/>
    <w:link w:val="Titolo8Carattere"/>
    <w:uiPriority w:val="9"/>
    <w:semiHidden/>
    <w:unhideWhenUsed/>
    <w:qFormat/>
    <w:rsid w:val="00AE6ACD"/>
    <w:pPr>
      <w:spacing w:after="0"/>
      <w:jc w:val="left"/>
      <w:outlineLvl w:val="7"/>
    </w:pPr>
    <w:rPr>
      <w:b/>
      <w:i/>
      <w:smallCaps/>
      <w:color w:val="943634" w:themeColor="accent2" w:themeShade="BF"/>
    </w:rPr>
  </w:style>
  <w:style w:type="paragraph" w:styleId="Titolo9">
    <w:name w:val="heading 9"/>
    <w:basedOn w:val="Normale"/>
    <w:next w:val="Normale"/>
    <w:link w:val="Titolo9Carattere"/>
    <w:uiPriority w:val="9"/>
    <w:semiHidden/>
    <w:unhideWhenUsed/>
    <w:qFormat/>
    <w:rsid w:val="00AE6ACD"/>
    <w:pPr>
      <w:spacing w:after="0"/>
      <w:jc w:val="left"/>
      <w:outlineLvl w:val="8"/>
    </w:pPr>
    <w:rPr>
      <w:b/>
      <w:i/>
      <w:smallCaps/>
      <w:color w:val="622423" w:themeColor="accent2"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E6ACD"/>
    <w:pPr>
      <w:ind w:left="720"/>
      <w:contextualSpacing/>
    </w:pPr>
  </w:style>
  <w:style w:type="character" w:customStyle="1" w:styleId="Titolo1Carattere">
    <w:name w:val="Titolo 1 Carattere"/>
    <w:basedOn w:val="Carpredefinitoparagrafo"/>
    <w:link w:val="Titolo1"/>
    <w:uiPriority w:val="9"/>
    <w:rsid w:val="00AE6ACD"/>
    <w:rPr>
      <w:smallCaps/>
      <w:spacing w:val="5"/>
      <w:sz w:val="32"/>
      <w:szCs w:val="32"/>
    </w:rPr>
  </w:style>
  <w:style w:type="character" w:customStyle="1" w:styleId="Titolo2Carattere">
    <w:name w:val="Titolo 2 Carattere"/>
    <w:basedOn w:val="Carpredefinitoparagrafo"/>
    <w:link w:val="Titolo2"/>
    <w:uiPriority w:val="9"/>
    <w:rsid w:val="00AE6ACD"/>
    <w:rPr>
      <w:smallCaps/>
      <w:spacing w:val="5"/>
      <w:sz w:val="28"/>
      <w:szCs w:val="28"/>
    </w:rPr>
  </w:style>
  <w:style w:type="character" w:customStyle="1" w:styleId="Titolo3Carattere">
    <w:name w:val="Titolo 3 Carattere"/>
    <w:basedOn w:val="Carpredefinitoparagrafo"/>
    <w:link w:val="Titolo3"/>
    <w:uiPriority w:val="9"/>
    <w:rsid w:val="00AE6ACD"/>
    <w:rPr>
      <w:smallCaps/>
      <w:spacing w:val="5"/>
      <w:sz w:val="24"/>
      <w:szCs w:val="24"/>
    </w:rPr>
  </w:style>
  <w:style w:type="character" w:customStyle="1" w:styleId="Titolo4Carattere">
    <w:name w:val="Titolo 4 Carattere"/>
    <w:basedOn w:val="Carpredefinitoparagrafo"/>
    <w:link w:val="Titolo4"/>
    <w:uiPriority w:val="9"/>
    <w:semiHidden/>
    <w:rsid w:val="00AE6ACD"/>
    <w:rPr>
      <w:smallCaps/>
      <w:spacing w:val="10"/>
      <w:sz w:val="22"/>
      <w:szCs w:val="22"/>
    </w:rPr>
  </w:style>
  <w:style w:type="character" w:customStyle="1" w:styleId="Titolo5Carattere">
    <w:name w:val="Titolo 5 Carattere"/>
    <w:basedOn w:val="Carpredefinitoparagrafo"/>
    <w:link w:val="Titolo5"/>
    <w:uiPriority w:val="9"/>
    <w:semiHidden/>
    <w:rsid w:val="00AE6ACD"/>
    <w:rPr>
      <w:smallCaps/>
      <w:color w:val="943634" w:themeColor="accent2" w:themeShade="BF"/>
      <w:spacing w:val="10"/>
      <w:sz w:val="22"/>
      <w:szCs w:val="26"/>
    </w:rPr>
  </w:style>
  <w:style w:type="character" w:customStyle="1" w:styleId="Titolo6Carattere">
    <w:name w:val="Titolo 6 Carattere"/>
    <w:basedOn w:val="Carpredefinitoparagrafo"/>
    <w:link w:val="Titolo6"/>
    <w:uiPriority w:val="9"/>
    <w:semiHidden/>
    <w:rsid w:val="00AE6ACD"/>
    <w:rPr>
      <w:smallCaps/>
      <w:color w:val="C0504D" w:themeColor="accent2"/>
      <w:spacing w:val="5"/>
      <w:sz w:val="22"/>
    </w:rPr>
  </w:style>
  <w:style w:type="character" w:customStyle="1" w:styleId="Titolo7Carattere">
    <w:name w:val="Titolo 7 Carattere"/>
    <w:basedOn w:val="Carpredefinitoparagrafo"/>
    <w:link w:val="Titolo7"/>
    <w:uiPriority w:val="9"/>
    <w:semiHidden/>
    <w:rsid w:val="00AE6ACD"/>
    <w:rPr>
      <w:b/>
      <w:smallCaps/>
      <w:color w:val="C0504D" w:themeColor="accent2"/>
      <w:spacing w:val="10"/>
    </w:rPr>
  </w:style>
  <w:style w:type="character" w:customStyle="1" w:styleId="Titolo8Carattere">
    <w:name w:val="Titolo 8 Carattere"/>
    <w:basedOn w:val="Carpredefinitoparagrafo"/>
    <w:link w:val="Titolo8"/>
    <w:uiPriority w:val="9"/>
    <w:semiHidden/>
    <w:rsid w:val="00AE6ACD"/>
    <w:rPr>
      <w:b/>
      <w:i/>
      <w:smallCaps/>
      <w:color w:val="943634" w:themeColor="accent2" w:themeShade="BF"/>
    </w:rPr>
  </w:style>
  <w:style w:type="character" w:customStyle="1" w:styleId="Titolo9Carattere">
    <w:name w:val="Titolo 9 Carattere"/>
    <w:basedOn w:val="Carpredefinitoparagrafo"/>
    <w:link w:val="Titolo9"/>
    <w:uiPriority w:val="9"/>
    <w:semiHidden/>
    <w:rsid w:val="00AE6ACD"/>
    <w:rPr>
      <w:b/>
      <w:i/>
      <w:smallCaps/>
      <w:color w:val="622423" w:themeColor="accent2" w:themeShade="7F"/>
    </w:rPr>
  </w:style>
  <w:style w:type="paragraph" w:styleId="Didascalia">
    <w:name w:val="caption"/>
    <w:basedOn w:val="Normale"/>
    <w:next w:val="Normale"/>
    <w:uiPriority w:val="35"/>
    <w:unhideWhenUsed/>
    <w:qFormat/>
    <w:rsid w:val="00AE6ACD"/>
    <w:rPr>
      <w:b/>
      <w:bCs/>
      <w:caps/>
      <w:sz w:val="16"/>
      <w:szCs w:val="18"/>
    </w:rPr>
  </w:style>
  <w:style w:type="paragraph" w:styleId="Titolo">
    <w:name w:val="Title"/>
    <w:basedOn w:val="Normale"/>
    <w:next w:val="Normale"/>
    <w:link w:val="TitoloCarattere"/>
    <w:uiPriority w:val="10"/>
    <w:qFormat/>
    <w:rsid w:val="00AE6ACD"/>
    <w:pPr>
      <w:pBdr>
        <w:top w:val="single" w:sz="12" w:space="1" w:color="C0504D" w:themeColor="accent2"/>
      </w:pBdr>
      <w:spacing w:line="240" w:lineRule="auto"/>
      <w:jc w:val="right"/>
    </w:pPr>
    <w:rPr>
      <w:smallCaps/>
      <w:sz w:val="48"/>
      <w:szCs w:val="48"/>
    </w:rPr>
  </w:style>
  <w:style w:type="character" w:customStyle="1" w:styleId="TitoloCarattere">
    <w:name w:val="Titolo Carattere"/>
    <w:basedOn w:val="Carpredefinitoparagrafo"/>
    <w:link w:val="Titolo"/>
    <w:uiPriority w:val="10"/>
    <w:rsid w:val="00AE6ACD"/>
    <w:rPr>
      <w:smallCaps/>
      <w:sz w:val="48"/>
      <w:szCs w:val="48"/>
    </w:rPr>
  </w:style>
  <w:style w:type="paragraph" w:styleId="Sottotitolo">
    <w:name w:val="Subtitle"/>
    <w:basedOn w:val="Normale"/>
    <w:next w:val="Normale"/>
    <w:link w:val="SottotitoloCarattere"/>
    <w:uiPriority w:val="11"/>
    <w:qFormat/>
    <w:rsid w:val="00AE6ACD"/>
    <w:pPr>
      <w:spacing w:after="720" w:line="240" w:lineRule="auto"/>
      <w:jc w:val="right"/>
    </w:pPr>
    <w:rPr>
      <w:rFonts w:asciiTheme="majorHAnsi" w:eastAsiaTheme="majorEastAsia" w:hAnsiTheme="majorHAnsi" w:cstheme="majorBidi"/>
      <w:szCs w:val="22"/>
    </w:rPr>
  </w:style>
  <w:style w:type="character" w:customStyle="1" w:styleId="SottotitoloCarattere">
    <w:name w:val="Sottotitolo Carattere"/>
    <w:basedOn w:val="Carpredefinitoparagrafo"/>
    <w:link w:val="Sottotitolo"/>
    <w:uiPriority w:val="11"/>
    <w:rsid w:val="00AE6ACD"/>
    <w:rPr>
      <w:rFonts w:asciiTheme="majorHAnsi" w:eastAsiaTheme="majorEastAsia" w:hAnsiTheme="majorHAnsi" w:cstheme="majorBidi"/>
      <w:szCs w:val="22"/>
    </w:rPr>
  </w:style>
  <w:style w:type="character" w:styleId="Enfasigrassetto">
    <w:name w:val="Strong"/>
    <w:uiPriority w:val="22"/>
    <w:qFormat/>
    <w:rsid w:val="00AE6ACD"/>
    <w:rPr>
      <w:b/>
      <w:color w:val="C0504D" w:themeColor="accent2"/>
    </w:rPr>
  </w:style>
  <w:style w:type="character" w:styleId="Enfasicorsivo">
    <w:name w:val="Emphasis"/>
    <w:uiPriority w:val="20"/>
    <w:qFormat/>
    <w:rsid w:val="00AE6ACD"/>
    <w:rPr>
      <w:b/>
      <w:i/>
      <w:spacing w:val="10"/>
    </w:rPr>
  </w:style>
  <w:style w:type="paragraph" w:styleId="Nessunaspaziatura">
    <w:name w:val="No Spacing"/>
    <w:basedOn w:val="Normale"/>
    <w:link w:val="NessunaspaziaturaCarattere"/>
    <w:uiPriority w:val="1"/>
    <w:qFormat/>
    <w:rsid w:val="00AE6ACD"/>
    <w:pPr>
      <w:spacing w:after="0" w:line="240" w:lineRule="auto"/>
    </w:pPr>
  </w:style>
  <w:style w:type="paragraph" w:styleId="Citazione">
    <w:name w:val="Quote"/>
    <w:basedOn w:val="Normale"/>
    <w:next w:val="Normale"/>
    <w:link w:val="CitazioneCarattere"/>
    <w:uiPriority w:val="29"/>
    <w:qFormat/>
    <w:rsid w:val="00AE6ACD"/>
    <w:rPr>
      <w:i/>
    </w:rPr>
  </w:style>
  <w:style w:type="character" w:customStyle="1" w:styleId="CitazioneCarattere">
    <w:name w:val="Citazione Carattere"/>
    <w:basedOn w:val="Carpredefinitoparagrafo"/>
    <w:link w:val="Citazione"/>
    <w:uiPriority w:val="29"/>
    <w:rsid w:val="00AE6ACD"/>
    <w:rPr>
      <w:i/>
    </w:rPr>
  </w:style>
  <w:style w:type="paragraph" w:styleId="Citazioneintensa">
    <w:name w:val="Intense Quote"/>
    <w:basedOn w:val="Normale"/>
    <w:next w:val="Normale"/>
    <w:link w:val="CitazioneintensaCarattere"/>
    <w:uiPriority w:val="30"/>
    <w:qFormat/>
    <w:rsid w:val="00AE6AC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zioneintensaCarattere">
    <w:name w:val="Citazione intensa Carattere"/>
    <w:basedOn w:val="Carpredefinitoparagrafo"/>
    <w:link w:val="Citazioneintensa"/>
    <w:uiPriority w:val="30"/>
    <w:rsid w:val="00AE6ACD"/>
    <w:rPr>
      <w:b/>
      <w:i/>
      <w:color w:val="FFFFFF" w:themeColor="background1"/>
      <w:shd w:val="clear" w:color="auto" w:fill="C0504D" w:themeFill="accent2"/>
    </w:rPr>
  </w:style>
  <w:style w:type="character" w:styleId="Enfasidelicata">
    <w:name w:val="Subtle Emphasis"/>
    <w:uiPriority w:val="19"/>
    <w:qFormat/>
    <w:rsid w:val="00AE6ACD"/>
    <w:rPr>
      <w:i/>
    </w:rPr>
  </w:style>
  <w:style w:type="character" w:styleId="Enfasiintensa">
    <w:name w:val="Intense Emphasis"/>
    <w:uiPriority w:val="21"/>
    <w:qFormat/>
    <w:rsid w:val="00AE6ACD"/>
    <w:rPr>
      <w:b/>
      <w:i/>
      <w:color w:val="C0504D" w:themeColor="accent2"/>
      <w:spacing w:val="10"/>
    </w:rPr>
  </w:style>
  <w:style w:type="character" w:styleId="Riferimentodelicato">
    <w:name w:val="Subtle Reference"/>
    <w:uiPriority w:val="31"/>
    <w:qFormat/>
    <w:rsid w:val="00AE6ACD"/>
    <w:rPr>
      <w:b/>
    </w:rPr>
  </w:style>
  <w:style w:type="character" w:styleId="Riferimentointenso">
    <w:name w:val="Intense Reference"/>
    <w:uiPriority w:val="32"/>
    <w:qFormat/>
    <w:rsid w:val="00AE6ACD"/>
    <w:rPr>
      <w:b/>
      <w:bCs/>
      <w:smallCaps/>
      <w:spacing w:val="5"/>
      <w:sz w:val="22"/>
      <w:szCs w:val="22"/>
      <w:u w:val="single"/>
    </w:rPr>
  </w:style>
  <w:style w:type="character" w:styleId="Titolodellibro">
    <w:name w:val="Book Title"/>
    <w:uiPriority w:val="33"/>
    <w:qFormat/>
    <w:rsid w:val="00AE6ACD"/>
    <w:rPr>
      <w:rFonts w:asciiTheme="majorHAnsi" w:eastAsiaTheme="majorEastAsia" w:hAnsiTheme="majorHAnsi" w:cstheme="majorBidi"/>
      <w:i/>
      <w:iCs/>
      <w:sz w:val="20"/>
      <w:szCs w:val="20"/>
    </w:rPr>
  </w:style>
  <w:style w:type="paragraph" w:styleId="Titolosommario">
    <w:name w:val="TOC Heading"/>
    <w:basedOn w:val="Titolo1"/>
    <w:next w:val="Normale"/>
    <w:uiPriority w:val="39"/>
    <w:unhideWhenUsed/>
    <w:qFormat/>
    <w:rsid w:val="00AE6ACD"/>
    <w:pPr>
      <w:outlineLvl w:val="9"/>
    </w:pPr>
    <w:rPr>
      <w:lang w:bidi="en-US"/>
    </w:rPr>
  </w:style>
  <w:style w:type="paragraph" w:customStyle="1" w:styleId="PersonalName">
    <w:name w:val="Personal Name"/>
    <w:basedOn w:val="Titolo"/>
    <w:rsid w:val="00315AD9"/>
    <w:rPr>
      <w:b/>
      <w:caps/>
      <w:color w:val="000000"/>
      <w:sz w:val="28"/>
      <w:szCs w:val="28"/>
    </w:rPr>
  </w:style>
  <w:style w:type="character" w:customStyle="1" w:styleId="NessunaspaziaturaCarattere">
    <w:name w:val="Nessuna spaziatura Carattere"/>
    <w:basedOn w:val="Carpredefinitoparagrafo"/>
    <w:link w:val="Nessunaspaziatura"/>
    <w:uiPriority w:val="1"/>
    <w:rsid w:val="00AE6ACD"/>
  </w:style>
  <w:style w:type="paragraph" w:styleId="Sommario2">
    <w:name w:val="toc 2"/>
    <w:basedOn w:val="Normale"/>
    <w:next w:val="Normale"/>
    <w:autoRedefine/>
    <w:uiPriority w:val="39"/>
    <w:unhideWhenUsed/>
    <w:rsid w:val="00315AD9"/>
    <w:pPr>
      <w:spacing w:after="100"/>
      <w:ind w:left="220"/>
    </w:pPr>
    <w:rPr>
      <w:sz w:val="22"/>
      <w:lang w:eastAsia="it-IT"/>
    </w:rPr>
  </w:style>
  <w:style w:type="paragraph" w:styleId="Sommario1">
    <w:name w:val="toc 1"/>
    <w:basedOn w:val="Normale"/>
    <w:next w:val="Normale"/>
    <w:autoRedefine/>
    <w:uiPriority w:val="39"/>
    <w:unhideWhenUsed/>
    <w:rsid w:val="005F7E5B"/>
    <w:pPr>
      <w:tabs>
        <w:tab w:val="left" w:pos="440"/>
        <w:tab w:val="right" w:leader="dot" w:pos="9628"/>
      </w:tabs>
      <w:spacing w:after="100"/>
    </w:pPr>
    <w:rPr>
      <w:sz w:val="22"/>
      <w:lang w:eastAsia="it-IT"/>
    </w:rPr>
  </w:style>
  <w:style w:type="paragraph" w:styleId="Sommario3">
    <w:name w:val="toc 3"/>
    <w:basedOn w:val="Normale"/>
    <w:next w:val="Normale"/>
    <w:autoRedefine/>
    <w:uiPriority w:val="39"/>
    <w:unhideWhenUsed/>
    <w:rsid w:val="00315AD9"/>
    <w:pPr>
      <w:spacing w:after="100"/>
      <w:ind w:left="440"/>
    </w:pPr>
    <w:rPr>
      <w:sz w:val="22"/>
      <w:lang w:eastAsia="it-IT"/>
    </w:rPr>
  </w:style>
  <w:style w:type="paragraph" w:styleId="Testofumetto">
    <w:name w:val="Balloon Text"/>
    <w:basedOn w:val="Normale"/>
    <w:link w:val="TestofumettoCarattere"/>
    <w:uiPriority w:val="99"/>
    <w:semiHidden/>
    <w:unhideWhenUsed/>
    <w:rsid w:val="00315AD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15AD9"/>
    <w:rPr>
      <w:rFonts w:ascii="Tahoma" w:hAnsi="Tahoma" w:cs="Tahoma"/>
      <w:sz w:val="16"/>
      <w:szCs w:val="16"/>
    </w:rPr>
  </w:style>
  <w:style w:type="character" w:styleId="Collegamentoipertestuale">
    <w:name w:val="Hyperlink"/>
    <w:basedOn w:val="Carpredefinitoparagrafo"/>
    <w:uiPriority w:val="99"/>
    <w:unhideWhenUsed/>
    <w:rsid w:val="005F7E5B"/>
    <w:rPr>
      <w:color w:val="0000FF" w:themeColor="hyperlink"/>
      <w:u w:val="single"/>
    </w:rPr>
  </w:style>
  <w:style w:type="table" w:styleId="Grigliatabella">
    <w:name w:val="Table Grid"/>
    <w:basedOn w:val="Tabellanormale"/>
    <w:uiPriority w:val="59"/>
    <w:rsid w:val="003607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medio2-Colore1">
    <w:name w:val="Medium List 2 Accent 1"/>
    <w:basedOn w:val="Tabellanormale"/>
    <w:uiPriority w:val="66"/>
    <w:rsid w:val="007D248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fondochiaro-Colore11">
    <w:name w:val="Sfondo chiaro - Colore 11"/>
    <w:basedOn w:val="Tabellanormale"/>
    <w:uiPriority w:val="60"/>
    <w:rsid w:val="007D248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gliamedia3-Colore1">
    <w:name w:val="Medium Grid 3 Accent 1"/>
    <w:basedOn w:val="Tabellanormale"/>
    <w:uiPriority w:val="69"/>
    <w:rsid w:val="007D248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stazione">
    <w:name w:val="header"/>
    <w:basedOn w:val="Normale"/>
    <w:link w:val="IntestazioneCarattere"/>
    <w:uiPriority w:val="99"/>
    <w:unhideWhenUsed/>
    <w:rsid w:val="006B65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654A"/>
  </w:style>
  <w:style w:type="paragraph" w:styleId="Pidipagina">
    <w:name w:val="footer"/>
    <w:basedOn w:val="Normale"/>
    <w:link w:val="PidipaginaCarattere"/>
    <w:uiPriority w:val="99"/>
    <w:unhideWhenUsed/>
    <w:rsid w:val="006B65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654A"/>
  </w:style>
  <w:style w:type="character" w:customStyle="1" w:styleId="apple-converted-space">
    <w:name w:val="apple-converted-space"/>
    <w:basedOn w:val="Carpredefinitoparagrafo"/>
    <w:rsid w:val="006B654A"/>
  </w:style>
  <w:style w:type="paragraph" w:styleId="Mappadocumento">
    <w:name w:val="Document Map"/>
    <w:basedOn w:val="Normale"/>
    <w:link w:val="MappadocumentoCarattere"/>
    <w:uiPriority w:val="99"/>
    <w:semiHidden/>
    <w:unhideWhenUsed/>
    <w:rsid w:val="00CC3829"/>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CC38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957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diagramLayout" Target="diagrams/layout2.xml"/><Relationship Id="rId39" Type="http://schemas.openxmlformats.org/officeDocument/2006/relationships/diagramLayout" Target="diagrams/layout3.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5.png"/><Relationship Id="rId42" Type="http://schemas.microsoft.com/office/2007/relationships/diagramDrawing" Target="diagrams/drawing3.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diagramData" Target="diagrams/data2.xml"/><Relationship Id="rId33" Type="http://schemas.openxmlformats.org/officeDocument/2006/relationships/image" Target="media/image14.png"/><Relationship Id="rId38" Type="http://schemas.openxmlformats.org/officeDocument/2006/relationships/diagramData" Target="diagrams/data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29" Type="http://schemas.microsoft.com/office/2007/relationships/diagramDrawing" Target="diagrams/drawing2.xml"/><Relationship Id="rId41"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diagramQuickStyle" Target="diagrams/quickStyle3.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diagramColors" Target="diagrams/colors2.xml"/><Relationship Id="rId36" Type="http://schemas.openxmlformats.org/officeDocument/2006/relationships/image" Target="media/image17.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diagramQuickStyle" Target="diagrams/quickStyle2.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jpe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hyperlink" Target="http://creativecommons.org/licenses/by-nc-nd/3.0/" TargetMode="Externa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2FC77A-DC07-44E4-AFE2-6A3C88186A60}" type="doc">
      <dgm:prSet loTypeId="urn:microsoft.com/office/officeart/2005/8/layout/chevron1" loCatId="process" qsTypeId="urn:microsoft.com/office/officeart/2005/8/quickstyle/simple1" qsCatId="simple" csTypeId="urn:microsoft.com/office/officeart/2005/8/colors/accent1_3" csCatId="accent1" phldr="1"/>
      <dgm:spPr/>
      <dgm:t>
        <a:bodyPr/>
        <a:lstStyle/>
        <a:p>
          <a:endParaRPr lang="it-IT"/>
        </a:p>
      </dgm:t>
    </dgm:pt>
    <dgm:pt modelId="{4E9A2C87-5746-4242-BF79-09EEA2785C3D}">
      <dgm:prSet phldrT="[Testo]"/>
      <dgm:spPr/>
      <dgm:t>
        <a:bodyPr/>
        <a:lstStyle/>
        <a:p>
          <a:pPr algn="ctr"/>
          <a:r>
            <a:rPr lang="it-IT"/>
            <a:t>Segnale dal trasduttore</a:t>
          </a:r>
        </a:p>
      </dgm:t>
    </dgm:pt>
    <dgm:pt modelId="{639D1D0E-CAA2-4C30-86BC-2DA91F0F8543}" type="parTrans" cxnId="{22B8B866-214E-47CC-AA89-620A143F2C9B}">
      <dgm:prSet/>
      <dgm:spPr/>
      <dgm:t>
        <a:bodyPr/>
        <a:lstStyle/>
        <a:p>
          <a:pPr algn="ctr"/>
          <a:endParaRPr lang="it-IT"/>
        </a:p>
      </dgm:t>
    </dgm:pt>
    <dgm:pt modelId="{4C2D3D51-1B8C-47DF-BCBE-7145B1263D70}" type="sibTrans" cxnId="{22B8B866-214E-47CC-AA89-620A143F2C9B}">
      <dgm:prSet/>
      <dgm:spPr/>
      <dgm:t>
        <a:bodyPr/>
        <a:lstStyle/>
        <a:p>
          <a:pPr algn="ctr"/>
          <a:endParaRPr lang="it-IT"/>
        </a:p>
      </dgm:t>
    </dgm:pt>
    <dgm:pt modelId="{1694E87A-077C-4A64-9F0C-064686FDAD53}">
      <dgm:prSet phldrT="[Testo]"/>
      <dgm:spPr/>
      <dgm:t>
        <a:bodyPr/>
        <a:lstStyle/>
        <a:p>
          <a:pPr algn="ctr"/>
          <a:r>
            <a:rPr lang="it-IT"/>
            <a:t>Amplificazione</a:t>
          </a:r>
        </a:p>
      </dgm:t>
    </dgm:pt>
    <dgm:pt modelId="{F999364B-17B6-4FF5-BF5E-3B9E4B656560}" type="parTrans" cxnId="{3C23747C-CFC3-48E5-8813-889FF0652199}">
      <dgm:prSet/>
      <dgm:spPr/>
      <dgm:t>
        <a:bodyPr/>
        <a:lstStyle/>
        <a:p>
          <a:pPr algn="ctr"/>
          <a:endParaRPr lang="it-IT"/>
        </a:p>
      </dgm:t>
    </dgm:pt>
    <dgm:pt modelId="{A50415F6-8F0F-4D30-9CAD-384C61CE9D77}" type="sibTrans" cxnId="{3C23747C-CFC3-48E5-8813-889FF0652199}">
      <dgm:prSet/>
      <dgm:spPr/>
      <dgm:t>
        <a:bodyPr/>
        <a:lstStyle/>
        <a:p>
          <a:pPr algn="ctr"/>
          <a:endParaRPr lang="it-IT"/>
        </a:p>
      </dgm:t>
    </dgm:pt>
    <dgm:pt modelId="{63E87A7F-422A-458E-9DE2-C2FEFDB7330A}">
      <dgm:prSet phldrT="[Testo]"/>
      <dgm:spPr/>
      <dgm:t>
        <a:bodyPr/>
        <a:lstStyle/>
        <a:p>
          <a:pPr algn="ctr"/>
          <a:r>
            <a:rPr lang="it-IT"/>
            <a:t>op-amp con gain elevato</a:t>
          </a:r>
        </a:p>
      </dgm:t>
    </dgm:pt>
    <dgm:pt modelId="{E24BCA35-C44A-4345-B959-92958DA4ED80}" type="parTrans" cxnId="{7B09B167-B4DF-4235-8584-40F36ECBDE28}">
      <dgm:prSet/>
      <dgm:spPr/>
      <dgm:t>
        <a:bodyPr/>
        <a:lstStyle/>
        <a:p>
          <a:pPr algn="ctr"/>
          <a:endParaRPr lang="it-IT"/>
        </a:p>
      </dgm:t>
    </dgm:pt>
    <dgm:pt modelId="{2F7FBAD6-66B2-4B79-BD72-AECC99C213A0}" type="sibTrans" cxnId="{7B09B167-B4DF-4235-8584-40F36ECBDE28}">
      <dgm:prSet/>
      <dgm:spPr/>
      <dgm:t>
        <a:bodyPr/>
        <a:lstStyle/>
        <a:p>
          <a:pPr algn="ctr"/>
          <a:endParaRPr lang="it-IT"/>
        </a:p>
      </dgm:t>
    </dgm:pt>
    <dgm:pt modelId="{CEA05C7F-45AB-47DC-B29D-8ED4C57E4A56}">
      <dgm:prSet phldrT="[Testo]"/>
      <dgm:spPr/>
      <dgm:t>
        <a:bodyPr/>
        <a:lstStyle/>
        <a:p>
          <a:pPr algn="ctr"/>
          <a:r>
            <a:rPr lang="it-IT"/>
            <a:t>Limitazione  del range di tensioni</a:t>
          </a:r>
        </a:p>
      </dgm:t>
    </dgm:pt>
    <dgm:pt modelId="{860BBB9C-21FA-4F4D-BFC8-951D74D847EE}" type="parTrans" cxnId="{80E9DD4C-844C-4C53-B0C9-4A05E14B695B}">
      <dgm:prSet/>
      <dgm:spPr/>
      <dgm:t>
        <a:bodyPr/>
        <a:lstStyle/>
        <a:p>
          <a:pPr algn="ctr"/>
          <a:endParaRPr lang="it-IT"/>
        </a:p>
      </dgm:t>
    </dgm:pt>
    <dgm:pt modelId="{62FDB4D0-B167-4A57-BACC-6F7BBBCAB61E}" type="sibTrans" cxnId="{80E9DD4C-844C-4C53-B0C9-4A05E14B695B}">
      <dgm:prSet/>
      <dgm:spPr/>
      <dgm:t>
        <a:bodyPr/>
        <a:lstStyle/>
        <a:p>
          <a:pPr algn="ctr"/>
          <a:endParaRPr lang="it-IT"/>
        </a:p>
      </dgm:t>
    </dgm:pt>
    <dgm:pt modelId="{9A2188CA-93CA-438A-A08A-A32678C0F843}">
      <dgm:prSet phldrT="[Testo]"/>
      <dgm:spPr/>
      <dgm:t>
        <a:bodyPr/>
        <a:lstStyle/>
        <a:p>
          <a:pPr algn="ctr"/>
          <a:r>
            <a:rPr lang="it-IT"/>
            <a:t>diodo di Zener in parallelo al carico</a:t>
          </a:r>
        </a:p>
      </dgm:t>
    </dgm:pt>
    <dgm:pt modelId="{A1DC661E-986B-42D9-858C-1BD486BE7094}" type="parTrans" cxnId="{298F64AE-675C-4484-930D-A6A1CBC93343}">
      <dgm:prSet/>
      <dgm:spPr/>
      <dgm:t>
        <a:bodyPr/>
        <a:lstStyle/>
        <a:p>
          <a:pPr algn="ctr"/>
          <a:endParaRPr lang="it-IT"/>
        </a:p>
      </dgm:t>
    </dgm:pt>
    <dgm:pt modelId="{573815E7-09E5-472E-A1E6-8B1425E48898}" type="sibTrans" cxnId="{298F64AE-675C-4484-930D-A6A1CBC93343}">
      <dgm:prSet/>
      <dgm:spPr/>
      <dgm:t>
        <a:bodyPr/>
        <a:lstStyle/>
        <a:p>
          <a:pPr algn="ctr"/>
          <a:endParaRPr lang="it-IT"/>
        </a:p>
      </dgm:t>
    </dgm:pt>
    <dgm:pt modelId="{8E826FC9-3271-4AD6-9557-B79D5AB86083}">
      <dgm:prSet/>
      <dgm:spPr/>
      <dgm:t>
        <a:bodyPr/>
        <a:lstStyle/>
        <a:p>
          <a:pPr algn="ctr"/>
          <a:r>
            <a:rPr lang="it-IT"/>
            <a:t>Livellamento dei picchi</a:t>
          </a:r>
        </a:p>
      </dgm:t>
    </dgm:pt>
    <dgm:pt modelId="{DD21A9E6-3B00-4FA6-A435-D243FFDCA6AE}" type="parTrans" cxnId="{F76BE6EC-F718-4D42-BFA6-CAACB53A31A5}">
      <dgm:prSet/>
      <dgm:spPr/>
      <dgm:t>
        <a:bodyPr/>
        <a:lstStyle/>
        <a:p>
          <a:pPr algn="ctr"/>
          <a:endParaRPr lang="it-IT"/>
        </a:p>
      </dgm:t>
    </dgm:pt>
    <dgm:pt modelId="{07FC621A-C454-49B8-9BA8-FB5006E44E8F}" type="sibTrans" cxnId="{F76BE6EC-F718-4D42-BFA6-CAACB53A31A5}">
      <dgm:prSet/>
      <dgm:spPr/>
      <dgm:t>
        <a:bodyPr/>
        <a:lstStyle/>
        <a:p>
          <a:pPr algn="ctr"/>
          <a:endParaRPr lang="it-IT"/>
        </a:p>
      </dgm:t>
    </dgm:pt>
    <dgm:pt modelId="{C10B0F38-00A3-475E-9820-8712EE48A197}">
      <dgm:prSet/>
      <dgm:spPr/>
      <dgm:t>
        <a:bodyPr/>
        <a:lstStyle/>
        <a:p>
          <a:pPr algn="ctr"/>
          <a:r>
            <a:rPr lang="it-IT" b="1"/>
            <a:t>Vp</a:t>
          </a:r>
          <a:r>
            <a:rPr lang="it-IT" b="1">
              <a:latin typeface="+mn-lt"/>
            </a:rPr>
            <a:t>p= </a:t>
          </a:r>
          <a:r>
            <a:rPr lang="it-IT" b="1">
              <a:latin typeface="+mn-lt"/>
              <a:cs typeface="Times New Roman"/>
            </a:rPr>
            <a:t>±20V</a:t>
          </a:r>
          <a:endParaRPr lang="it-IT" b="1">
            <a:latin typeface="+mn-lt"/>
          </a:endParaRPr>
        </a:p>
      </dgm:t>
    </dgm:pt>
    <dgm:pt modelId="{66842C1F-1FF6-40D0-905F-AF98091B942E}" type="parTrans" cxnId="{8EE8D3A5-4A0B-4B9D-BF1A-E9D856C98C1B}">
      <dgm:prSet/>
      <dgm:spPr/>
      <dgm:t>
        <a:bodyPr/>
        <a:lstStyle/>
        <a:p>
          <a:pPr algn="ctr"/>
          <a:endParaRPr lang="it-IT"/>
        </a:p>
      </dgm:t>
    </dgm:pt>
    <dgm:pt modelId="{597D8FED-24CE-451B-979A-9053719FF12D}" type="sibTrans" cxnId="{8EE8D3A5-4A0B-4B9D-BF1A-E9D856C98C1B}">
      <dgm:prSet/>
      <dgm:spPr/>
      <dgm:t>
        <a:bodyPr/>
        <a:lstStyle/>
        <a:p>
          <a:pPr algn="ctr"/>
          <a:endParaRPr lang="it-IT"/>
        </a:p>
      </dgm:t>
    </dgm:pt>
    <dgm:pt modelId="{5F00C783-1E7F-4563-B3DD-503E15D69A44}">
      <dgm:prSet/>
      <dgm:spPr/>
      <dgm:t>
        <a:bodyPr/>
        <a:lstStyle/>
        <a:p>
          <a:pPr algn="ctr"/>
          <a:r>
            <a:rPr lang="it-IT"/>
            <a:t>Segnale in uscita</a:t>
          </a:r>
        </a:p>
      </dgm:t>
    </dgm:pt>
    <dgm:pt modelId="{C1E77A79-6C81-4749-8162-DE34D1ACC120}" type="parTrans" cxnId="{425C8909-9A94-4152-93C4-3160CA5700FC}">
      <dgm:prSet/>
      <dgm:spPr/>
      <dgm:t>
        <a:bodyPr/>
        <a:lstStyle/>
        <a:p>
          <a:pPr algn="ctr"/>
          <a:endParaRPr lang="it-IT"/>
        </a:p>
      </dgm:t>
    </dgm:pt>
    <dgm:pt modelId="{3CD432E3-B942-4651-B4A5-19FBD8C7468A}" type="sibTrans" cxnId="{425C8909-9A94-4152-93C4-3160CA5700FC}">
      <dgm:prSet/>
      <dgm:spPr/>
      <dgm:t>
        <a:bodyPr/>
        <a:lstStyle/>
        <a:p>
          <a:pPr algn="ctr"/>
          <a:endParaRPr lang="it-IT"/>
        </a:p>
      </dgm:t>
    </dgm:pt>
    <dgm:pt modelId="{08144B7C-49E3-4DBD-8D96-054F91AC7463}">
      <dgm:prSet/>
      <dgm:spPr/>
      <dgm:t>
        <a:bodyPr/>
        <a:lstStyle/>
        <a:p>
          <a:pPr algn="ctr"/>
          <a:r>
            <a:rPr lang="it-IT" b="1"/>
            <a:t>Vpp=5V</a:t>
          </a:r>
        </a:p>
      </dgm:t>
    </dgm:pt>
    <dgm:pt modelId="{C6AAC6E3-50AB-42C9-812A-7749ECA0C830}" type="parTrans" cxnId="{CAE92616-3B4B-4C7D-889A-5C5437D8B505}">
      <dgm:prSet/>
      <dgm:spPr/>
      <dgm:t>
        <a:bodyPr/>
        <a:lstStyle/>
        <a:p>
          <a:pPr algn="ctr"/>
          <a:endParaRPr lang="it-IT"/>
        </a:p>
      </dgm:t>
    </dgm:pt>
    <dgm:pt modelId="{1F63A19E-43BB-44FC-8637-04DA0B1743D6}" type="sibTrans" cxnId="{CAE92616-3B4B-4C7D-889A-5C5437D8B505}">
      <dgm:prSet/>
      <dgm:spPr/>
      <dgm:t>
        <a:bodyPr/>
        <a:lstStyle/>
        <a:p>
          <a:pPr algn="ctr"/>
          <a:endParaRPr lang="it-IT"/>
        </a:p>
      </dgm:t>
    </dgm:pt>
    <dgm:pt modelId="{20CAB663-AA88-4486-B563-6DEA1F685EFD}">
      <dgm:prSet/>
      <dgm:spPr/>
      <dgm:t>
        <a:bodyPr/>
        <a:lstStyle/>
        <a:p>
          <a:pPr algn="ctr"/>
          <a:r>
            <a:rPr lang="it-IT"/>
            <a:t>condensatore in parallelo al carico </a:t>
          </a:r>
        </a:p>
      </dgm:t>
    </dgm:pt>
    <dgm:pt modelId="{E7621186-456F-4E68-BBD0-778A98867F3E}" type="parTrans" cxnId="{27F2C0F6-5025-4F53-B890-23F4235BDCA5}">
      <dgm:prSet/>
      <dgm:spPr/>
      <dgm:t>
        <a:bodyPr/>
        <a:lstStyle/>
        <a:p>
          <a:pPr algn="ctr"/>
          <a:endParaRPr lang="it-IT"/>
        </a:p>
      </dgm:t>
    </dgm:pt>
    <dgm:pt modelId="{BA8720AA-1A53-46C8-927B-B7B37A30FC0A}" type="sibTrans" cxnId="{27F2C0F6-5025-4F53-B890-23F4235BDCA5}">
      <dgm:prSet/>
      <dgm:spPr/>
      <dgm:t>
        <a:bodyPr/>
        <a:lstStyle/>
        <a:p>
          <a:pPr algn="ctr"/>
          <a:endParaRPr lang="it-IT"/>
        </a:p>
      </dgm:t>
    </dgm:pt>
    <dgm:pt modelId="{CC6B48CC-5C70-4ECD-A78F-2269ACF55FEC}" type="pres">
      <dgm:prSet presAssocID="{B72FC77A-DC07-44E4-AFE2-6A3C88186A60}" presName="Name0" presStyleCnt="0">
        <dgm:presLayoutVars>
          <dgm:dir/>
          <dgm:animLvl val="lvl"/>
          <dgm:resizeHandles val="exact"/>
        </dgm:presLayoutVars>
      </dgm:prSet>
      <dgm:spPr/>
      <dgm:t>
        <a:bodyPr/>
        <a:lstStyle/>
        <a:p>
          <a:endParaRPr lang="it-IT"/>
        </a:p>
      </dgm:t>
    </dgm:pt>
    <dgm:pt modelId="{2C81A820-54E2-48A8-9295-BE48837F5ECC}" type="pres">
      <dgm:prSet presAssocID="{4E9A2C87-5746-4242-BF79-09EEA2785C3D}" presName="composite" presStyleCnt="0"/>
      <dgm:spPr/>
      <dgm:t>
        <a:bodyPr/>
        <a:lstStyle/>
        <a:p>
          <a:endParaRPr lang="it-IT"/>
        </a:p>
      </dgm:t>
    </dgm:pt>
    <dgm:pt modelId="{5653B99F-4175-4245-BFCE-530BEE2F3015}" type="pres">
      <dgm:prSet presAssocID="{4E9A2C87-5746-4242-BF79-09EEA2785C3D}" presName="parTx" presStyleLbl="node1" presStyleIdx="0" presStyleCnt="5">
        <dgm:presLayoutVars>
          <dgm:chMax val="0"/>
          <dgm:chPref val="0"/>
          <dgm:bulletEnabled val="1"/>
        </dgm:presLayoutVars>
      </dgm:prSet>
      <dgm:spPr/>
      <dgm:t>
        <a:bodyPr/>
        <a:lstStyle/>
        <a:p>
          <a:endParaRPr lang="it-IT"/>
        </a:p>
      </dgm:t>
    </dgm:pt>
    <dgm:pt modelId="{1BED2319-36FD-4CCC-910F-BF8663D12865}" type="pres">
      <dgm:prSet presAssocID="{4E9A2C87-5746-4242-BF79-09EEA2785C3D}" presName="desTx" presStyleLbl="revTx" presStyleIdx="0" presStyleCnt="5">
        <dgm:presLayoutVars>
          <dgm:bulletEnabled val="1"/>
        </dgm:presLayoutVars>
      </dgm:prSet>
      <dgm:spPr/>
      <dgm:t>
        <a:bodyPr/>
        <a:lstStyle/>
        <a:p>
          <a:endParaRPr lang="it-IT"/>
        </a:p>
      </dgm:t>
    </dgm:pt>
    <dgm:pt modelId="{3EA41954-74FB-4D9D-B7C1-458A7DB93265}" type="pres">
      <dgm:prSet presAssocID="{4C2D3D51-1B8C-47DF-BCBE-7145B1263D70}" presName="space" presStyleCnt="0"/>
      <dgm:spPr/>
      <dgm:t>
        <a:bodyPr/>
        <a:lstStyle/>
        <a:p>
          <a:endParaRPr lang="it-IT"/>
        </a:p>
      </dgm:t>
    </dgm:pt>
    <dgm:pt modelId="{D2E114B6-9F8E-44F9-A29E-2ECDD2F06A87}" type="pres">
      <dgm:prSet presAssocID="{1694E87A-077C-4A64-9F0C-064686FDAD53}" presName="composite" presStyleCnt="0"/>
      <dgm:spPr/>
      <dgm:t>
        <a:bodyPr/>
        <a:lstStyle/>
        <a:p>
          <a:endParaRPr lang="it-IT"/>
        </a:p>
      </dgm:t>
    </dgm:pt>
    <dgm:pt modelId="{E99C620C-56C0-43EE-B553-999901C05844}" type="pres">
      <dgm:prSet presAssocID="{1694E87A-077C-4A64-9F0C-064686FDAD53}" presName="parTx" presStyleLbl="node1" presStyleIdx="1" presStyleCnt="5">
        <dgm:presLayoutVars>
          <dgm:chMax val="0"/>
          <dgm:chPref val="0"/>
          <dgm:bulletEnabled val="1"/>
        </dgm:presLayoutVars>
      </dgm:prSet>
      <dgm:spPr/>
      <dgm:t>
        <a:bodyPr/>
        <a:lstStyle/>
        <a:p>
          <a:endParaRPr lang="it-IT"/>
        </a:p>
      </dgm:t>
    </dgm:pt>
    <dgm:pt modelId="{8526548D-AAF3-4115-B58E-10BABF1E89A5}" type="pres">
      <dgm:prSet presAssocID="{1694E87A-077C-4A64-9F0C-064686FDAD53}" presName="desTx" presStyleLbl="revTx" presStyleIdx="1" presStyleCnt="5">
        <dgm:presLayoutVars>
          <dgm:bulletEnabled val="1"/>
        </dgm:presLayoutVars>
      </dgm:prSet>
      <dgm:spPr/>
      <dgm:t>
        <a:bodyPr/>
        <a:lstStyle/>
        <a:p>
          <a:endParaRPr lang="it-IT"/>
        </a:p>
      </dgm:t>
    </dgm:pt>
    <dgm:pt modelId="{FEFC0B2B-D8CD-4DC0-9C91-5549614F9325}" type="pres">
      <dgm:prSet presAssocID="{A50415F6-8F0F-4D30-9CAD-384C61CE9D77}" presName="space" presStyleCnt="0"/>
      <dgm:spPr/>
      <dgm:t>
        <a:bodyPr/>
        <a:lstStyle/>
        <a:p>
          <a:endParaRPr lang="it-IT"/>
        </a:p>
      </dgm:t>
    </dgm:pt>
    <dgm:pt modelId="{3714D2F1-1000-42D4-8C09-F4F19633FCE1}" type="pres">
      <dgm:prSet presAssocID="{CEA05C7F-45AB-47DC-B29D-8ED4C57E4A56}" presName="composite" presStyleCnt="0"/>
      <dgm:spPr/>
      <dgm:t>
        <a:bodyPr/>
        <a:lstStyle/>
        <a:p>
          <a:endParaRPr lang="it-IT"/>
        </a:p>
      </dgm:t>
    </dgm:pt>
    <dgm:pt modelId="{849EC6F5-E273-4D9D-BDD5-8423049B2762}" type="pres">
      <dgm:prSet presAssocID="{CEA05C7F-45AB-47DC-B29D-8ED4C57E4A56}" presName="parTx" presStyleLbl="node1" presStyleIdx="2" presStyleCnt="5">
        <dgm:presLayoutVars>
          <dgm:chMax val="0"/>
          <dgm:chPref val="0"/>
          <dgm:bulletEnabled val="1"/>
        </dgm:presLayoutVars>
      </dgm:prSet>
      <dgm:spPr/>
      <dgm:t>
        <a:bodyPr/>
        <a:lstStyle/>
        <a:p>
          <a:endParaRPr lang="it-IT"/>
        </a:p>
      </dgm:t>
    </dgm:pt>
    <dgm:pt modelId="{EA981275-4A47-4396-9A85-7B2BC975B282}" type="pres">
      <dgm:prSet presAssocID="{CEA05C7F-45AB-47DC-B29D-8ED4C57E4A56}" presName="desTx" presStyleLbl="revTx" presStyleIdx="2" presStyleCnt="5">
        <dgm:presLayoutVars>
          <dgm:bulletEnabled val="1"/>
        </dgm:presLayoutVars>
      </dgm:prSet>
      <dgm:spPr/>
      <dgm:t>
        <a:bodyPr/>
        <a:lstStyle/>
        <a:p>
          <a:endParaRPr lang="it-IT"/>
        </a:p>
      </dgm:t>
    </dgm:pt>
    <dgm:pt modelId="{418E05A1-AB76-43F3-862C-C32DC2F20B84}" type="pres">
      <dgm:prSet presAssocID="{62FDB4D0-B167-4A57-BACC-6F7BBBCAB61E}" presName="space" presStyleCnt="0"/>
      <dgm:spPr/>
      <dgm:t>
        <a:bodyPr/>
        <a:lstStyle/>
        <a:p>
          <a:endParaRPr lang="it-IT"/>
        </a:p>
      </dgm:t>
    </dgm:pt>
    <dgm:pt modelId="{4E91EDD4-FD5F-441D-BE3D-0ABB7852DA70}" type="pres">
      <dgm:prSet presAssocID="{8E826FC9-3271-4AD6-9557-B79D5AB86083}" presName="composite" presStyleCnt="0"/>
      <dgm:spPr/>
      <dgm:t>
        <a:bodyPr/>
        <a:lstStyle/>
        <a:p>
          <a:endParaRPr lang="it-IT"/>
        </a:p>
      </dgm:t>
    </dgm:pt>
    <dgm:pt modelId="{12EAAB5C-9C65-4556-A9BE-3290AFE9BEC9}" type="pres">
      <dgm:prSet presAssocID="{8E826FC9-3271-4AD6-9557-B79D5AB86083}" presName="parTx" presStyleLbl="node1" presStyleIdx="3" presStyleCnt="5">
        <dgm:presLayoutVars>
          <dgm:chMax val="0"/>
          <dgm:chPref val="0"/>
          <dgm:bulletEnabled val="1"/>
        </dgm:presLayoutVars>
      </dgm:prSet>
      <dgm:spPr/>
      <dgm:t>
        <a:bodyPr/>
        <a:lstStyle/>
        <a:p>
          <a:endParaRPr lang="it-IT"/>
        </a:p>
      </dgm:t>
    </dgm:pt>
    <dgm:pt modelId="{0C026D4A-4B81-4FEE-A90D-EFA3D863186D}" type="pres">
      <dgm:prSet presAssocID="{8E826FC9-3271-4AD6-9557-B79D5AB86083}" presName="desTx" presStyleLbl="revTx" presStyleIdx="3" presStyleCnt="5">
        <dgm:presLayoutVars>
          <dgm:bulletEnabled val="1"/>
        </dgm:presLayoutVars>
      </dgm:prSet>
      <dgm:spPr/>
      <dgm:t>
        <a:bodyPr/>
        <a:lstStyle/>
        <a:p>
          <a:endParaRPr lang="it-IT"/>
        </a:p>
      </dgm:t>
    </dgm:pt>
    <dgm:pt modelId="{6D8287B7-C568-4B21-A8D2-BDB5C5676C96}" type="pres">
      <dgm:prSet presAssocID="{07FC621A-C454-49B8-9BA8-FB5006E44E8F}" presName="space" presStyleCnt="0"/>
      <dgm:spPr/>
      <dgm:t>
        <a:bodyPr/>
        <a:lstStyle/>
        <a:p>
          <a:endParaRPr lang="it-IT"/>
        </a:p>
      </dgm:t>
    </dgm:pt>
    <dgm:pt modelId="{40BB1304-7211-4165-8D91-D0402E069886}" type="pres">
      <dgm:prSet presAssocID="{5F00C783-1E7F-4563-B3DD-503E15D69A44}" presName="composite" presStyleCnt="0"/>
      <dgm:spPr/>
      <dgm:t>
        <a:bodyPr/>
        <a:lstStyle/>
        <a:p>
          <a:endParaRPr lang="it-IT"/>
        </a:p>
      </dgm:t>
    </dgm:pt>
    <dgm:pt modelId="{995F2A45-E86B-4699-B874-ADA0157EB135}" type="pres">
      <dgm:prSet presAssocID="{5F00C783-1E7F-4563-B3DD-503E15D69A44}" presName="parTx" presStyleLbl="node1" presStyleIdx="4" presStyleCnt="5">
        <dgm:presLayoutVars>
          <dgm:chMax val="0"/>
          <dgm:chPref val="0"/>
          <dgm:bulletEnabled val="1"/>
        </dgm:presLayoutVars>
      </dgm:prSet>
      <dgm:spPr/>
      <dgm:t>
        <a:bodyPr/>
        <a:lstStyle/>
        <a:p>
          <a:endParaRPr lang="it-IT"/>
        </a:p>
      </dgm:t>
    </dgm:pt>
    <dgm:pt modelId="{F46CF491-B7EF-48C2-A102-585EFCAA2AEA}" type="pres">
      <dgm:prSet presAssocID="{5F00C783-1E7F-4563-B3DD-503E15D69A44}" presName="desTx" presStyleLbl="revTx" presStyleIdx="4" presStyleCnt="5">
        <dgm:presLayoutVars>
          <dgm:bulletEnabled val="1"/>
        </dgm:presLayoutVars>
      </dgm:prSet>
      <dgm:spPr/>
      <dgm:t>
        <a:bodyPr/>
        <a:lstStyle/>
        <a:p>
          <a:endParaRPr lang="it-IT"/>
        </a:p>
      </dgm:t>
    </dgm:pt>
  </dgm:ptLst>
  <dgm:cxnLst>
    <dgm:cxn modelId="{27F2C0F6-5025-4F53-B890-23F4235BDCA5}" srcId="{8E826FC9-3271-4AD6-9557-B79D5AB86083}" destId="{20CAB663-AA88-4486-B563-6DEA1F685EFD}" srcOrd="0" destOrd="0" parTransId="{E7621186-456F-4E68-BBD0-778A98867F3E}" sibTransId="{BA8720AA-1A53-46C8-927B-B7B37A30FC0A}"/>
    <dgm:cxn modelId="{298F64AE-675C-4484-930D-A6A1CBC93343}" srcId="{CEA05C7F-45AB-47DC-B29D-8ED4C57E4A56}" destId="{9A2188CA-93CA-438A-A08A-A32678C0F843}" srcOrd="0" destOrd="0" parTransId="{A1DC661E-986B-42D9-858C-1BD486BE7094}" sibTransId="{573815E7-09E5-472E-A1E6-8B1425E48898}"/>
    <dgm:cxn modelId="{425C8909-9A94-4152-93C4-3160CA5700FC}" srcId="{B72FC77A-DC07-44E4-AFE2-6A3C88186A60}" destId="{5F00C783-1E7F-4563-B3DD-503E15D69A44}" srcOrd="4" destOrd="0" parTransId="{C1E77A79-6C81-4749-8162-DE34D1ACC120}" sibTransId="{3CD432E3-B942-4651-B4A5-19FBD8C7468A}"/>
    <dgm:cxn modelId="{7B09B167-B4DF-4235-8584-40F36ECBDE28}" srcId="{1694E87A-077C-4A64-9F0C-064686FDAD53}" destId="{63E87A7F-422A-458E-9DE2-C2FEFDB7330A}" srcOrd="0" destOrd="0" parTransId="{E24BCA35-C44A-4345-B959-92958DA4ED80}" sibTransId="{2F7FBAD6-66B2-4B79-BD72-AECC99C213A0}"/>
    <dgm:cxn modelId="{BDE00141-E471-4994-BC80-1E37EF6AA1D8}" type="presOf" srcId="{4E9A2C87-5746-4242-BF79-09EEA2785C3D}" destId="{5653B99F-4175-4245-BFCE-530BEE2F3015}" srcOrd="0" destOrd="0" presId="urn:microsoft.com/office/officeart/2005/8/layout/chevron1"/>
    <dgm:cxn modelId="{8EE8D3A5-4A0B-4B9D-BF1A-E9D856C98C1B}" srcId="{4E9A2C87-5746-4242-BF79-09EEA2785C3D}" destId="{C10B0F38-00A3-475E-9820-8712EE48A197}" srcOrd="0" destOrd="0" parTransId="{66842C1F-1FF6-40D0-905F-AF98091B942E}" sibTransId="{597D8FED-24CE-451B-979A-9053719FF12D}"/>
    <dgm:cxn modelId="{9511E351-408D-43B5-AD00-21F14B77CE01}" type="presOf" srcId="{5F00C783-1E7F-4563-B3DD-503E15D69A44}" destId="{995F2A45-E86B-4699-B874-ADA0157EB135}" srcOrd="0" destOrd="0" presId="urn:microsoft.com/office/officeart/2005/8/layout/chevron1"/>
    <dgm:cxn modelId="{105E5A73-3728-43D7-9291-14D86C31A0F3}" type="presOf" srcId="{C10B0F38-00A3-475E-9820-8712EE48A197}" destId="{1BED2319-36FD-4CCC-910F-BF8663D12865}" srcOrd="0" destOrd="0" presId="urn:microsoft.com/office/officeart/2005/8/layout/chevron1"/>
    <dgm:cxn modelId="{80E9DD4C-844C-4C53-B0C9-4A05E14B695B}" srcId="{B72FC77A-DC07-44E4-AFE2-6A3C88186A60}" destId="{CEA05C7F-45AB-47DC-B29D-8ED4C57E4A56}" srcOrd="2" destOrd="0" parTransId="{860BBB9C-21FA-4F4D-BFC8-951D74D847EE}" sibTransId="{62FDB4D0-B167-4A57-BACC-6F7BBBCAB61E}"/>
    <dgm:cxn modelId="{F7F96A04-47E8-41F9-BE8A-F5DF29F77241}" type="presOf" srcId="{8E826FC9-3271-4AD6-9557-B79D5AB86083}" destId="{12EAAB5C-9C65-4556-A9BE-3290AFE9BEC9}" srcOrd="0" destOrd="0" presId="urn:microsoft.com/office/officeart/2005/8/layout/chevron1"/>
    <dgm:cxn modelId="{3E799B7C-6EAF-4DD9-BAC4-F152B932BEFA}" type="presOf" srcId="{1694E87A-077C-4A64-9F0C-064686FDAD53}" destId="{E99C620C-56C0-43EE-B553-999901C05844}" srcOrd="0" destOrd="0" presId="urn:microsoft.com/office/officeart/2005/8/layout/chevron1"/>
    <dgm:cxn modelId="{842F92BC-ED3E-4C1E-B429-3F57DC273E5A}" type="presOf" srcId="{20CAB663-AA88-4486-B563-6DEA1F685EFD}" destId="{0C026D4A-4B81-4FEE-A90D-EFA3D863186D}" srcOrd="0" destOrd="0" presId="urn:microsoft.com/office/officeart/2005/8/layout/chevron1"/>
    <dgm:cxn modelId="{0539CFA2-8710-4A97-B8EF-ECF58C7A4AB1}" type="presOf" srcId="{08144B7C-49E3-4DBD-8D96-054F91AC7463}" destId="{F46CF491-B7EF-48C2-A102-585EFCAA2AEA}" srcOrd="0" destOrd="0" presId="urn:microsoft.com/office/officeart/2005/8/layout/chevron1"/>
    <dgm:cxn modelId="{7E68F8A5-8F3F-4A6E-8289-ACB8789DD978}" type="presOf" srcId="{63E87A7F-422A-458E-9DE2-C2FEFDB7330A}" destId="{8526548D-AAF3-4115-B58E-10BABF1E89A5}" srcOrd="0" destOrd="0" presId="urn:microsoft.com/office/officeart/2005/8/layout/chevron1"/>
    <dgm:cxn modelId="{3C23747C-CFC3-48E5-8813-889FF0652199}" srcId="{B72FC77A-DC07-44E4-AFE2-6A3C88186A60}" destId="{1694E87A-077C-4A64-9F0C-064686FDAD53}" srcOrd="1" destOrd="0" parTransId="{F999364B-17B6-4FF5-BF5E-3B9E4B656560}" sibTransId="{A50415F6-8F0F-4D30-9CAD-384C61CE9D77}"/>
    <dgm:cxn modelId="{22B8B866-214E-47CC-AA89-620A143F2C9B}" srcId="{B72FC77A-DC07-44E4-AFE2-6A3C88186A60}" destId="{4E9A2C87-5746-4242-BF79-09EEA2785C3D}" srcOrd="0" destOrd="0" parTransId="{639D1D0E-CAA2-4C30-86BC-2DA91F0F8543}" sibTransId="{4C2D3D51-1B8C-47DF-BCBE-7145B1263D70}"/>
    <dgm:cxn modelId="{998F5145-9DEE-4888-8ED9-F08028AD6D0C}" type="presOf" srcId="{9A2188CA-93CA-438A-A08A-A32678C0F843}" destId="{EA981275-4A47-4396-9A85-7B2BC975B282}" srcOrd="0" destOrd="0" presId="urn:microsoft.com/office/officeart/2005/8/layout/chevron1"/>
    <dgm:cxn modelId="{F76BE6EC-F718-4D42-BFA6-CAACB53A31A5}" srcId="{B72FC77A-DC07-44E4-AFE2-6A3C88186A60}" destId="{8E826FC9-3271-4AD6-9557-B79D5AB86083}" srcOrd="3" destOrd="0" parTransId="{DD21A9E6-3B00-4FA6-A435-D243FFDCA6AE}" sibTransId="{07FC621A-C454-49B8-9BA8-FB5006E44E8F}"/>
    <dgm:cxn modelId="{CAE92616-3B4B-4C7D-889A-5C5437D8B505}" srcId="{5F00C783-1E7F-4563-B3DD-503E15D69A44}" destId="{08144B7C-49E3-4DBD-8D96-054F91AC7463}" srcOrd="0" destOrd="0" parTransId="{C6AAC6E3-50AB-42C9-812A-7749ECA0C830}" sibTransId="{1F63A19E-43BB-44FC-8637-04DA0B1743D6}"/>
    <dgm:cxn modelId="{0114C02F-7ED5-41D4-A058-50E7486858EB}" type="presOf" srcId="{B72FC77A-DC07-44E4-AFE2-6A3C88186A60}" destId="{CC6B48CC-5C70-4ECD-A78F-2269ACF55FEC}" srcOrd="0" destOrd="0" presId="urn:microsoft.com/office/officeart/2005/8/layout/chevron1"/>
    <dgm:cxn modelId="{AD7949B6-18BD-4480-B90F-4C25DD771ADF}" type="presOf" srcId="{CEA05C7F-45AB-47DC-B29D-8ED4C57E4A56}" destId="{849EC6F5-E273-4D9D-BDD5-8423049B2762}" srcOrd="0" destOrd="0" presId="urn:microsoft.com/office/officeart/2005/8/layout/chevron1"/>
    <dgm:cxn modelId="{8F9821CB-E9F5-4A99-8A46-53C68A4A4FB1}" type="presParOf" srcId="{CC6B48CC-5C70-4ECD-A78F-2269ACF55FEC}" destId="{2C81A820-54E2-48A8-9295-BE48837F5ECC}" srcOrd="0" destOrd="0" presId="urn:microsoft.com/office/officeart/2005/8/layout/chevron1"/>
    <dgm:cxn modelId="{D6592419-B4E9-4F8C-8AF4-C5197C49D009}" type="presParOf" srcId="{2C81A820-54E2-48A8-9295-BE48837F5ECC}" destId="{5653B99F-4175-4245-BFCE-530BEE2F3015}" srcOrd="0" destOrd="0" presId="urn:microsoft.com/office/officeart/2005/8/layout/chevron1"/>
    <dgm:cxn modelId="{E8363F96-4F3F-489F-BF0B-6296DC94839E}" type="presParOf" srcId="{2C81A820-54E2-48A8-9295-BE48837F5ECC}" destId="{1BED2319-36FD-4CCC-910F-BF8663D12865}" srcOrd="1" destOrd="0" presId="urn:microsoft.com/office/officeart/2005/8/layout/chevron1"/>
    <dgm:cxn modelId="{EFCE55FE-C4D9-4ED7-ADFC-399BEB3AF7E4}" type="presParOf" srcId="{CC6B48CC-5C70-4ECD-A78F-2269ACF55FEC}" destId="{3EA41954-74FB-4D9D-B7C1-458A7DB93265}" srcOrd="1" destOrd="0" presId="urn:microsoft.com/office/officeart/2005/8/layout/chevron1"/>
    <dgm:cxn modelId="{104D63D6-FB02-4C85-89D1-6A7D56720885}" type="presParOf" srcId="{CC6B48CC-5C70-4ECD-A78F-2269ACF55FEC}" destId="{D2E114B6-9F8E-44F9-A29E-2ECDD2F06A87}" srcOrd="2" destOrd="0" presId="urn:microsoft.com/office/officeart/2005/8/layout/chevron1"/>
    <dgm:cxn modelId="{05C60183-3612-4886-B985-DF459E711608}" type="presParOf" srcId="{D2E114B6-9F8E-44F9-A29E-2ECDD2F06A87}" destId="{E99C620C-56C0-43EE-B553-999901C05844}" srcOrd="0" destOrd="0" presId="urn:microsoft.com/office/officeart/2005/8/layout/chevron1"/>
    <dgm:cxn modelId="{61330B4C-59DD-4342-99CF-DC286963F365}" type="presParOf" srcId="{D2E114B6-9F8E-44F9-A29E-2ECDD2F06A87}" destId="{8526548D-AAF3-4115-B58E-10BABF1E89A5}" srcOrd="1" destOrd="0" presId="urn:microsoft.com/office/officeart/2005/8/layout/chevron1"/>
    <dgm:cxn modelId="{6BB1DE0C-E4DD-47EC-922E-5B3D2F51E4B0}" type="presParOf" srcId="{CC6B48CC-5C70-4ECD-A78F-2269ACF55FEC}" destId="{FEFC0B2B-D8CD-4DC0-9C91-5549614F9325}" srcOrd="3" destOrd="0" presId="urn:microsoft.com/office/officeart/2005/8/layout/chevron1"/>
    <dgm:cxn modelId="{7E6DF7C7-A823-4ADD-B4D8-C3FB82407D37}" type="presParOf" srcId="{CC6B48CC-5C70-4ECD-A78F-2269ACF55FEC}" destId="{3714D2F1-1000-42D4-8C09-F4F19633FCE1}" srcOrd="4" destOrd="0" presId="urn:microsoft.com/office/officeart/2005/8/layout/chevron1"/>
    <dgm:cxn modelId="{DAB440F2-50AE-43C9-8292-05240DC27F04}" type="presParOf" srcId="{3714D2F1-1000-42D4-8C09-F4F19633FCE1}" destId="{849EC6F5-E273-4D9D-BDD5-8423049B2762}" srcOrd="0" destOrd="0" presId="urn:microsoft.com/office/officeart/2005/8/layout/chevron1"/>
    <dgm:cxn modelId="{220471EF-AC33-4D51-9F5A-FAAE565C4D0F}" type="presParOf" srcId="{3714D2F1-1000-42D4-8C09-F4F19633FCE1}" destId="{EA981275-4A47-4396-9A85-7B2BC975B282}" srcOrd="1" destOrd="0" presId="urn:microsoft.com/office/officeart/2005/8/layout/chevron1"/>
    <dgm:cxn modelId="{E1A9E36E-BBC4-4DF8-99D4-9B968C37D71F}" type="presParOf" srcId="{CC6B48CC-5C70-4ECD-A78F-2269ACF55FEC}" destId="{418E05A1-AB76-43F3-862C-C32DC2F20B84}" srcOrd="5" destOrd="0" presId="urn:microsoft.com/office/officeart/2005/8/layout/chevron1"/>
    <dgm:cxn modelId="{45BBA18E-B302-4DFE-B416-A6199A2E5BB3}" type="presParOf" srcId="{CC6B48CC-5C70-4ECD-A78F-2269ACF55FEC}" destId="{4E91EDD4-FD5F-441D-BE3D-0ABB7852DA70}" srcOrd="6" destOrd="0" presId="urn:microsoft.com/office/officeart/2005/8/layout/chevron1"/>
    <dgm:cxn modelId="{385FC0BB-EEEC-463F-B677-A5B9B54E6A42}" type="presParOf" srcId="{4E91EDD4-FD5F-441D-BE3D-0ABB7852DA70}" destId="{12EAAB5C-9C65-4556-A9BE-3290AFE9BEC9}" srcOrd="0" destOrd="0" presId="urn:microsoft.com/office/officeart/2005/8/layout/chevron1"/>
    <dgm:cxn modelId="{65819661-7C21-45C2-AA61-9AD2C65FD8BD}" type="presParOf" srcId="{4E91EDD4-FD5F-441D-BE3D-0ABB7852DA70}" destId="{0C026D4A-4B81-4FEE-A90D-EFA3D863186D}" srcOrd="1" destOrd="0" presId="urn:microsoft.com/office/officeart/2005/8/layout/chevron1"/>
    <dgm:cxn modelId="{F8479E6C-3B73-418D-83E3-3A9FAE241397}" type="presParOf" srcId="{CC6B48CC-5C70-4ECD-A78F-2269ACF55FEC}" destId="{6D8287B7-C568-4B21-A8D2-BDB5C5676C96}" srcOrd="7" destOrd="0" presId="urn:microsoft.com/office/officeart/2005/8/layout/chevron1"/>
    <dgm:cxn modelId="{3E4EE966-042A-4DC7-A0E2-4DDBC94BE531}" type="presParOf" srcId="{CC6B48CC-5C70-4ECD-A78F-2269ACF55FEC}" destId="{40BB1304-7211-4165-8D91-D0402E069886}" srcOrd="8" destOrd="0" presId="urn:microsoft.com/office/officeart/2005/8/layout/chevron1"/>
    <dgm:cxn modelId="{8813C238-3A34-4BDF-BDEB-FBAB8D404AF5}" type="presParOf" srcId="{40BB1304-7211-4165-8D91-D0402E069886}" destId="{995F2A45-E86B-4699-B874-ADA0157EB135}" srcOrd="0" destOrd="0" presId="urn:microsoft.com/office/officeart/2005/8/layout/chevron1"/>
    <dgm:cxn modelId="{FFAB48F2-4EDA-4AC7-A02B-C24319768610}" type="presParOf" srcId="{40BB1304-7211-4165-8D91-D0402E069886}" destId="{F46CF491-B7EF-48C2-A102-585EFCAA2AEA}" srcOrd="1"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2A6342-9C23-4584-AEDE-D411CB1A40D1}" type="doc">
      <dgm:prSet loTypeId="urn:microsoft.com/office/officeart/2005/8/layout/hProcess9" loCatId="process" qsTypeId="urn:microsoft.com/office/officeart/2005/8/quickstyle/simple1" qsCatId="simple" csTypeId="urn:microsoft.com/office/officeart/2005/8/colors/accent1_2" csCatId="accent1" phldr="1"/>
      <dgm:spPr/>
    </dgm:pt>
    <dgm:pt modelId="{108C26E0-FBF0-4EA5-9D16-DBA9A77F627F}">
      <dgm:prSet phldrT="[Testo]"/>
      <dgm:spPr/>
      <dgm:t>
        <a:bodyPr/>
        <a:lstStyle/>
        <a:p>
          <a:r>
            <a:rPr lang="it-IT"/>
            <a:t>Filtro LP</a:t>
          </a:r>
        </a:p>
      </dgm:t>
    </dgm:pt>
    <dgm:pt modelId="{21D5F1BD-5E17-4B2C-8FF8-B01D3A8E23E3}" type="parTrans" cxnId="{7ABC131D-4C2B-4E0A-862D-38CD8EB4AF37}">
      <dgm:prSet/>
      <dgm:spPr/>
      <dgm:t>
        <a:bodyPr/>
        <a:lstStyle/>
        <a:p>
          <a:endParaRPr lang="it-IT"/>
        </a:p>
      </dgm:t>
    </dgm:pt>
    <dgm:pt modelId="{BDDB5134-E43A-4388-8080-77F6251D9F93}" type="sibTrans" cxnId="{7ABC131D-4C2B-4E0A-862D-38CD8EB4AF37}">
      <dgm:prSet/>
      <dgm:spPr/>
      <dgm:t>
        <a:bodyPr/>
        <a:lstStyle/>
        <a:p>
          <a:endParaRPr lang="it-IT"/>
        </a:p>
      </dgm:t>
    </dgm:pt>
    <dgm:pt modelId="{F83EDDC5-7D74-4C1F-BBF2-6E5960F38B7A}">
      <dgm:prSet phldrT="[Testo]"/>
      <dgm:spPr/>
      <dgm:t>
        <a:bodyPr/>
        <a:lstStyle/>
        <a:p>
          <a:r>
            <a:rPr lang="it-IT"/>
            <a:t>Buffer</a:t>
          </a:r>
        </a:p>
      </dgm:t>
    </dgm:pt>
    <dgm:pt modelId="{F19803A2-20B6-40CC-81A0-302E14852560}" type="parTrans" cxnId="{AA603D4C-3F50-4BD6-909F-80755411E3BE}">
      <dgm:prSet/>
      <dgm:spPr/>
      <dgm:t>
        <a:bodyPr/>
        <a:lstStyle/>
        <a:p>
          <a:endParaRPr lang="it-IT"/>
        </a:p>
      </dgm:t>
    </dgm:pt>
    <dgm:pt modelId="{FA6D8953-54A4-4937-BA38-7055437A5979}" type="sibTrans" cxnId="{AA603D4C-3F50-4BD6-909F-80755411E3BE}">
      <dgm:prSet/>
      <dgm:spPr/>
      <dgm:t>
        <a:bodyPr/>
        <a:lstStyle/>
        <a:p>
          <a:endParaRPr lang="it-IT"/>
        </a:p>
      </dgm:t>
    </dgm:pt>
    <dgm:pt modelId="{DC560937-568C-44CD-A40B-62E96644AAAD}">
      <dgm:prSet phldrT="[Testo]"/>
      <dgm:spPr/>
      <dgm:t>
        <a:bodyPr/>
        <a:lstStyle/>
        <a:p>
          <a:r>
            <a:rPr lang="it-IT"/>
            <a:t>Disaccoppiamento </a:t>
          </a:r>
        </a:p>
      </dgm:t>
    </dgm:pt>
    <dgm:pt modelId="{26216B8E-9243-46CA-8D82-9A094B550854}" type="parTrans" cxnId="{D4735BC3-F257-4121-B6B3-60F7430B116C}">
      <dgm:prSet/>
      <dgm:spPr/>
      <dgm:t>
        <a:bodyPr/>
        <a:lstStyle/>
        <a:p>
          <a:endParaRPr lang="it-IT"/>
        </a:p>
      </dgm:t>
    </dgm:pt>
    <dgm:pt modelId="{CB9C308A-1969-463F-8D40-444832F85E56}" type="sibTrans" cxnId="{D4735BC3-F257-4121-B6B3-60F7430B116C}">
      <dgm:prSet/>
      <dgm:spPr/>
      <dgm:t>
        <a:bodyPr/>
        <a:lstStyle/>
        <a:p>
          <a:endParaRPr lang="it-IT"/>
        </a:p>
      </dgm:t>
    </dgm:pt>
    <dgm:pt modelId="{3853064F-003F-4F3F-AD0E-1D412CFB47B9}">
      <dgm:prSet/>
      <dgm:spPr/>
      <dgm:t>
        <a:bodyPr/>
        <a:lstStyle/>
        <a:p>
          <a:r>
            <a:rPr lang="it-IT"/>
            <a:t>Regolazione del volume</a:t>
          </a:r>
        </a:p>
      </dgm:t>
    </dgm:pt>
    <dgm:pt modelId="{337C2449-CBFD-404C-903C-132C17B1F4DF}" type="parTrans" cxnId="{6766DBA1-36D0-42DC-A7FB-A6716AB2A846}">
      <dgm:prSet/>
      <dgm:spPr/>
      <dgm:t>
        <a:bodyPr/>
        <a:lstStyle/>
        <a:p>
          <a:endParaRPr lang="it-IT"/>
        </a:p>
      </dgm:t>
    </dgm:pt>
    <dgm:pt modelId="{B867AE36-F198-4F73-9DA2-FEB4A286B261}" type="sibTrans" cxnId="{6766DBA1-36D0-42DC-A7FB-A6716AB2A846}">
      <dgm:prSet/>
      <dgm:spPr/>
      <dgm:t>
        <a:bodyPr/>
        <a:lstStyle/>
        <a:p>
          <a:endParaRPr lang="it-IT"/>
        </a:p>
      </dgm:t>
    </dgm:pt>
    <dgm:pt modelId="{0FB870F9-F683-4954-A432-2D94BAFC428D}">
      <dgm:prSet phldrT="[Testo]"/>
      <dgm:spPr/>
      <dgm:t>
        <a:bodyPr/>
        <a:lstStyle/>
        <a:p>
          <a:r>
            <a:rPr lang="it-IT"/>
            <a:t>taglia le frequenze più alte e acute, rendendo ia forma d'onda più smussata</a:t>
          </a:r>
        </a:p>
      </dgm:t>
    </dgm:pt>
    <dgm:pt modelId="{64658B3A-649B-4A46-825C-68EBFD45D19A}" type="parTrans" cxnId="{97C48084-CB99-4435-976D-A39E18D7B584}">
      <dgm:prSet/>
      <dgm:spPr/>
      <dgm:t>
        <a:bodyPr/>
        <a:lstStyle/>
        <a:p>
          <a:endParaRPr lang="it-IT"/>
        </a:p>
      </dgm:t>
    </dgm:pt>
    <dgm:pt modelId="{12807A0A-1893-4FD1-8C9E-3855433D63E8}" type="sibTrans" cxnId="{97C48084-CB99-4435-976D-A39E18D7B584}">
      <dgm:prSet/>
      <dgm:spPr/>
      <dgm:t>
        <a:bodyPr/>
        <a:lstStyle/>
        <a:p>
          <a:endParaRPr lang="it-IT"/>
        </a:p>
      </dgm:t>
    </dgm:pt>
    <dgm:pt modelId="{A78347FB-7E3B-4D20-9299-2376CC6058E2}">
      <dgm:prSet phldrT="[Testo]"/>
      <dgm:spPr/>
      <dgm:t>
        <a:bodyPr/>
        <a:lstStyle/>
        <a:p>
          <a:r>
            <a:rPr lang="it-IT"/>
            <a:t>presenta un ingresso ad alta impedenza e un'uscita a bassa impendenza</a:t>
          </a:r>
        </a:p>
      </dgm:t>
    </dgm:pt>
    <dgm:pt modelId="{494BB7FB-72F5-4B5C-B08B-325308FF46D3}" type="parTrans" cxnId="{0461956C-8CB2-4A79-87CE-7D1FE94BB0B8}">
      <dgm:prSet/>
      <dgm:spPr/>
      <dgm:t>
        <a:bodyPr/>
        <a:lstStyle/>
        <a:p>
          <a:endParaRPr lang="it-IT"/>
        </a:p>
      </dgm:t>
    </dgm:pt>
    <dgm:pt modelId="{1E8F7817-7534-4B0E-86C2-2C7C1AEEE06D}" type="sibTrans" cxnId="{0461956C-8CB2-4A79-87CE-7D1FE94BB0B8}">
      <dgm:prSet/>
      <dgm:spPr/>
      <dgm:t>
        <a:bodyPr/>
        <a:lstStyle/>
        <a:p>
          <a:endParaRPr lang="it-IT"/>
        </a:p>
      </dgm:t>
    </dgm:pt>
    <dgm:pt modelId="{77A975A7-36F4-4223-956E-A7053B0C82A8}">
      <dgm:prSet phldrT="[Testo]"/>
      <dgm:spPr/>
      <dgm:t>
        <a:bodyPr/>
        <a:lstStyle/>
        <a:p>
          <a:r>
            <a:rPr lang="it-IT"/>
            <a:t>permette il passaggio dell segnale, rimuovendo la componente continua di esso</a:t>
          </a:r>
        </a:p>
      </dgm:t>
    </dgm:pt>
    <dgm:pt modelId="{1C947D24-585B-40A5-84E8-303BFA38F7F1}" type="parTrans" cxnId="{D38F45F7-8120-4A51-BA54-833724B0ADB8}">
      <dgm:prSet/>
      <dgm:spPr/>
      <dgm:t>
        <a:bodyPr/>
        <a:lstStyle/>
        <a:p>
          <a:endParaRPr lang="it-IT"/>
        </a:p>
      </dgm:t>
    </dgm:pt>
    <dgm:pt modelId="{A128541C-2035-4C26-882D-B876795D2413}" type="sibTrans" cxnId="{D38F45F7-8120-4A51-BA54-833724B0ADB8}">
      <dgm:prSet/>
      <dgm:spPr/>
      <dgm:t>
        <a:bodyPr/>
        <a:lstStyle/>
        <a:p>
          <a:endParaRPr lang="it-IT"/>
        </a:p>
      </dgm:t>
    </dgm:pt>
    <dgm:pt modelId="{B49BE3AB-549A-4F43-898B-C064093CAAAA}">
      <dgm:prSet/>
      <dgm:spPr/>
      <dgm:t>
        <a:bodyPr/>
        <a:lstStyle/>
        <a:p>
          <a:r>
            <a:rPr lang="it-IT"/>
            <a:t>realizzato mediante un potenziometro che funge da partitore di tensione</a:t>
          </a:r>
        </a:p>
      </dgm:t>
    </dgm:pt>
    <dgm:pt modelId="{6B6631E8-AC43-4CD9-94E3-A383F7FD069E}" type="parTrans" cxnId="{200D33DF-5F59-4088-A607-A1C43FAB9736}">
      <dgm:prSet/>
      <dgm:spPr/>
      <dgm:t>
        <a:bodyPr/>
        <a:lstStyle/>
        <a:p>
          <a:endParaRPr lang="it-IT"/>
        </a:p>
      </dgm:t>
    </dgm:pt>
    <dgm:pt modelId="{797F99A3-C98D-4F88-8B2D-EA6A94B4B991}" type="sibTrans" cxnId="{200D33DF-5F59-4088-A607-A1C43FAB9736}">
      <dgm:prSet/>
      <dgm:spPr/>
      <dgm:t>
        <a:bodyPr/>
        <a:lstStyle/>
        <a:p>
          <a:endParaRPr lang="it-IT"/>
        </a:p>
      </dgm:t>
    </dgm:pt>
    <dgm:pt modelId="{827F9F4A-FEE3-42DA-A3B3-7F2C70867AE7}" type="pres">
      <dgm:prSet presAssocID="{A22A6342-9C23-4584-AEDE-D411CB1A40D1}" presName="CompostProcess" presStyleCnt="0">
        <dgm:presLayoutVars>
          <dgm:dir/>
          <dgm:resizeHandles val="exact"/>
        </dgm:presLayoutVars>
      </dgm:prSet>
      <dgm:spPr/>
    </dgm:pt>
    <dgm:pt modelId="{D02B0E58-D28C-4ABF-9E61-D1530559B247}" type="pres">
      <dgm:prSet presAssocID="{A22A6342-9C23-4584-AEDE-D411CB1A40D1}" presName="arrow" presStyleLbl="bgShp" presStyleIdx="0" presStyleCnt="1" custScaleX="102899" custScaleY="100000"/>
      <dgm:spPr/>
    </dgm:pt>
    <dgm:pt modelId="{195B154E-4A71-4711-B201-BB3C4644FA9A}" type="pres">
      <dgm:prSet presAssocID="{A22A6342-9C23-4584-AEDE-D411CB1A40D1}" presName="linearProcess" presStyleCnt="0"/>
      <dgm:spPr/>
    </dgm:pt>
    <dgm:pt modelId="{B23A6B6D-914B-4EA0-BC31-5AE2544E6D11}" type="pres">
      <dgm:prSet presAssocID="{108C26E0-FBF0-4EA5-9D16-DBA9A77F627F}" presName="textNode" presStyleLbl="node1" presStyleIdx="0" presStyleCnt="4">
        <dgm:presLayoutVars>
          <dgm:bulletEnabled val="1"/>
        </dgm:presLayoutVars>
      </dgm:prSet>
      <dgm:spPr/>
      <dgm:t>
        <a:bodyPr/>
        <a:lstStyle/>
        <a:p>
          <a:endParaRPr lang="it-IT"/>
        </a:p>
      </dgm:t>
    </dgm:pt>
    <dgm:pt modelId="{80012DE0-0B62-4276-8D32-D7A1EBB00E09}" type="pres">
      <dgm:prSet presAssocID="{BDDB5134-E43A-4388-8080-77F6251D9F93}" presName="sibTrans" presStyleCnt="0"/>
      <dgm:spPr/>
    </dgm:pt>
    <dgm:pt modelId="{074032B4-B065-4D06-989A-BC9B0E4157A6}" type="pres">
      <dgm:prSet presAssocID="{F83EDDC5-7D74-4C1F-BBF2-6E5960F38B7A}" presName="textNode" presStyleLbl="node1" presStyleIdx="1" presStyleCnt="4">
        <dgm:presLayoutVars>
          <dgm:bulletEnabled val="1"/>
        </dgm:presLayoutVars>
      </dgm:prSet>
      <dgm:spPr/>
      <dgm:t>
        <a:bodyPr/>
        <a:lstStyle/>
        <a:p>
          <a:endParaRPr lang="it-IT"/>
        </a:p>
      </dgm:t>
    </dgm:pt>
    <dgm:pt modelId="{55681B21-078A-4066-9365-78E47C0161A9}" type="pres">
      <dgm:prSet presAssocID="{FA6D8953-54A4-4937-BA38-7055437A5979}" presName="sibTrans" presStyleCnt="0"/>
      <dgm:spPr/>
    </dgm:pt>
    <dgm:pt modelId="{C4AC591D-5592-46D8-9465-987AC179A921}" type="pres">
      <dgm:prSet presAssocID="{DC560937-568C-44CD-A40B-62E96644AAAD}" presName="textNode" presStyleLbl="node1" presStyleIdx="2" presStyleCnt="4">
        <dgm:presLayoutVars>
          <dgm:bulletEnabled val="1"/>
        </dgm:presLayoutVars>
      </dgm:prSet>
      <dgm:spPr/>
      <dgm:t>
        <a:bodyPr/>
        <a:lstStyle/>
        <a:p>
          <a:endParaRPr lang="it-IT"/>
        </a:p>
      </dgm:t>
    </dgm:pt>
    <dgm:pt modelId="{DC0EB102-93DF-48F4-8C14-4A28107BDEBA}" type="pres">
      <dgm:prSet presAssocID="{CB9C308A-1969-463F-8D40-444832F85E56}" presName="sibTrans" presStyleCnt="0"/>
      <dgm:spPr/>
    </dgm:pt>
    <dgm:pt modelId="{0B9D70C9-3E09-43CF-B1A0-2447DB4816A1}" type="pres">
      <dgm:prSet presAssocID="{3853064F-003F-4F3F-AD0E-1D412CFB47B9}" presName="textNode" presStyleLbl="node1" presStyleIdx="3" presStyleCnt="4">
        <dgm:presLayoutVars>
          <dgm:bulletEnabled val="1"/>
        </dgm:presLayoutVars>
      </dgm:prSet>
      <dgm:spPr/>
      <dgm:t>
        <a:bodyPr/>
        <a:lstStyle/>
        <a:p>
          <a:endParaRPr lang="it-IT"/>
        </a:p>
      </dgm:t>
    </dgm:pt>
  </dgm:ptLst>
  <dgm:cxnLst>
    <dgm:cxn modelId="{6766DBA1-36D0-42DC-A7FB-A6716AB2A846}" srcId="{A22A6342-9C23-4584-AEDE-D411CB1A40D1}" destId="{3853064F-003F-4F3F-AD0E-1D412CFB47B9}" srcOrd="3" destOrd="0" parTransId="{337C2449-CBFD-404C-903C-132C17B1F4DF}" sibTransId="{B867AE36-F198-4F73-9DA2-FEB4A286B261}"/>
    <dgm:cxn modelId="{D38F45F7-8120-4A51-BA54-833724B0ADB8}" srcId="{DC560937-568C-44CD-A40B-62E96644AAAD}" destId="{77A975A7-36F4-4223-956E-A7053B0C82A8}" srcOrd="0" destOrd="0" parTransId="{1C947D24-585B-40A5-84E8-303BFA38F7F1}" sibTransId="{A128541C-2035-4C26-882D-B876795D2413}"/>
    <dgm:cxn modelId="{200D33DF-5F59-4088-A607-A1C43FAB9736}" srcId="{3853064F-003F-4F3F-AD0E-1D412CFB47B9}" destId="{B49BE3AB-549A-4F43-898B-C064093CAAAA}" srcOrd="0" destOrd="0" parTransId="{6B6631E8-AC43-4CD9-94E3-A383F7FD069E}" sibTransId="{797F99A3-C98D-4F88-8B2D-EA6A94B4B991}"/>
    <dgm:cxn modelId="{560C93CA-0436-4D57-8413-8C335D345EAE}" type="presOf" srcId="{B49BE3AB-549A-4F43-898B-C064093CAAAA}" destId="{0B9D70C9-3E09-43CF-B1A0-2447DB4816A1}" srcOrd="0" destOrd="1" presId="urn:microsoft.com/office/officeart/2005/8/layout/hProcess9"/>
    <dgm:cxn modelId="{2B24F18E-F6DA-47D0-9729-7F4EB9E8259C}" type="presOf" srcId="{A78347FB-7E3B-4D20-9299-2376CC6058E2}" destId="{074032B4-B065-4D06-989A-BC9B0E4157A6}" srcOrd="0" destOrd="1" presId="urn:microsoft.com/office/officeart/2005/8/layout/hProcess9"/>
    <dgm:cxn modelId="{97C48084-CB99-4435-976D-A39E18D7B584}" srcId="{108C26E0-FBF0-4EA5-9D16-DBA9A77F627F}" destId="{0FB870F9-F683-4954-A432-2D94BAFC428D}" srcOrd="0" destOrd="0" parTransId="{64658B3A-649B-4A46-825C-68EBFD45D19A}" sibTransId="{12807A0A-1893-4FD1-8C9E-3855433D63E8}"/>
    <dgm:cxn modelId="{1E11D542-8931-40CA-B7EA-A7CEBB28BEFB}" type="presOf" srcId="{77A975A7-36F4-4223-956E-A7053B0C82A8}" destId="{C4AC591D-5592-46D8-9465-987AC179A921}" srcOrd="0" destOrd="1" presId="urn:microsoft.com/office/officeart/2005/8/layout/hProcess9"/>
    <dgm:cxn modelId="{AA603D4C-3F50-4BD6-909F-80755411E3BE}" srcId="{A22A6342-9C23-4584-AEDE-D411CB1A40D1}" destId="{F83EDDC5-7D74-4C1F-BBF2-6E5960F38B7A}" srcOrd="1" destOrd="0" parTransId="{F19803A2-20B6-40CC-81A0-302E14852560}" sibTransId="{FA6D8953-54A4-4937-BA38-7055437A5979}"/>
    <dgm:cxn modelId="{7ABC131D-4C2B-4E0A-862D-38CD8EB4AF37}" srcId="{A22A6342-9C23-4584-AEDE-D411CB1A40D1}" destId="{108C26E0-FBF0-4EA5-9D16-DBA9A77F627F}" srcOrd="0" destOrd="0" parTransId="{21D5F1BD-5E17-4B2C-8FF8-B01D3A8E23E3}" sibTransId="{BDDB5134-E43A-4388-8080-77F6251D9F93}"/>
    <dgm:cxn modelId="{FF310110-838B-4802-B517-0C3E10230742}" type="presOf" srcId="{3853064F-003F-4F3F-AD0E-1D412CFB47B9}" destId="{0B9D70C9-3E09-43CF-B1A0-2447DB4816A1}" srcOrd="0" destOrd="0" presId="urn:microsoft.com/office/officeart/2005/8/layout/hProcess9"/>
    <dgm:cxn modelId="{A49B1F28-B764-4126-8D68-B299BCA65799}" type="presOf" srcId="{DC560937-568C-44CD-A40B-62E96644AAAD}" destId="{C4AC591D-5592-46D8-9465-987AC179A921}" srcOrd="0" destOrd="0" presId="urn:microsoft.com/office/officeart/2005/8/layout/hProcess9"/>
    <dgm:cxn modelId="{545DCF39-FB8B-4BFD-B6D1-63BBE708844D}" type="presOf" srcId="{108C26E0-FBF0-4EA5-9D16-DBA9A77F627F}" destId="{B23A6B6D-914B-4EA0-BC31-5AE2544E6D11}" srcOrd="0" destOrd="0" presId="urn:microsoft.com/office/officeart/2005/8/layout/hProcess9"/>
    <dgm:cxn modelId="{EA03FA3E-5C61-4825-8B9F-3BF988557662}" type="presOf" srcId="{F83EDDC5-7D74-4C1F-BBF2-6E5960F38B7A}" destId="{074032B4-B065-4D06-989A-BC9B0E4157A6}" srcOrd="0" destOrd="0" presId="urn:microsoft.com/office/officeart/2005/8/layout/hProcess9"/>
    <dgm:cxn modelId="{34E7EFC2-3356-40A9-8A60-131B65E31358}" type="presOf" srcId="{A22A6342-9C23-4584-AEDE-D411CB1A40D1}" destId="{827F9F4A-FEE3-42DA-A3B3-7F2C70867AE7}" srcOrd="0" destOrd="0" presId="urn:microsoft.com/office/officeart/2005/8/layout/hProcess9"/>
    <dgm:cxn modelId="{B727E3D1-FA95-4F50-BA75-3474814ADA84}" type="presOf" srcId="{0FB870F9-F683-4954-A432-2D94BAFC428D}" destId="{B23A6B6D-914B-4EA0-BC31-5AE2544E6D11}" srcOrd="0" destOrd="1" presId="urn:microsoft.com/office/officeart/2005/8/layout/hProcess9"/>
    <dgm:cxn modelId="{0461956C-8CB2-4A79-87CE-7D1FE94BB0B8}" srcId="{F83EDDC5-7D74-4C1F-BBF2-6E5960F38B7A}" destId="{A78347FB-7E3B-4D20-9299-2376CC6058E2}" srcOrd="0" destOrd="0" parTransId="{494BB7FB-72F5-4B5C-B08B-325308FF46D3}" sibTransId="{1E8F7817-7534-4B0E-86C2-2C7C1AEEE06D}"/>
    <dgm:cxn modelId="{D4735BC3-F257-4121-B6B3-60F7430B116C}" srcId="{A22A6342-9C23-4584-AEDE-D411CB1A40D1}" destId="{DC560937-568C-44CD-A40B-62E96644AAAD}" srcOrd="2" destOrd="0" parTransId="{26216B8E-9243-46CA-8D82-9A094B550854}" sibTransId="{CB9C308A-1969-463F-8D40-444832F85E56}"/>
    <dgm:cxn modelId="{FE33FD18-15B5-426F-B44C-7D7CBC4DD7DB}" type="presParOf" srcId="{827F9F4A-FEE3-42DA-A3B3-7F2C70867AE7}" destId="{D02B0E58-D28C-4ABF-9E61-D1530559B247}" srcOrd="0" destOrd="0" presId="urn:microsoft.com/office/officeart/2005/8/layout/hProcess9"/>
    <dgm:cxn modelId="{EBC76DDC-70CD-42B8-84ED-B020B9466B77}" type="presParOf" srcId="{827F9F4A-FEE3-42DA-A3B3-7F2C70867AE7}" destId="{195B154E-4A71-4711-B201-BB3C4644FA9A}" srcOrd="1" destOrd="0" presId="urn:microsoft.com/office/officeart/2005/8/layout/hProcess9"/>
    <dgm:cxn modelId="{91C0F789-6ED5-4CB1-B87A-30A34B3B299B}" type="presParOf" srcId="{195B154E-4A71-4711-B201-BB3C4644FA9A}" destId="{B23A6B6D-914B-4EA0-BC31-5AE2544E6D11}" srcOrd="0" destOrd="0" presId="urn:microsoft.com/office/officeart/2005/8/layout/hProcess9"/>
    <dgm:cxn modelId="{5B4DB063-3994-4D80-831C-452D69AE42B3}" type="presParOf" srcId="{195B154E-4A71-4711-B201-BB3C4644FA9A}" destId="{80012DE0-0B62-4276-8D32-D7A1EBB00E09}" srcOrd="1" destOrd="0" presId="urn:microsoft.com/office/officeart/2005/8/layout/hProcess9"/>
    <dgm:cxn modelId="{CA404701-E8FC-4BBF-A030-CB6EC8BCE742}" type="presParOf" srcId="{195B154E-4A71-4711-B201-BB3C4644FA9A}" destId="{074032B4-B065-4D06-989A-BC9B0E4157A6}" srcOrd="2" destOrd="0" presId="urn:microsoft.com/office/officeart/2005/8/layout/hProcess9"/>
    <dgm:cxn modelId="{5CC961BC-226E-4D18-9920-5D4D9F5685E7}" type="presParOf" srcId="{195B154E-4A71-4711-B201-BB3C4644FA9A}" destId="{55681B21-078A-4066-9365-78E47C0161A9}" srcOrd="3" destOrd="0" presId="urn:microsoft.com/office/officeart/2005/8/layout/hProcess9"/>
    <dgm:cxn modelId="{9E124559-2310-48B7-8B15-D7BED72B02A3}" type="presParOf" srcId="{195B154E-4A71-4711-B201-BB3C4644FA9A}" destId="{C4AC591D-5592-46D8-9465-987AC179A921}" srcOrd="4" destOrd="0" presId="urn:microsoft.com/office/officeart/2005/8/layout/hProcess9"/>
    <dgm:cxn modelId="{9A3B1745-E779-4433-9653-164331F28C39}" type="presParOf" srcId="{195B154E-4A71-4711-B201-BB3C4644FA9A}" destId="{DC0EB102-93DF-48F4-8C14-4A28107BDEBA}" srcOrd="5" destOrd="0" presId="urn:microsoft.com/office/officeart/2005/8/layout/hProcess9"/>
    <dgm:cxn modelId="{62009405-DB46-4C7C-962A-368145FEE5C7}" type="presParOf" srcId="{195B154E-4A71-4711-B201-BB3C4644FA9A}" destId="{0B9D70C9-3E09-43CF-B1A0-2447DB4816A1}" srcOrd="6" destOrd="0" presId="urn:microsoft.com/office/officeart/2005/8/layout/hProcess9"/>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36DCEDA-1DC7-408F-BA99-EE5F9742A785}"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it-IT"/>
        </a:p>
      </dgm:t>
    </dgm:pt>
    <dgm:pt modelId="{7F114397-18B0-482C-9D0F-FD8E198768A6}">
      <dgm:prSet phldrT="[Testo]"/>
      <dgm:spPr/>
      <dgm:t>
        <a:bodyPr/>
        <a:lstStyle/>
        <a:p>
          <a:r>
            <a:rPr lang="it-IT"/>
            <a:t>Status byte</a:t>
          </a:r>
        </a:p>
        <a:p>
          <a:r>
            <a:rPr lang="it-IT"/>
            <a:t>1xxx xxxx</a:t>
          </a:r>
        </a:p>
      </dgm:t>
    </dgm:pt>
    <dgm:pt modelId="{B4E92CB1-CB17-47E5-8399-8DAC5F83D20D}" type="parTrans" cxnId="{B0471F84-E114-4014-A229-4B3C13B1E4EF}">
      <dgm:prSet/>
      <dgm:spPr/>
      <dgm:t>
        <a:bodyPr/>
        <a:lstStyle/>
        <a:p>
          <a:endParaRPr lang="it-IT"/>
        </a:p>
      </dgm:t>
    </dgm:pt>
    <dgm:pt modelId="{9E55C11A-1E9D-4487-BD53-35A70A6FCB77}" type="sibTrans" cxnId="{B0471F84-E114-4014-A229-4B3C13B1E4EF}">
      <dgm:prSet/>
      <dgm:spPr/>
      <dgm:t>
        <a:bodyPr/>
        <a:lstStyle/>
        <a:p>
          <a:endParaRPr lang="it-IT"/>
        </a:p>
      </dgm:t>
    </dgm:pt>
    <dgm:pt modelId="{00BFB847-77C2-4093-9B69-60C22C176976}">
      <dgm:prSet phldrT="[Testo]"/>
      <dgm:spPr/>
      <dgm:t>
        <a:bodyPr/>
        <a:lstStyle/>
        <a:p>
          <a:r>
            <a:rPr lang="it-IT"/>
            <a:t>Channel Voice Message</a:t>
          </a:r>
        </a:p>
      </dgm:t>
    </dgm:pt>
    <dgm:pt modelId="{291F7A10-D7B6-4D2B-A041-C228F1FD1679}" type="parTrans" cxnId="{8DCD8846-C4AC-4495-AEF6-3D567A2160AC}">
      <dgm:prSet/>
      <dgm:spPr/>
      <dgm:t>
        <a:bodyPr/>
        <a:lstStyle/>
        <a:p>
          <a:endParaRPr lang="it-IT"/>
        </a:p>
      </dgm:t>
    </dgm:pt>
    <dgm:pt modelId="{AC635DE0-FE5F-4E6C-8835-5A0415F33ACF}" type="sibTrans" cxnId="{8DCD8846-C4AC-4495-AEF6-3D567A2160AC}">
      <dgm:prSet/>
      <dgm:spPr/>
      <dgm:t>
        <a:bodyPr/>
        <a:lstStyle/>
        <a:p>
          <a:endParaRPr lang="it-IT"/>
        </a:p>
      </dgm:t>
    </dgm:pt>
    <dgm:pt modelId="{27817BB8-5039-4DB3-8022-7A9480401E45}">
      <dgm:prSet phldrT="[Testo]"/>
      <dgm:spPr/>
      <dgm:t>
        <a:bodyPr/>
        <a:lstStyle/>
        <a:p>
          <a:r>
            <a:rPr lang="it-IT"/>
            <a:t>Nibble più significativo: da 000 a 110</a:t>
          </a:r>
        </a:p>
        <a:p>
          <a:r>
            <a:rPr lang="it-IT"/>
            <a:t>(tipo di messaggio)</a:t>
          </a:r>
        </a:p>
      </dgm:t>
    </dgm:pt>
    <dgm:pt modelId="{5CEC8AB0-865D-4D01-87F2-83B349BEDCDF}" type="parTrans" cxnId="{9FB70568-3FDD-468A-A08C-5403CCA23222}">
      <dgm:prSet/>
      <dgm:spPr/>
      <dgm:t>
        <a:bodyPr/>
        <a:lstStyle/>
        <a:p>
          <a:endParaRPr lang="it-IT"/>
        </a:p>
      </dgm:t>
    </dgm:pt>
    <dgm:pt modelId="{63F7B97A-BD12-4CDA-9B92-7228C245C1EC}" type="sibTrans" cxnId="{9FB70568-3FDD-468A-A08C-5403CCA23222}">
      <dgm:prSet/>
      <dgm:spPr/>
      <dgm:t>
        <a:bodyPr/>
        <a:lstStyle/>
        <a:p>
          <a:endParaRPr lang="it-IT"/>
        </a:p>
      </dgm:t>
    </dgm:pt>
    <dgm:pt modelId="{9C3C16C7-77C0-4469-B6D6-9F1E208A942B}">
      <dgm:prSet phldrT="[Testo]"/>
      <dgm:spPr/>
      <dgm:t>
        <a:bodyPr/>
        <a:lstStyle/>
        <a:p>
          <a:r>
            <a:rPr lang="it-IT"/>
            <a:t>Nibble meno significativo:</a:t>
          </a:r>
        </a:p>
        <a:p>
          <a:r>
            <a:rPr lang="it-IT"/>
            <a:t>da 0000 a 1111</a:t>
          </a:r>
        </a:p>
        <a:p>
          <a:r>
            <a:rPr lang="it-IT"/>
            <a:t>(MIDI channel)</a:t>
          </a:r>
        </a:p>
      </dgm:t>
    </dgm:pt>
    <dgm:pt modelId="{AD02F10D-0513-440B-94A9-1FE44457A609}" type="parTrans" cxnId="{0FB7891E-A84B-4E47-880E-7D96D52418AC}">
      <dgm:prSet/>
      <dgm:spPr/>
      <dgm:t>
        <a:bodyPr/>
        <a:lstStyle/>
        <a:p>
          <a:endParaRPr lang="it-IT"/>
        </a:p>
      </dgm:t>
    </dgm:pt>
    <dgm:pt modelId="{0D424C25-BB9C-47C2-B8C8-1A8CD93CCA9A}" type="sibTrans" cxnId="{0FB7891E-A84B-4E47-880E-7D96D52418AC}">
      <dgm:prSet/>
      <dgm:spPr/>
      <dgm:t>
        <a:bodyPr/>
        <a:lstStyle/>
        <a:p>
          <a:endParaRPr lang="it-IT"/>
        </a:p>
      </dgm:t>
    </dgm:pt>
    <dgm:pt modelId="{8440FEA1-549D-4A35-A360-BA7B62E850A5}">
      <dgm:prSet phldrT="[Testo]"/>
      <dgm:spPr/>
      <dgm:t>
        <a:bodyPr/>
        <a:lstStyle/>
        <a:p>
          <a:r>
            <a:rPr lang="it-IT"/>
            <a:t>System Message</a:t>
          </a:r>
        </a:p>
        <a:p>
          <a:r>
            <a:rPr lang="it-IT"/>
            <a:t>1111 xxxx</a:t>
          </a:r>
        </a:p>
      </dgm:t>
    </dgm:pt>
    <dgm:pt modelId="{2AA0DE57-B508-4E5E-93F0-F8484D7146F2}" type="parTrans" cxnId="{60785DCA-9C60-4B63-9488-83CE0E8316DA}">
      <dgm:prSet/>
      <dgm:spPr/>
      <dgm:t>
        <a:bodyPr/>
        <a:lstStyle/>
        <a:p>
          <a:endParaRPr lang="it-IT"/>
        </a:p>
      </dgm:t>
    </dgm:pt>
    <dgm:pt modelId="{48FB4417-A243-420D-B350-83173941255B}" type="sibTrans" cxnId="{60785DCA-9C60-4B63-9488-83CE0E8316DA}">
      <dgm:prSet/>
      <dgm:spPr/>
      <dgm:t>
        <a:bodyPr/>
        <a:lstStyle/>
        <a:p>
          <a:endParaRPr lang="it-IT"/>
        </a:p>
      </dgm:t>
    </dgm:pt>
    <dgm:pt modelId="{638D0D5A-43B7-41E5-9B28-7B2DEE68A499}">
      <dgm:prSet phldrT="[Testo]"/>
      <dgm:spPr/>
      <dgm:t>
        <a:bodyPr/>
        <a:lstStyle/>
        <a:p>
          <a:r>
            <a:rPr lang="it-IT"/>
            <a:t>Nibble meno significativo:</a:t>
          </a:r>
        </a:p>
        <a:p>
          <a:r>
            <a:rPr lang="it-IT"/>
            <a:t>da 0000 a 1111</a:t>
          </a:r>
        </a:p>
        <a:p>
          <a:r>
            <a:rPr lang="it-IT"/>
            <a:t>(tipo di messaggio)</a:t>
          </a:r>
        </a:p>
      </dgm:t>
    </dgm:pt>
    <dgm:pt modelId="{1F1B87D3-D620-460F-95A1-42565A5C864A}" type="parTrans" cxnId="{8FD3B159-3817-4CD1-92C8-E71A9377792F}">
      <dgm:prSet/>
      <dgm:spPr/>
      <dgm:t>
        <a:bodyPr/>
        <a:lstStyle/>
        <a:p>
          <a:endParaRPr lang="it-IT"/>
        </a:p>
      </dgm:t>
    </dgm:pt>
    <dgm:pt modelId="{558E4C23-D1F5-4C56-B2EA-516470C0C678}" type="sibTrans" cxnId="{8FD3B159-3817-4CD1-92C8-E71A9377792F}">
      <dgm:prSet/>
      <dgm:spPr/>
      <dgm:t>
        <a:bodyPr/>
        <a:lstStyle/>
        <a:p>
          <a:endParaRPr lang="it-IT"/>
        </a:p>
      </dgm:t>
    </dgm:pt>
    <dgm:pt modelId="{AD5CE12E-D14E-4227-A592-DBA8F24815A1}" type="pres">
      <dgm:prSet presAssocID="{636DCEDA-1DC7-408F-BA99-EE5F9742A785}" presName="diagram" presStyleCnt="0">
        <dgm:presLayoutVars>
          <dgm:chPref val="1"/>
          <dgm:dir/>
          <dgm:animOne val="branch"/>
          <dgm:animLvl val="lvl"/>
          <dgm:resizeHandles val="exact"/>
        </dgm:presLayoutVars>
      </dgm:prSet>
      <dgm:spPr/>
      <dgm:t>
        <a:bodyPr/>
        <a:lstStyle/>
        <a:p>
          <a:endParaRPr lang="it-IT"/>
        </a:p>
      </dgm:t>
    </dgm:pt>
    <dgm:pt modelId="{0A97F8EE-0461-4763-9A4A-3BA1DB4B56FE}" type="pres">
      <dgm:prSet presAssocID="{7F114397-18B0-482C-9D0F-FD8E198768A6}" presName="root1" presStyleCnt="0"/>
      <dgm:spPr/>
    </dgm:pt>
    <dgm:pt modelId="{FD49EDC4-7681-4229-86EC-F165B04F1D9D}" type="pres">
      <dgm:prSet presAssocID="{7F114397-18B0-482C-9D0F-FD8E198768A6}" presName="LevelOneTextNode" presStyleLbl="node0" presStyleIdx="0" presStyleCnt="1">
        <dgm:presLayoutVars>
          <dgm:chPref val="3"/>
        </dgm:presLayoutVars>
      </dgm:prSet>
      <dgm:spPr/>
      <dgm:t>
        <a:bodyPr/>
        <a:lstStyle/>
        <a:p>
          <a:endParaRPr lang="it-IT"/>
        </a:p>
      </dgm:t>
    </dgm:pt>
    <dgm:pt modelId="{B15C2661-410B-4486-9642-0B8AD8A8FB3A}" type="pres">
      <dgm:prSet presAssocID="{7F114397-18B0-482C-9D0F-FD8E198768A6}" presName="level2hierChild" presStyleCnt="0"/>
      <dgm:spPr/>
    </dgm:pt>
    <dgm:pt modelId="{C8291EE4-BB10-46A6-9920-D94AB963A970}" type="pres">
      <dgm:prSet presAssocID="{291F7A10-D7B6-4D2B-A041-C228F1FD1679}" presName="conn2-1" presStyleLbl="parChTrans1D2" presStyleIdx="0" presStyleCnt="2"/>
      <dgm:spPr/>
      <dgm:t>
        <a:bodyPr/>
        <a:lstStyle/>
        <a:p>
          <a:endParaRPr lang="it-IT"/>
        </a:p>
      </dgm:t>
    </dgm:pt>
    <dgm:pt modelId="{835159FE-475A-443B-801E-47C6226A69A9}" type="pres">
      <dgm:prSet presAssocID="{291F7A10-D7B6-4D2B-A041-C228F1FD1679}" presName="connTx" presStyleLbl="parChTrans1D2" presStyleIdx="0" presStyleCnt="2"/>
      <dgm:spPr/>
      <dgm:t>
        <a:bodyPr/>
        <a:lstStyle/>
        <a:p>
          <a:endParaRPr lang="it-IT"/>
        </a:p>
      </dgm:t>
    </dgm:pt>
    <dgm:pt modelId="{1574B152-85ED-4010-95BC-55F11BC854FD}" type="pres">
      <dgm:prSet presAssocID="{00BFB847-77C2-4093-9B69-60C22C176976}" presName="root2" presStyleCnt="0"/>
      <dgm:spPr/>
    </dgm:pt>
    <dgm:pt modelId="{B222F308-59C0-4C4F-B1D2-CFFC469FC21E}" type="pres">
      <dgm:prSet presAssocID="{00BFB847-77C2-4093-9B69-60C22C176976}" presName="LevelTwoTextNode" presStyleLbl="node2" presStyleIdx="0" presStyleCnt="2">
        <dgm:presLayoutVars>
          <dgm:chPref val="3"/>
        </dgm:presLayoutVars>
      </dgm:prSet>
      <dgm:spPr/>
      <dgm:t>
        <a:bodyPr/>
        <a:lstStyle/>
        <a:p>
          <a:endParaRPr lang="it-IT"/>
        </a:p>
      </dgm:t>
    </dgm:pt>
    <dgm:pt modelId="{18220EB6-75CB-4CA7-BE38-C92CDCBF7B04}" type="pres">
      <dgm:prSet presAssocID="{00BFB847-77C2-4093-9B69-60C22C176976}" presName="level3hierChild" presStyleCnt="0"/>
      <dgm:spPr/>
    </dgm:pt>
    <dgm:pt modelId="{ED6CE446-4C5A-4015-99AD-E05AF12DB46C}" type="pres">
      <dgm:prSet presAssocID="{5CEC8AB0-865D-4D01-87F2-83B349BEDCDF}" presName="conn2-1" presStyleLbl="parChTrans1D3" presStyleIdx="0" presStyleCnt="3"/>
      <dgm:spPr/>
      <dgm:t>
        <a:bodyPr/>
        <a:lstStyle/>
        <a:p>
          <a:endParaRPr lang="it-IT"/>
        </a:p>
      </dgm:t>
    </dgm:pt>
    <dgm:pt modelId="{DA13B24E-7204-4E8B-A3D7-F1D40B7DF513}" type="pres">
      <dgm:prSet presAssocID="{5CEC8AB0-865D-4D01-87F2-83B349BEDCDF}" presName="connTx" presStyleLbl="parChTrans1D3" presStyleIdx="0" presStyleCnt="3"/>
      <dgm:spPr/>
      <dgm:t>
        <a:bodyPr/>
        <a:lstStyle/>
        <a:p>
          <a:endParaRPr lang="it-IT"/>
        </a:p>
      </dgm:t>
    </dgm:pt>
    <dgm:pt modelId="{1878EACC-C193-4104-B75E-27210EA5492A}" type="pres">
      <dgm:prSet presAssocID="{27817BB8-5039-4DB3-8022-7A9480401E45}" presName="root2" presStyleCnt="0"/>
      <dgm:spPr/>
    </dgm:pt>
    <dgm:pt modelId="{BD06D8F9-53A2-4650-B477-362C43E8B357}" type="pres">
      <dgm:prSet presAssocID="{27817BB8-5039-4DB3-8022-7A9480401E45}" presName="LevelTwoTextNode" presStyleLbl="node3" presStyleIdx="0" presStyleCnt="3">
        <dgm:presLayoutVars>
          <dgm:chPref val="3"/>
        </dgm:presLayoutVars>
      </dgm:prSet>
      <dgm:spPr/>
      <dgm:t>
        <a:bodyPr/>
        <a:lstStyle/>
        <a:p>
          <a:endParaRPr lang="it-IT"/>
        </a:p>
      </dgm:t>
    </dgm:pt>
    <dgm:pt modelId="{1FA75AFA-09E3-4A8B-8D9C-8008E74ECED1}" type="pres">
      <dgm:prSet presAssocID="{27817BB8-5039-4DB3-8022-7A9480401E45}" presName="level3hierChild" presStyleCnt="0"/>
      <dgm:spPr/>
    </dgm:pt>
    <dgm:pt modelId="{40494D65-E3E7-4A2D-B56C-DA0EC4F8E52C}" type="pres">
      <dgm:prSet presAssocID="{AD02F10D-0513-440B-94A9-1FE44457A609}" presName="conn2-1" presStyleLbl="parChTrans1D3" presStyleIdx="1" presStyleCnt="3"/>
      <dgm:spPr/>
      <dgm:t>
        <a:bodyPr/>
        <a:lstStyle/>
        <a:p>
          <a:endParaRPr lang="it-IT"/>
        </a:p>
      </dgm:t>
    </dgm:pt>
    <dgm:pt modelId="{7148338B-9291-4686-BF93-DB999C8CE695}" type="pres">
      <dgm:prSet presAssocID="{AD02F10D-0513-440B-94A9-1FE44457A609}" presName="connTx" presStyleLbl="parChTrans1D3" presStyleIdx="1" presStyleCnt="3"/>
      <dgm:spPr/>
      <dgm:t>
        <a:bodyPr/>
        <a:lstStyle/>
        <a:p>
          <a:endParaRPr lang="it-IT"/>
        </a:p>
      </dgm:t>
    </dgm:pt>
    <dgm:pt modelId="{0F207B1D-18E8-44BE-B5DA-CAC5DC9DB397}" type="pres">
      <dgm:prSet presAssocID="{9C3C16C7-77C0-4469-B6D6-9F1E208A942B}" presName="root2" presStyleCnt="0"/>
      <dgm:spPr/>
    </dgm:pt>
    <dgm:pt modelId="{D4779C83-DD9B-4739-BFE8-C21EFE1DD2C7}" type="pres">
      <dgm:prSet presAssocID="{9C3C16C7-77C0-4469-B6D6-9F1E208A942B}" presName="LevelTwoTextNode" presStyleLbl="node3" presStyleIdx="1" presStyleCnt="3">
        <dgm:presLayoutVars>
          <dgm:chPref val="3"/>
        </dgm:presLayoutVars>
      </dgm:prSet>
      <dgm:spPr/>
      <dgm:t>
        <a:bodyPr/>
        <a:lstStyle/>
        <a:p>
          <a:endParaRPr lang="it-IT"/>
        </a:p>
      </dgm:t>
    </dgm:pt>
    <dgm:pt modelId="{357E5B69-6CEF-4587-A4CB-EC01A36AC38E}" type="pres">
      <dgm:prSet presAssocID="{9C3C16C7-77C0-4469-B6D6-9F1E208A942B}" presName="level3hierChild" presStyleCnt="0"/>
      <dgm:spPr/>
    </dgm:pt>
    <dgm:pt modelId="{A74D8627-6B32-48E6-AF5B-4764A700DC03}" type="pres">
      <dgm:prSet presAssocID="{2AA0DE57-B508-4E5E-93F0-F8484D7146F2}" presName="conn2-1" presStyleLbl="parChTrans1D2" presStyleIdx="1" presStyleCnt="2"/>
      <dgm:spPr/>
      <dgm:t>
        <a:bodyPr/>
        <a:lstStyle/>
        <a:p>
          <a:endParaRPr lang="it-IT"/>
        </a:p>
      </dgm:t>
    </dgm:pt>
    <dgm:pt modelId="{F4550081-F574-44D0-B752-478F73CC3A01}" type="pres">
      <dgm:prSet presAssocID="{2AA0DE57-B508-4E5E-93F0-F8484D7146F2}" presName="connTx" presStyleLbl="parChTrans1D2" presStyleIdx="1" presStyleCnt="2"/>
      <dgm:spPr/>
      <dgm:t>
        <a:bodyPr/>
        <a:lstStyle/>
        <a:p>
          <a:endParaRPr lang="it-IT"/>
        </a:p>
      </dgm:t>
    </dgm:pt>
    <dgm:pt modelId="{7ADDFCA3-ACD3-4432-8988-395A4189A8EC}" type="pres">
      <dgm:prSet presAssocID="{8440FEA1-549D-4A35-A360-BA7B62E850A5}" presName="root2" presStyleCnt="0"/>
      <dgm:spPr/>
    </dgm:pt>
    <dgm:pt modelId="{2401C5F1-35FA-4EA9-8773-824F160FE4CF}" type="pres">
      <dgm:prSet presAssocID="{8440FEA1-549D-4A35-A360-BA7B62E850A5}" presName="LevelTwoTextNode" presStyleLbl="node2" presStyleIdx="1" presStyleCnt="2">
        <dgm:presLayoutVars>
          <dgm:chPref val="3"/>
        </dgm:presLayoutVars>
      </dgm:prSet>
      <dgm:spPr/>
      <dgm:t>
        <a:bodyPr/>
        <a:lstStyle/>
        <a:p>
          <a:endParaRPr lang="it-IT"/>
        </a:p>
      </dgm:t>
    </dgm:pt>
    <dgm:pt modelId="{E7B27245-2710-47CF-ACFC-04FFE296E8DB}" type="pres">
      <dgm:prSet presAssocID="{8440FEA1-549D-4A35-A360-BA7B62E850A5}" presName="level3hierChild" presStyleCnt="0"/>
      <dgm:spPr/>
    </dgm:pt>
    <dgm:pt modelId="{AE5F06FF-7172-4A8F-826A-856CC9346150}" type="pres">
      <dgm:prSet presAssocID="{1F1B87D3-D620-460F-95A1-42565A5C864A}" presName="conn2-1" presStyleLbl="parChTrans1D3" presStyleIdx="2" presStyleCnt="3"/>
      <dgm:spPr/>
      <dgm:t>
        <a:bodyPr/>
        <a:lstStyle/>
        <a:p>
          <a:endParaRPr lang="it-IT"/>
        </a:p>
      </dgm:t>
    </dgm:pt>
    <dgm:pt modelId="{CA4F5042-3B95-44A4-A977-F562B0EC6F5D}" type="pres">
      <dgm:prSet presAssocID="{1F1B87D3-D620-460F-95A1-42565A5C864A}" presName="connTx" presStyleLbl="parChTrans1D3" presStyleIdx="2" presStyleCnt="3"/>
      <dgm:spPr/>
      <dgm:t>
        <a:bodyPr/>
        <a:lstStyle/>
        <a:p>
          <a:endParaRPr lang="it-IT"/>
        </a:p>
      </dgm:t>
    </dgm:pt>
    <dgm:pt modelId="{A48DCC7D-EAC3-4BBC-A7FB-16618D39A803}" type="pres">
      <dgm:prSet presAssocID="{638D0D5A-43B7-41E5-9B28-7B2DEE68A499}" presName="root2" presStyleCnt="0"/>
      <dgm:spPr/>
    </dgm:pt>
    <dgm:pt modelId="{1413FA37-00AB-4036-ABD7-CA90C6846534}" type="pres">
      <dgm:prSet presAssocID="{638D0D5A-43B7-41E5-9B28-7B2DEE68A499}" presName="LevelTwoTextNode" presStyleLbl="node3" presStyleIdx="2" presStyleCnt="3">
        <dgm:presLayoutVars>
          <dgm:chPref val="3"/>
        </dgm:presLayoutVars>
      </dgm:prSet>
      <dgm:spPr/>
      <dgm:t>
        <a:bodyPr/>
        <a:lstStyle/>
        <a:p>
          <a:endParaRPr lang="it-IT"/>
        </a:p>
      </dgm:t>
    </dgm:pt>
    <dgm:pt modelId="{4BD30AB3-C4E1-4B86-AB46-8211376C7D0F}" type="pres">
      <dgm:prSet presAssocID="{638D0D5A-43B7-41E5-9B28-7B2DEE68A499}" presName="level3hierChild" presStyleCnt="0"/>
      <dgm:spPr/>
    </dgm:pt>
  </dgm:ptLst>
  <dgm:cxnLst>
    <dgm:cxn modelId="{9FB70568-3FDD-468A-A08C-5403CCA23222}" srcId="{00BFB847-77C2-4093-9B69-60C22C176976}" destId="{27817BB8-5039-4DB3-8022-7A9480401E45}" srcOrd="0" destOrd="0" parTransId="{5CEC8AB0-865D-4D01-87F2-83B349BEDCDF}" sibTransId="{63F7B97A-BD12-4CDA-9B92-7228C245C1EC}"/>
    <dgm:cxn modelId="{8FD3B159-3817-4CD1-92C8-E71A9377792F}" srcId="{8440FEA1-549D-4A35-A360-BA7B62E850A5}" destId="{638D0D5A-43B7-41E5-9B28-7B2DEE68A499}" srcOrd="0" destOrd="0" parTransId="{1F1B87D3-D620-460F-95A1-42565A5C864A}" sibTransId="{558E4C23-D1F5-4C56-B2EA-516470C0C678}"/>
    <dgm:cxn modelId="{8DCD8846-C4AC-4495-AEF6-3D567A2160AC}" srcId="{7F114397-18B0-482C-9D0F-FD8E198768A6}" destId="{00BFB847-77C2-4093-9B69-60C22C176976}" srcOrd="0" destOrd="0" parTransId="{291F7A10-D7B6-4D2B-A041-C228F1FD1679}" sibTransId="{AC635DE0-FE5F-4E6C-8835-5A0415F33ACF}"/>
    <dgm:cxn modelId="{0168A432-6DB4-4E81-88FA-F24E83A49857}" type="presOf" srcId="{8440FEA1-549D-4A35-A360-BA7B62E850A5}" destId="{2401C5F1-35FA-4EA9-8773-824F160FE4CF}" srcOrd="0" destOrd="0" presId="urn:microsoft.com/office/officeart/2005/8/layout/hierarchy2"/>
    <dgm:cxn modelId="{D7705682-E73A-41D8-8DB8-841D248CB366}" type="presOf" srcId="{291F7A10-D7B6-4D2B-A041-C228F1FD1679}" destId="{C8291EE4-BB10-46A6-9920-D94AB963A970}" srcOrd="0" destOrd="0" presId="urn:microsoft.com/office/officeart/2005/8/layout/hierarchy2"/>
    <dgm:cxn modelId="{0FB7891E-A84B-4E47-880E-7D96D52418AC}" srcId="{00BFB847-77C2-4093-9B69-60C22C176976}" destId="{9C3C16C7-77C0-4469-B6D6-9F1E208A942B}" srcOrd="1" destOrd="0" parTransId="{AD02F10D-0513-440B-94A9-1FE44457A609}" sibTransId="{0D424C25-BB9C-47C2-B8C8-1A8CD93CCA9A}"/>
    <dgm:cxn modelId="{B0471F84-E114-4014-A229-4B3C13B1E4EF}" srcId="{636DCEDA-1DC7-408F-BA99-EE5F9742A785}" destId="{7F114397-18B0-482C-9D0F-FD8E198768A6}" srcOrd="0" destOrd="0" parTransId="{B4E92CB1-CB17-47E5-8399-8DAC5F83D20D}" sibTransId="{9E55C11A-1E9D-4487-BD53-35A70A6FCB77}"/>
    <dgm:cxn modelId="{77BDEF69-3437-405F-848D-F9EA17091134}" type="presOf" srcId="{AD02F10D-0513-440B-94A9-1FE44457A609}" destId="{40494D65-E3E7-4A2D-B56C-DA0EC4F8E52C}" srcOrd="0" destOrd="0" presId="urn:microsoft.com/office/officeart/2005/8/layout/hierarchy2"/>
    <dgm:cxn modelId="{81067357-E046-42A8-9AF7-5C5AF1B8D474}" type="presOf" srcId="{27817BB8-5039-4DB3-8022-7A9480401E45}" destId="{BD06D8F9-53A2-4650-B477-362C43E8B357}" srcOrd="0" destOrd="0" presId="urn:microsoft.com/office/officeart/2005/8/layout/hierarchy2"/>
    <dgm:cxn modelId="{1B7C2088-59FA-49C6-A9BF-71E5153BD8E8}" type="presOf" srcId="{1F1B87D3-D620-460F-95A1-42565A5C864A}" destId="{AE5F06FF-7172-4A8F-826A-856CC9346150}" srcOrd="0" destOrd="0" presId="urn:microsoft.com/office/officeart/2005/8/layout/hierarchy2"/>
    <dgm:cxn modelId="{C1F9AB40-93BA-4F14-86B3-C50345275412}" type="presOf" srcId="{1F1B87D3-D620-460F-95A1-42565A5C864A}" destId="{CA4F5042-3B95-44A4-A977-F562B0EC6F5D}" srcOrd="1" destOrd="0" presId="urn:microsoft.com/office/officeart/2005/8/layout/hierarchy2"/>
    <dgm:cxn modelId="{60785DCA-9C60-4B63-9488-83CE0E8316DA}" srcId="{7F114397-18B0-482C-9D0F-FD8E198768A6}" destId="{8440FEA1-549D-4A35-A360-BA7B62E850A5}" srcOrd="1" destOrd="0" parTransId="{2AA0DE57-B508-4E5E-93F0-F8484D7146F2}" sibTransId="{48FB4417-A243-420D-B350-83173941255B}"/>
    <dgm:cxn modelId="{827617B6-73FB-47F7-B267-D182EE7BF404}" type="presOf" srcId="{2AA0DE57-B508-4E5E-93F0-F8484D7146F2}" destId="{F4550081-F574-44D0-B752-478F73CC3A01}" srcOrd="1" destOrd="0" presId="urn:microsoft.com/office/officeart/2005/8/layout/hierarchy2"/>
    <dgm:cxn modelId="{CB21398C-8507-4490-AC9B-410897AF28E1}" type="presOf" srcId="{638D0D5A-43B7-41E5-9B28-7B2DEE68A499}" destId="{1413FA37-00AB-4036-ABD7-CA90C6846534}" srcOrd="0" destOrd="0" presId="urn:microsoft.com/office/officeart/2005/8/layout/hierarchy2"/>
    <dgm:cxn modelId="{9C57A6DA-157B-4337-8814-1021C2BCA864}" type="presOf" srcId="{9C3C16C7-77C0-4469-B6D6-9F1E208A942B}" destId="{D4779C83-DD9B-4739-BFE8-C21EFE1DD2C7}" srcOrd="0" destOrd="0" presId="urn:microsoft.com/office/officeart/2005/8/layout/hierarchy2"/>
    <dgm:cxn modelId="{72E155C0-E869-4357-A930-3B17E0B0DEC7}" type="presOf" srcId="{291F7A10-D7B6-4D2B-A041-C228F1FD1679}" destId="{835159FE-475A-443B-801E-47C6226A69A9}" srcOrd="1" destOrd="0" presId="urn:microsoft.com/office/officeart/2005/8/layout/hierarchy2"/>
    <dgm:cxn modelId="{BB90C07A-66DE-42BF-872E-E762D04890AA}" type="presOf" srcId="{5CEC8AB0-865D-4D01-87F2-83B349BEDCDF}" destId="{DA13B24E-7204-4E8B-A3D7-F1D40B7DF513}" srcOrd="1" destOrd="0" presId="urn:microsoft.com/office/officeart/2005/8/layout/hierarchy2"/>
    <dgm:cxn modelId="{52BC9E58-ADCD-47E4-AAD8-51B78AC70A79}" type="presOf" srcId="{5CEC8AB0-865D-4D01-87F2-83B349BEDCDF}" destId="{ED6CE446-4C5A-4015-99AD-E05AF12DB46C}" srcOrd="0" destOrd="0" presId="urn:microsoft.com/office/officeart/2005/8/layout/hierarchy2"/>
    <dgm:cxn modelId="{D42F0340-E4D6-40A7-9D7F-2F3FC5FA267A}" type="presOf" srcId="{AD02F10D-0513-440B-94A9-1FE44457A609}" destId="{7148338B-9291-4686-BF93-DB999C8CE695}" srcOrd="1" destOrd="0" presId="urn:microsoft.com/office/officeart/2005/8/layout/hierarchy2"/>
    <dgm:cxn modelId="{324DF566-5909-4A43-B815-9ACEEAAF2D8E}" type="presOf" srcId="{2AA0DE57-B508-4E5E-93F0-F8484D7146F2}" destId="{A74D8627-6B32-48E6-AF5B-4764A700DC03}" srcOrd="0" destOrd="0" presId="urn:microsoft.com/office/officeart/2005/8/layout/hierarchy2"/>
    <dgm:cxn modelId="{6AD380CD-437A-43CC-8EFC-DAB75458CB42}" type="presOf" srcId="{7F114397-18B0-482C-9D0F-FD8E198768A6}" destId="{FD49EDC4-7681-4229-86EC-F165B04F1D9D}" srcOrd="0" destOrd="0" presId="urn:microsoft.com/office/officeart/2005/8/layout/hierarchy2"/>
    <dgm:cxn modelId="{016F962A-C9DE-402E-A2CF-CC215AB9CA0E}" type="presOf" srcId="{636DCEDA-1DC7-408F-BA99-EE5F9742A785}" destId="{AD5CE12E-D14E-4227-A592-DBA8F24815A1}" srcOrd="0" destOrd="0" presId="urn:microsoft.com/office/officeart/2005/8/layout/hierarchy2"/>
    <dgm:cxn modelId="{EBD4AB68-0C67-4180-8CAF-D22EAE939F84}" type="presOf" srcId="{00BFB847-77C2-4093-9B69-60C22C176976}" destId="{B222F308-59C0-4C4F-B1D2-CFFC469FC21E}" srcOrd="0" destOrd="0" presId="urn:microsoft.com/office/officeart/2005/8/layout/hierarchy2"/>
    <dgm:cxn modelId="{953F0B71-636D-4233-8B64-D082B87263F7}" type="presParOf" srcId="{AD5CE12E-D14E-4227-A592-DBA8F24815A1}" destId="{0A97F8EE-0461-4763-9A4A-3BA1DB4B56FE}" srcOrd="0" destOrd="0" presId="urn:microsoft.com/office/officeart/2005/8/layout/hierarchy2"/>
    <dgm:cxn modelId="{B67D905A-B3FE-4376-BCC6-60167DDA8F2A}" type="presParOf" srcId="{0A97F8EE-0461-4763-9A4A-3BA1DB4B56FE}" destId="{FD49EDC4-7681-4229-86EC-F165B04F1D9D}" srcOrd="0" destOrd="0" presId="urn:microsoft.com/office/officeart/2005/8/layout/hierarchy2"/>
    <dgm:cxn modelId="{6FC66B6C-F3BE-4BE2-934F-F4F1B318950F}" type="presParOf" srcId="{0A97F8EE-0461-4763-9A4A-3BA1DB4B56FE}" destId="{B15C2661-410B-4486-9642-0B8AD8A8FB3A}" srcOrd="1" destOrd="0" presId="urn:microsoft.com/office/officeart/2005/8/layout/hierarchy2"/>
    <dgm:cxn modelId="{2575F1CC-412A-4C1A-8C5B-F48F9E0E63B0}" type="presParOf" srcId="{B15C2661-410B-4486-9642-0B8AD8A8FB3A}" destId="{C8291EE4-BB10-46A6-9920-D94AB963A970}" srcOrd="0" destOrd="0" presId="urn:microsoft.com/office/officeart/2005/8/layout/hierarchy2"/>
    <dgm:cxn modelId="{5023732C-6834-4788-BAA8-C1FC5F98CF3B}" type="presParOf" srcId="{C8291EE4-BB10-46A6-9920-D94AB963A970}" destId="{835159FE-475A-443B-801E-47C6226A69A9}" srcOrd="0" destOrd="0" presId="urn:microsoft.com/office/officeart/2005/8/layout/hierarchy2"/>
    <dgm:cxn modelId="{EC3E34F6-0D53-4C0A-B7BF-CE47DEB3AF5A}" type="presParOf" srcId="{B15C2661-410B-4486-9642-0B8AD8A8FB3A}" destId="{1574B152-85ED-4010-95BC-55F11BC854FD}" srcOrd="1" destOrd="0" presId="urn:microsoft.com/office/officeart/2005/8/layout/hierarchy2"/>
    <dgm:cxn modelId="{AF2E84BC-5833-45E5-B001-F0F6C1D7C538}" type="presParOf" srcId="{1574B152-85ED-4010-95BC-55F11BC854FD}" destId="{B222F308-59C0-4C4F-B1D2-CFFC469FC21E}" srcOrd="0" destOrd="0" presId="urn:microsoft.com/office/officeart/2005/8/layout/hierarchy2"/>
    <dgm:cxn modelId="{C5D0F203-5FBE-4C63-BBD3-EF93E8FD661A}" type="presParOf" srcId="{1574B152-85ED-4010-95BC-55F11BC854FD}" destId="{18220EB6-75CB-4CA7-BE38-C92CDCBF7B04}" srcOrd="1" destOrd="0" presId="urn:microsoft.com/office/officeart/2005/8/layout/hierarchy2"/>
    <dgm:cxn modelId="{B1A74DAD-6575-4EF4-BDDB-37A7B86375AF}" type="presParOf" srcId="{18220EB6-75CB-4CA7-BE38-C92CDCBF7B04}" destId="{ED6CE446-4C5A-4015-99AD-E05AF12DB46C}" srcOrd="0" destOrd="0" presId="urn:microsoft.com/office/officeart/2005/8/layout/hierarchy2"/>
    <dgm:cxn modelId="{DD77B230-C671-462D-AC85-6B8BA148AB42}" type="presParOf" srcId="{ED6CE446-4C5A-4015-99AD-E05AF12DB46C}" destId="{DA13B24E-7204-4E8B-A3D7-F1D40B7DF513}" srcOrd="0" destOrd="0" presId="urn:microsoft.com/office/officeart/2005/8/layout/hierarchy2"/>
    <dgm:cxn modelId="{01A4B1F3-044A-4D64-906A-CF582B77CA66}" type="presParOf" srcId="{18220EB6-75CB-4CA7-BE38-C92CDCBF7B04}" destId="{1878EACC-C193-4104-B75E-27210EA5492A}" srcOrd="1" destOrd="0" presId="urn:microsoft.com/office/officeart/2005/8/layout/hierarchy2"/>
    <dgm:cxn modelId="{26C482C7-9E7C-4734-B672-39D03FEB4F97}" type="presParOf" srcId="{1878EACC-C193-4104-B75E-27210EA5492A}" destId="{BD06D8F9-53A2-4650-B477-362C43E8B357}" srcOrd="0" destOrd="0" presId="urn:microsoft.com/office/officeart/2005/8/layout/hierarchy2"/>
    <dgm:cxn modelId="{8F2D8A15-FC5B-43E5-B7B4-87C306FFA101}" type="presParOf" srcId="{1878EACC-C193-4104-B75E-27210EA5492A}" destId="{1FA75AFA-09E3-4A8B-8D9C-8008E74ECED1}" srcOrd="1" destOrd="0" presId="urn:microsoft.com/office/officeart/2005/8/layout/hierarchy2"/>
    <dgm:cxn modelId="{6C93F4DD-A40F-4589-9DD2-F981124D7D1C}" type="presParOf" srcId="{18220EB6-75CB-4CA7-BE38-C92CDCBF7B04}" destId="{40494D65-E3E7-4A2D-B56C-DA0EC4F8E52C}" srcOrd="2" destOrd="0" presId="urn:microsoft.com/office/officeart/2005/8/layout/hierarchy2"/>
    <dgm:cxn modelId="{5FE18523-4D36-4848-92AE-7972DEA52255}" type="presParOf" srcId="{40494D65-E3E7-4A2D-B56C-DA0EC4F8E52C}" destId="{7148338B-9291-4686-BF93-DB999C8CE695}" srcOrd="0" destOrd="0" presId="urn:microsoft.com/office/officeart/2005/8/layout/hierarchy2"/>
    <dgm:cxn modelId="{23452B5C-DD10-4F2E-8F6B-A407A1DA6BBD}" type="presParOf" srcId="{18220EB6-75CB-4CA7-BE38-C92CDCBF7B04}" destId="{0F207B1D-18E8-44BE-B5DA-CAC5DC9DB397}" srcOrd="3" destOrd="0" presId="urn:microsoft.com/office/officeart/2005/8/layout/hierarchy2"/>
    <dgm:cxn modelId="{8C1F4D54-1B9F-4A8B-96A4-7A2BC2086727}" type="presParOf" srcId="{0F207B1D-18E8-44BE-B5DA-CAC5DC9DB397}" destId="{D4779C83-DD9B-4739-BFE8-C21EFE1DD2C7}" srcOrd="0" destOrd="0" presId="urn:microsoft.com/office/officeart/2005/8/layout/hierarchy2"/>
    <dgm:cxn modelId="{E0C5C708-09B6-4A1C-90F5-28A032A24913}" type="presParOf" srcId="{0F207B1D-18E8-44BE-B5DA-CAC5DC9DB397}" destId="{357E5B69-6CEF-4587-A4CB-EC01A36AC38E}" srcOrd="1" destOrd="0" presId="urn:microsoft.com/office/officeart/2005/8/layout/hierarchy2"/>
    <dgm:cxn modelId="{5B5C4A3E-CBF6-4E42-A5F9-FC09A0B48C4F}" type="presParOf" srcId="{B15C2661-410B-4486-9642-0B8AD8A8FB3A}" destId="{A74D8627-6B32-48E6-AF5B-4764A700DC03}" srcOrd="2" destOrd="0" presId="urn:microsoft.com/office/officeart/2005/8/layout/hierarchy2"/>
    <dgm:cxn modelId="{73C53A3A-8617-418F-A744-00BD5CBA90F1}" type="presParOf" srcId="{A74D8627-6B32-48E6-AF5B-4764A700DC03}" destId="{F4550081-F574-44D0-B752-478F73CC3A01}" srcOrd="0" destOrd="0" presId="urn:microsoft.com/office/officeart/2005/8/layout/hierarchy2"/>
    <dgm:cxn modelId="{60225A50-8BF3-4B78-8528-40B94D0C35B0}" type="presParOf" srcId="{B15C2661-410B-4486-9642-0B8AD8A8FB3A}" destId="{7ADDFCA3-ACD3-4432-8988-395A4189A8EC}" srcOrd="3" destOrd="0" presId="urn:microsoft.com/office/officeart/2005/8/layout/hierarchy2"/>
    <dgm:cxn modelId="{BAA18B30-7960-4492-A7D8-C99314467F99}" type="presParOf" srcId="{7ADDFCA3-ACD3-4432-8988-395A4189A8EC}" destId="{2401C5F1-35FA-4EA9-8773-824F160FE4CF}" srcOrd="0" destOrd="0" presId="urn:microsoft.com/office/officeart/2005/8/layout/hierarchy2"/>
    <dgm:cxn modelId="{C36388DC-6D51-40C5-ACF1-B9AA41AC0E74}" type="presParOf" srcId="{7ADDFCA3-ACD3-4432-8988-395A4189A8EC}" destId="{E7B27245-2710-47CF-ACFC-04FFE296E8DB}" srcOrd="1" destOrd="0" presId="urn:microsoft.com/office/officeart/2005/8/layout/hierarchy2"/>
    <dgm:cxn modelId="{13D038B6-3DC4-4F9E-BF51-4B547DDD7A44}" type="presParOf" srcId="{E7B27245-2710-47CF-ACFC-04FFE296E8DB}" destId="{AE5F06FF-7172-4A8F-826A-856CC9346150}" srcOrd="0" destOrd="0" presId="urn:microsoft.com/office/officeart/2005/8/layout/hierarchy2"/>
    <dgm:cxn modelId="{3376ABA1-6A07-4D69-8D7A-355982A31C75}" type="presParOf" srcId="{AE5F06FF-7172-4A8F-826A-856CC9346150}" destId="{CA4F5042-3B95-44A4-A977-F562B0EC6F5D}" srcOrd="0" destOrd="0" presId="urn:microsoft.com/office/officeart/2005/8/layout/hierarchy2"/>
    <dgm:cxn modelId="{99A0494F-1C96-4911-A0FB-F720933D24CD}" type="presParOf" srcId="{E7B27245-2710-47CF-ACFC-04FFE296E8DB}" destId="{A48DCC7D-EAC3-4BBC-A7FB-16618D39A803}" srcOrd="1" destOrd="0" presId="urn:microsoft.com/office/officeart/2005/8/layout/hierarchy2"/>
    <dgm:cxn modelId="{9277F6B2-67BE-4037-9F4D-9160066D867F}" type="presParOf" srcId="{A48DCC7D-EAC3-4BBC-A7FB-16618D39A803}" destId="{1413FA37-00AB-4036-ABD7-CA90C6846534}" srcOrd="0" destOrd="0" presId="urn:microsoft.com/office/officeart/2005/8/layout/hierarchy2"/>
    <dgm:cxn modelId="{CDDA47AA-EF11-4935-8FDB-6E5A1D241FC1}" type="presParOf" srcId="{A48DCC7D-EAC3-4BBC-A7FB-16618D39A803}" destId="{4BD30AB3-C4E1-4B86-AB46-8211376C7D0F}"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53B99F-4175-4245-BFCE-530BEE2F3015}">
      <dsp:nvSpPr>
        <dsp:cNvPr id="0" name=""/>
        <dsp:cNvSpPr/>
      </dsp:nvSpPr>
      <dsp:spPr>
        <a:xfrm>
          <a:off x="653" y="10260"/>
          <a:ext cx="1332995" cy="432000"/>
        </a:xfrm>
        <a:prstGeom prst="chevron">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kern="1200"/>
            <a:t>Segnale dal trasduttore</a:t>
          </a:r>
        </a:p>
      </dsp:txBody>
      <dsp:txXfrm>
        <a:off x="216653" y="10260"/>
        <a:ext cx="900995" cy="432000"/>
      </dsp:txXfrm>
    </dsp:sp>
    <dsp:sp modelId="{1BED2319-36FD-4CCC-910F-BF8663D12865}">
      <dsp:nvSpPr>
        <dsp:cNvPr id="0" name=""/>
        <dsp:cNvSpPr/>
      </dsp:nvSpPr>
      <dsp:spPr>
        <a:xfrm>
          <a:off x="653" y="496260"/>
          <a:ext cx="1066396" cy="22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ctr" defTabSz="355600">
            <a:lnSpc>
              <a:spcPct val="90000"/>
            </a:lnSpc>
            <a:spcBef>
              <a:spcPct val="0"/>
            </a:spcBef>
            <a:spcAft>
              <a:spcPct val="15000"/>
            </a:spcAft>
            <a:buChar char="••"/>
          </a:pPr>
          <a:r>
            <a:rPr lang="it-IT" sz="800" b="1" kern="1200"/>
            <a:t>Vp</a:t>
          </a:r>
          <a:r>
            <a:rPr lang="it-IT" sz="800" b="1" kern="1200">
              <a:latin typeface="+mn-lt"/>
            </a:rPr>
            <a:t>p= </a:t>
          </a:r>
          <a:r>
            <a:rPr lang="it-IT" sz="800" b="1" kern="1200">
              <a:latin typeface="+mn-lt"/>
              <a:cs typeface="Times New Roman"/>
            </a:rPr>
            <a:t>±20V</a:t>
          </a:r>
          <a:endParaRPr lang="it-IT" sz="800" b="1" kern="1200">
            <a:latin typeface="+mn-lt"/>
          </a:endParaRPr>
        </a:p>
      </dsp:txBody>
      <dsp:txXfrm>
        <a:off x="653" y="496260"/>
        <a:ext cx="1066396" cy="225000"/>
      </dsp:txXfrm>
    </dsp:sp>
    <dsp:sp modelId="{E99C620C-56C0-43EE-B553-999901C05844}">
      <dsp:nvSpPr>
        <dsp:cNvPr id="0" name=""/>
        <dsp:cNvSpPr/>
      </dsp:nvSpPr>
      <dsp:spPr>
        <a:xfrm>
          <a:off x="1117648" y="10260"/>
          <a:ext cx="1332995" cy="432000"/>
        </a:xfrm>
        <a:prstGeom prst="chevron">
          <a:avLst/>
        </a:prstGeom>
        <a:solidFill>
          <a:schemeClr val="accent1">
            <a:shade val="80000"/>
            <a:hueOff val="76561"/>
            <a:satOff val="-1098"/>
            <a:lumOff val="640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kern="1200"/>
            <a:t>Amplificazione</a:t>
          </a:r>
        </a:p>
      </dsp:txBody>
      <dsp:txXfrm>
        <a:off x="1333648" y="10260"/>
        <a:ext cx="900995" cy="432000"/>
      </dsp:txXfrm>
    </dsp:sp>
    <dsp:sp modelId="{8526548D-AAF3-4115-B58E-10BABF1E89A5}">
      <dsp:nvSpPr>
        <dsp:cNvPr id="0" name=""/>
        <dsp:cNvSpPr/>
      </dsp:nvSpPr>
      <dsp:spPr>
        <a:xfrm>
          <a:off x="1117648" y="496260"/>
          <a:ext cx="1066396" cy="22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ctr" defTabSz="355600">
            <a:lnSpc>
              <a:spcPct val="90000"/>
            </a:lnSpc>
            <a:spcBef>
              <a:spcPct val="0"/>
            </a:spcBef>
            <a:spcAft>
              <a:spcPct val="15000"/>
            </a:spcAft>
            <a:buChar char="••"/>
          </a:pPr>
          <a:r>
            <a:rPr lang="it-IT" sz="800" kern="1200"/>
            <a:t>op-amp con gain elevato</a:t>
          </a:r>
        </a:p>
      </dsp:txBody>
      <dsp:txXfrm>
        <a:off x="1117648" y="496260"/>
        <a:ext cx="1066396" cy="225000"/>
      </dsp:txXfrm>
    </dsp:sp>
    <dsp:sp modelId="{849EC6F5-E273-4D9D-BDD5-8423049B2762}">
      <dsp:nvSpPr>
        <dsp:cNvPr id="0" name=""/>
        <dsp:cNvSpPr/>
      </dsp:nvSpPr>
      <dsp:spPr>
        <a:xfrm>
          <a:off x="2234644" y="10260"/>
          <a:ext cx="1332995" cy="432000"/>
        </a:xfrm>
        <a:prstGeom prst="chevron">
          <a:avLst/>
        </a:prstGeom>
        <a:solidFill>
          <a:schemeClr val="accent1">
            <a:shade val="80000"/>
            <a:hueOff val="153123"/>
            <a:satOff val="-2196"/>
            <a:lumOff val="1280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kern="1200"/>
            <a:t>Limitazione  del range di tensioni</a:t>
          </a:r>
        </a:p>
      </dsp:txBody>
      <dsp:txXfrm>
        <a:off x="2450644" y="10260"/>
        <a:ext cx="900995" cy="432000"/>
      </dsp:txXfrm>
    </dsp:sp>
    <dsp:sp modelId="{EA981275-4A47-4396-9A85-7B2BC975B282}">
      <dsp:nvSpPr>
        <dsp:cNvPr id="0" name=""/>
        <dsp:cNvSpPr/>
      </dsp:nvSpPr>
      <dsp:spPr>
        <a:xfrm>
          <a:off x="2234644" y="496260"/>
          <a:ext cx="1066396" cy="22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ctr" defTabSz="355600">
            <a:lnSpc>
              <a:spcPct val="90000"/>
            </a:lnSpc>
            <a:spcBef>
              <a:spcPct val="0"/>
            </a:spcBef>
            <a:spcAft>
              <a:spcPct val="15000"/>
            </a:spcAft>
            <a:buChar char="••"/>
          </a:pPr>
          <a:r>
            <a:rPr lang="it-IT" sz="800" kern="1200"/>
            <a:t>diodo di Zener in parallelo al carico</a:t>
          </a:r>
        </a:p>
      </dsp:txBody>
      <dsp:txXfrm>
        <a:off x="2234644" y="496260"/>
        <a:ext cx="1066396" cy="225000"/>
      </dsp:txXfrm>
    </dsp:sp>
    <dsp:sp modelId="{12EAAB5C-9C65-4556-A9BE-3290AFE9BEC9}">
      <dsp:nvSpPr>
        <dsp:cNvPr id="0" name=""/>
        <dsp:cNvSpPr/>
      </dsp:nvSpPr>
      <dsp:spPr>
        <a:xfrm>
          <a:off x="3351639" y="10260"/>
          <a:ext cx="1332995" cy="432000"/>
        </a:xfrm>
        <a:prstGeom prst="chevron">
          <a:avLst/>
        </a:prstGeom>
        <a:solidFill>
          <a:schemeClr val="accent1">
            <a:shade val="80000"/>
            <a:hueOff val="229684"/>
            <a:satOff val="-3294"/>
            <a:lumOff val="1921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kern="1200"/>
            <a:t>Livellamento dei picchi</a:t>
          </a:r>
        </a:p>
      </dsp:txBody>
      <dsp:txXfrm>
        <a:off x="3567639" y="10260"/>
        <a:ext cx="900995" cy="432000"/>
      </dsp:txXfrm>
    </dsp:sp>
    <dsp:sp modelId="{0C026D4A-4B81-4FEE-A90D-EFA3D863186D}">
      <dsp:nvSpPr>
        <dsp:cNvPr id="0" name=""/>
        <dsp:cNvSpPr/>
      </dsp:nvSpPr>
      <dsp:spPr>
        <a:xfrm>
          <a:off x="3351639" y="496260"/>
          <a:ext cx="1066396" cy="22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ctr" defTabSz="355600">
            <a:lnSpc>
              <a:spcPct val="90000"/>
            </a:lnSpc>
            <a:spcBef>
              <a:spcPct val="0"/>
            </a:spcBef>
            <a:spcAft>
              <a:spcPct val="15000"/>
            </a:spcAft>
            <a:buChar char="••"/>
          </a:pPr>
          <a:r>
            <a:rPr lang="it-IT" sz="800" kern="1200"/>
            <a:t>condensatore in parallelo al carico </a:t>
          </a:r>
        </a:p>
      </dsp:txBody>
      <dsp:txXfrm>
        <a:off x="3351639" y="496260"/>
        <a:ext cx="1066396" cy="225000"/>
      </dsp:txXfrm>
    </dsp:sp>
    <dsp:sp modelId="{995F2A45-E86B-4699-B874-ADA0157EB135}">
      <dsp:nvSpPr>
        <dsp:cNvPr id="0" name=""/>
        <dsp:cNvSpPr/>
      </dsp:nvSpPr>
      <dsp:spPr>
        <a:xfrm>
          <a:off x="4468635" y="10260"/>
          <a:ext cx="1332995" cy="432000"/>
        </a:xfrm>
        <a:prstGeom prst="chevron">
          <a:avLst/>
        </a:prstGeom>
        <a:solidFill>
          <a:schemeClr val="accent1">
            <a:shade val="80000"/>
            <a:hueOff val="306246"/>
            <a:satOff val="-4392"/>
            <a:lumOff val="256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kern="1200"/>
            <a:t>Segnale in uscita</a:t>
          </a:r>
        </a:p>
      </dsp:txBody>
      <dsp:txXfrm>
        <a:off x="4684635" y="10260"/>
        <a:ext cx="900995" cy="432000"/>
      </dsp:txXfrm>
    </dsp:sp>
    <dsp:sp modelId="{F46CF491-B7EF-48C2-A102-585EFCAA2AEA}">
      <dsp:nvSpPr>
        <dsp:cNvPr id="0" name=""/>
        <dsp:cNvSpPr/>
      </dsp:nvSpPr>
      <dsp:spPr>
        <a:xfrm>
          <a:off x="4468635" y="496260"/>
          <a:ext cx="1066396" cy="22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ctr" defTabSz="355600">
            <a:lnSpc>
              <a:spcPct val="90000"/>
            </a:lnSpc>
            <a:spcBef>
              <a:spcPct val="0"/>
            </a:spcBef>
            <a:spcAft>
              <a:spcPct val="15000"/>
            </a:spcAft>
            <a:buChar char="••"/>
          </a:pPr>
          <a:r>
            <a:rPr lang="it-IT" sz="800" b="1" kern="1200"/>
            <a:t>Vpp=5V</a:t>
          </a:r>
        </a:p>
      </dsp:txBody>
      <dsp:txXfrm>
        <a:off x="4468635" y="496260"/>
        <a:ext cx="1066396" cy="2250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2B0E58-D28C-4ABF-9E61-D1530559B247}">
      <dsp:nvSpPr>
        <dsp:cNvPr id="0" name=""/>
        <dsp:cNvSpPr/>
      </dsp:nvSpPr>
      <dsp:spPr>
        <a:xfrm>
          <a:off x="361197" y="0"/>
          <a:ext cx="5040230" cy="28575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3A6B6D-914B-4EA0-BC31-5AE2544E6D11}">
      <dsp:nvSpPr>
        <dsp:cNvPr id="0" name=""/>
        <dsp:cNvSpPr/>
      </dsp:nvSpPr>
      <dsp:spPr>
        <a:xfrm>
          <a:off x="2884" y="857250"/>
          <a:ext cx="1387194" cy="1143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it-IT" sz="1200" kern="1200"/>
            <a:t>Filtro LP</a:t>
          </a:r>
        </a:p>
        <a:p>
          <a:pPr marL="57150" lvl="1" indent="-57150" algn="l" defTabSz="400050">
            <a:lnSpc>
              <a:spcPct val="90000"/>
            </a:lnSpc>
            <a:spcBef>
              <a:spcPct val="0"/>
            </a:spcBef>
            <a:spcAft>
              <a:spcPct val="15000"/>
            </a:spcAft>
            <a:buChar char="••"/>
          </a:pPr>
          <a:r>
            <a:rPr lang="it-IT" sz="900" kern="1200"/>
            <a:t>taglia le frequenze più alte e acute, rendendo ia forma d'onda più smussata</a:t>
          </a:r>
        </a:p>
      </dsp:txBody>
      <dsp:txXfrm>
        <a:off x="58681" y="913047"/>
        <a:ext cx="1275600" cy="1031406"/>
      </dsp:txXfrm>
    </dsp:sp>
    <dsp:sp modelId="{074032B4-B065-4D06-989A-BC9B0E4157A6}">
      <dsp:nvSpPr>
        <dsp:cNvPr id="0" name=""/>
        <dsp:cNvSpPr/>
      </dsp:nvSpPr>
      <dsp:spPr>
        <a:xfrm>
          <a:off x="1459438" y="857250"/>
          <a:ext cx="1387194" cy="1143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it-IT" sz="1200" kern="1200"/>
            <a:t>Buffer</a:t>
          </a:r>
        </a:p>
        <a:p>
          <a:pPr marL="57150" lvl="1" indent="-57150" algn="l" defTabSz="400050">
            <a:lnSpc>
              <a:spcPct val="90000"/>
            </a:lnSpc>
            <a:spcBef>
              <a:spcPct val="0"/>
            </a:spcBef>
            <a:spcAft>
              <a:spcPct val="15000"/>
            </a:spcAft>
            <a:buChar char="••"/>
          </a:pPr>
          <a:r>
            <a:rPr lang="it-IT" sz="900" kern="1200"/>
            <a:t>presenta un ingresso ad alta impedenza e un'uscita a bassa impendenza</a:t>
          </a:r>
        </a:p>
      </dsp:txBody>
      <dsp:txXfrm>
        <a:off x="1515235" y="913047"/>
        <a:ext cx="1275600" cy="1031406"/>
      </dsp:txXfrm>
    </dsp:sp>
    <dsp:sp modelId="{C4AC591D-5592-46D8-9465-987AC179A921}">
      <dsp:nvSpPr>
        <dsp:cNvPr id="0" name=""/>
        <dsp:cNvSpPr/>
      </dsp:nvSpPr>
      <dsp:spPr>
        <a:xfrm>
          <a:off x="2915992" y="857250"/>
          <a:ext cx="1387194" cy="1143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it-IT" sz="1200" kern="1200"/>
            <a:t>Disaccoppiamento </a:t>
          </a:r>
        </a:p>
        <a:p>
          <a:pPr marL="57150" lvl="1" indent="-57150" algn="l" defTabSz="400050">
            <a:lnSpc>
              <a:spcPct val="90000"/>
            </a:lnSpc>
            <a:spcBef>
              <a:spcPct val="0"/>
            </a:spcBef>
            <a:spcAft>
              <a:spcPct val="15000"/>
            </a:spcAft>
            <a:buChar char="••"/>
          </a:pPr>
          <a:r>
            <a:rPr lang="it-IT" sz="900" kern="1200"/>
            <a:t>permette il passaggio dell segnale, rimuovendo la componente continua di esso</a:t>
          </a:r>
        </a:p>
      </dsp:txBody>
      <dsp:txXfrm>
        <a:off x="2971789" y="913047"/>
        <a:ext cx="1275600" cy="1031406"/>
      </dsp:txXfrm>
    </dsp:sp>
    <dsp:sp modelId="{0B9D70C9-3E09-43CF-B1A0-2447DB4816A1}">
      <dsp:nvSpPr>
        <dsp:cNvPr id="0" name=""/>
        <dsp:cNvSpPr/>
      </dsp:nvSpPr>
      <dsp:spPr>
        <a:xfrm>
          <a:off x="4372546" y="857250"/>
          <a:ext cx="1387194" cy="11430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it-IT" sz="1200" kern="1200"/>
            <a:t>Regolazione del volume</a:t>
          </a:r>
        </a:p>
        <a:p>
          <a:pPr marL="57150" lvl="1" indent="-57150" algn="l" defTabSz="400050">
            <a:lnSpc>
              <a:spcPct val="90000"/>
            </a:lnSpc>
            <a:spcBef>
              <a:spcPct val="0"/>
            </a:spcBef>
            <a:spcAft>
              <a:spcPct val="15000"/>
            </a:spcAft>
            <a:buChar char="••"/>
          </a:pPr>
          <a:r>
            <a:rPr lang="it-IT" sz="900" kern="1200"/>
            <a:t>realizzato mediante un potenziometro che funge da partitore di tensione</a:t>
          </a:r>
        </a:p>
      </dsp:txBody>
      <dsp:txXfrm>
        <a:off x="4428343" y="913047"/>
        <a:ext cx="1275600" cy="103140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49EDC4-7681-4229-86EC-F165B04F1D9D}">
      <dsp:nvSpPr>
        <dsp:cNvPr id="0" name=""/>
        <dsp:cNvSpPr/>
      </dsp:nvSpPr>
      <dsp:spPr>
        <a:xfrm>
          <a:off x="161125" y="647793"/>
          <a:ext cx="900267" cy="4501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Status byte</a:t>
          </a:r>
        </a:p>
        <a:p>
          <a:pPr lvl="0" algn="ctr" defTabSz="266700">
            <a:lnSpc>
              <a:spcPct val="90000"/>
            </a:lnSpc>
            <a:spcBef>
              <a:spcPct val="0"/>
            </a:spcBef>
            <a:spcAft>
              <a:spcPct val="35000"/>
            </a:spcAft>
          </a:pPr>
          <a:r>
            <a:rPr lang="it-IT" sz="600" kern="1200"/>
            <a:t>1xxx xxxx</a:t>
          </a:r>
        </a:p>
      </dsp:txBody>
      <dsp:txXfrm>
        <a:off x="174309" y="660977"/>
        <a:ext cx="873899" cy="423765"/>
      </dsp:txXfrm>
    </dsp:sp>
    <dsp:sp modelId="{C8291EE4-BB10-46A6-9920-D94AB963A970}">
      <dsp:nvSpPr>
        <dsp:cNvPr id="0" name=""/>
        <dsp:cNvSpPr/>
      </dsp:nvSpPr>
      <dsp:spPr>
        <a:xfrm rot="18770822">
          <a:off x="976679" y="651494"/>
          <a:ext cx="529535" cy="54492"/>
        </a:xfrm>
        <a:custGeom>
          <a:avLst/>
          <a:gdLst/>
          <a:ahLst/>
          <a:cxnLst/>
          <a:rect l="0" t="0" r="0" b="0"/>
          <a:pathLst>
            <a:path>
              <a:moveTo>
                <a:pt x="0" y="27246"/>
              </a:moveTo>
              <a:lnTo>
                <a:pt x="529535"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228208" y="665501"/>
        <a:ext cx="26476" cy="26476"/>
      </dsp:txXfrm>
    </dsp:sp>
    <dsp:sp modelId="{B222F308-59C0-4C4F-B1D2-CFFC469FC21E}">
      <dsp:nvSpPr>
        <dsp:cNvPr id="0" name=""/>
        <dsp:cNvSpPr/>
      </dsp:nvSpPr>
      <dsp:spPr>
        <a:xfrm>
          <a:off x="1421500" y="259553"/>
          <a:ext cx="900267" cy="4501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Channel Voice Message</a:t>
          </a:r>
        </a:p>
      </dsp:txBody>
      <dsp:txXfrm>
        <a:off x="1434684" y="272737"/>
        <a:ext cx="873899" cy="423765"/>
      </dsp:txXfrm>
    </dsp:sp>
    <dsp:sp modelId="{ED6CE446-4C5A-4015-99AD-E05AF12DB46C}">
      <dsp:nvSpPr>
        <dsp:cNvPr id="0" name=""/>
        <dsp:cNvSpPr/>
      </dsp:nvSpPr>
      <dsp:spPr>
        <a:xfrm rot="19457599">
          <a:off x="2280085" y="327960"/>
          <a:ext cx="443473" cy="54492"/>
        </a:xfrm>
        <a:custGeom>
          <a:avLst/>
          <a:gdLst/>
          <a:ahLst/>
          <a:cxnLst/>
          <a:rect l="0" t="0" r="0" b="0"/>
          <a:pathLst>
            <a:path>
              <a:moveTo>
                <a:pt x="0" y="27246"/>
              </a:moveTo>
              <a:lnTo>
                <a:pt x="443473" y="27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2490735" y="344119"/>
        <a:ext cx="22173" cy="22173"/>
      </dsp:txXfrm>
    </dsp:sp>
    <dsp:sp modelId="{BD06D8F9-53A2-4650-B477-362C43E8B357}">
      <dsp:nvSpPr>
        <dsp:cNvPr id="0" name=""/>
        <dsp:cNvSpPr/>
      </dsp:nvSpPr>
      <dsp:spPr>
        <a:xfrm>
          <a:off x="2681875" y="726"/>
          <a:ext cx="900267" cy="4501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Nibble più significativo: da 000 a 110</a:t>
          </a:r>
        </a:p>
        <a:p>
          <a:pPr lvl="0" algn="ctr" defTabSz="266700">
            <a:lnSpc>
              <a:spcPct val="90000"/>
            </a:lnSpc>
            <a:spcBef>
              <a:spcPct val="0"/>
            </a:spcBef>
            <a:spcAft>
              <a:spcPct val="35000"/>
            </a:spcAft>
          </a:pPr>
          <a:r>
            <a:rPr lang="it-IT" sz="600" kern="1200"/>
            <a:t>(tipo di messaggio)</a:t>
          </a:r>
        </a:p>
      </dsp:txBody>
      <dsp:txXfrm>
        <a:off x="2695059" y="13910"/>
        <a:ext cx="873899" cy="423765"/>
      </dsp:txXfrm>
    </dsp:sp>
    <dsp:sp modelId="{40494D65-E3E7-4A2D-B56C-DA0EC4F8E52C}">
      <dsp:nvSpPr>
        <dsp:cNvPr id="0" name=""/>
        <dsp:cNvSpPr/>
      </dsp:nvSpPr>
      <dsp:spPr>
        <a:xfrm rot="2142401">
          <a:off x="2280085" y="586787"/>
          <a:ext cx="443473" cy="54492"/>
        </a:xfrm>
        <a:custGeom>
          <a:avLst/>
          <a:gdLst/>
          <a:ahLst/>
          <a:cxnLst/>
          <a:rect l="0" t="0" r="0" b="0"/>
          <a:pathLst>
            <a:path>
              <a:moveTo>
                <a:pt x="0" y="27246"/>
              </a:moveTo>
              <a:lnTo>
                <a:pt x="443473" y="27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2490735" y="602946"/>
        <a:ext cx="22173" cy="22173"/>
      </dsp:txXfrm>
    </dsp:sp>
    <dsp:sp modelId="{D4779C83-DD9B-4739-BFE8-C21EFE1DD2C7}">
      <dsp:nvSpPr>
        <dsp:cNvPr id="0" name=""/>
        <dsp:cNvSpPr/>
      </dsp:nvSpPr>
      <dsp:spPr>
        <a:xfrm>
          <a:off x="2681875" y="518380"/>
          <a:ext cx="900267" cy="4501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Nibble meno significativo:</a:t>
          </a:r>
        </a:p>
        <a:p>
          <a:pPr lvl="0" algn="ctr" defTabSz="266700">
            <a:lnSpc>
              <a:spcPct val="90000"/>
            </a:lnSpc>
            <a:spcBef>
              <a:spcPct val="0"/>
            </a:spcBef>
            <a:spcAft>
              <a:spcPct val="35000"/>
            </a:spcAft>
          </a:pPr>
          <a:r>
            <a:rPr lang="it-IT" sz="600" kern="1200"/>
            <a:t>da 0000 a 1111</a:t>
          </a:r>
        </a:p>
        <a:p>
          <a:pPr lvl="0" algn="ctr" defTabSz="266700">
            <a:lnSpc>
              <a:spcPct val="90000"/>
            </a:lnSpc>
            <a:spcBef>
              <a:spcPct val="0"/>
            </a:spcBef>
            <a:spcAft>
              <a:spcPct val="35000"/>
            </a:spcAft>
          </a:pPr>
          <a:r>
            <a:rPr lang="it-IT" sz="600" kern="1200"/>
            <a:t>(MIDI channel)</a:t>
          </a:r>
        </a:p>
      </dsp:txBody>
      <dsp:txXfrm>
        <a:off x="2695059" y="531564"/>
        <a:ext cx="873899" cy="423765"/>
      </dsp:txXfrm>
    </dsp:sp>
    <dsp:sp modelId="{A74D8627-6B32-48E6-AF5B-4764A700DC03}">
      <dsp:nvSpPr>
        <dsp:cNvPr id="0" name=""/>
        <dsp:cNvSpPr/>
      </dsp:nvSpPr>
      <dsp:spPr>
        <a:xfrm rot="2829178">
          <a:off x="976679" y="1039734"/>
          <a:ext cx="529535" cy="54492"/>
        </a:xfrm>
        <a:custGeom>
          <a:avLst/>
          <a:gdLst/>
          <a:ahLst/>
          <a:cxnLst/>
          <a:rect l="0" t="0" r="0" b="0"/>
          <a:pathLst>
            <a:path>
              <a:moveTo>
                <a:pt x="0" y="27246"/>
              </a:moveTo>
              <a:lnTo>
                <a:pt x="529535"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1228208" y="1053742"/>
        <a:ext cx="26476" cy="26476"/>
      </dsp:txXfrm>
    </dsp:sp>
    <dsp:sp modelId="{2401C5F1-35FA-4EA9-8773-824F160FE4CF}">
      <dsp:nvSpPr>
        <dsp:cNvPr id="0" name=""/>
        <dsp:cNvSpPr/>
      </dsp:nvSpPr>
      <dsp:spPr>
        <a:xfrm>
          <a:off x="1421500" y="1036034"/>
          <a:ext cx="900267" cy="4501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System Message</a:t>
          </a:r>
        </a:p>
        <a:p>
          <a:pPr lvl="0" algn="ctr" defTabSz="266700">
            <a:lnSpc>
              <a:spcPct val="90000"/>
            </a:lnSpc>
            <a:spcBef>
              <a:spcPct val="0"/>
            </a:spcBef>
            <a:spcAft>
              <a:spcPct val="35000"/>
            </a:spcAft>
          </a:pPr>
          <a:r>
            <a:rPr lang="it-IT" sz="600" kern="1200"/>
            <a:t>1111 xxxx</a:t>
          </a:r>
        </a:p>
      </dsp:txBody>
      <dsp:txXfrm>
        <a:off x="1434684" y="1049218"/>
        <a:ext cx="873899" cy="423765"/>
      </dsp:txXfrm>
    </dsp:sp>
    <dsp:sp modelId="{AE5F06FF-7172-4A8F-826A-856CC9346150}">
      <dsp:nvSpPr>
        <dsp:cNvPr id="0" name=""/>
        <dsp:cNvSpPr/>
      </dsp:nvSpPr>
      <dsp:spPr>
        <a:xfrm>
          <a:off x="2321768" y="1233854"/>
          <a:ext cx="360107" cy="54492"/>
        </a:xfrm>
        <a:custGeom>
          <a:avLst/>
          <a:gdLst/>
          <a:ahLst/>
          <a:cxnLst/>
          <a:rect l="0" t="0" r="0" b="0"/>
          <a:pathLst>
            <a:path>
              <a:moveTo>
                <a:pt x="0" y="27246"/>
              </a:moveTo>
              <a:lnTo>
                <a:pt x="360107" y="27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2492819" y="1252098"/>
        <a:ext cx="18005" cy="18005"/>
      </dsp:txXfrm>
    </dsp:sp>
    <dsp:sp modelId="{1413FA37-00AB-4036-ABD7-CA90C6846534}">
      <dsp:nvSpPr>
        <dsp:cNvPr id="0" name=""/>
        <dsp:cNvSpPr/>
      </dsp:nvSpPr>
      <dsp:spPr>
        <a:xfrm>
          <a:off x="2681875" y="1036034"/>
          <a:ext cx="900267" cy="4501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Nibble meno significativo:</a:t>
          </a:r>
        </a:p>
        <a:p>
          <a:pPr lvl="0" algn="ctr" defTabSz="266700">
            <a:lnSpc>
              <a:spcPct val="90000"/>
            </a:lnSpc>
            <a:spcBef>
              <a:spcPct val="0"/>
            </a:spcBef>
            <a:spcAft>
              <a:spcPct val="35000"/>
            </a:spcAft>
          </a:pPr>
          <a:r>
            <a:rPr lang="it-IT" sz="600" kern="1200"/>
            <a:t>da 0000 a 1111</a:t>
          </a:r>
        </a:p>
        <a:p>
          <a:pPr lvl="0" algn="ctr" defTabSz="266700">
            <a:lnSpc>
              <a:spcPct val="90000"/>
            </a:lnSpc>
            <a:spcBef>
              <a:spcPct val="0"/>
            </a:spcBef>
            <a:spcAft>
              <a:spcPct val="35000"/>
            </a:spcAft>
          </a:pPr>
          <a:r>
            <a:rPr lang="it-IT" sz="600" kern="1200"/>
            <a:t>(tipo di messaggio)</a:t>
          </a:r>
        </a:p>
      </dsp:txBody>
      <dsp:txXfrm>
        <a:off x="2695059" y="1049218"/>
        <a:ext cx="873899" cy="42376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AEE79-1B95-4DD8-A954-54840DEFF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4730</Words>
  <Characters>26963</Characters>
  <Application>Microsoft Office Word</Application>
  <DocSecurity>0</DocSecurity>
  <Lines>224</Lines>
  <Paragraphs>63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31630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Riccardo Miccini</dc:creator>
  <cp:lastModifiedBy>Riccardo Miccini</cp:lastModifiedBy>
  <cp:revision>2</cp:revision>
  <cp:lastPrinted>2012-04-30T11:31:00Z</cp:lastPrinted>
  <dcterms:created xsi:type="dcterms:W3CDTF">2012-06-19T21:35:00Z</dcterms:created>
  <dcterms:modified xsi:type="dcterms:W3CDTF">2012-06-19T21:35:00Z</dcterms:modified>
</cp:coreProperties>
</file>