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/file/fileUpload</w:t>
      </w:r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 w:rsidR="00324A43">
        <w:t xml:space="preserve"> 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897A43">
        <w:t>billId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r w:rsidR="00D3321D">
        <w:rPr>
          <w:rFonts w:hint="eastAsia"/>
        </w:rPr>
        <w:t>billType</w:t>
      </w:r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lastRenderedPageBreak/>
        <w:t xml:space="preserve">        "result": {</w:t>
      </w:r>
    </w:p>
    <w:p w:rsidR="00E7558A" w:rsidRDefault="00E7558A" w:rsidP="00E7558A">
      <w:r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"para":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"userid":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"msg":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"resultCode": "1",</w:t>
      </w:r>
    </w:p>
    <w:p w:rsidR="000A3E98" w:rsidRDefault="000A3E98" w:rsidP="001F5027">
      <w:pPr>
        <w:ind w:leftChars="400" w:left="840"/>
      </w:pPr>
      <w:r>
        <w:t xml:space="preserve">            "resultMsg":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"loanContractId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"billId":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"billType":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"billAmount":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"payStatus":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"payStatusName":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 xml:space="preserve">"canPay":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"dueDate":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lastRenderedPageBreak/>
        <w:t xml:space="preserve">                "autoRepay":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"feeAmount":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"penalate":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"dueDays":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/monthlyPay</w:t>
      </w:r>
      <w:r>
        <w:t>/</w:t>
      </w:r>
      <w:r w:rsidR="00391C46" w:rsidRPr="00391C46">
        <w:t>monthPayCallBack</w:t>
      </w:r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"para":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"orderNum":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"userid":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t xml:space="preserve">        "msg":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t xml:space="preserve">            "resultCode": "1",</w:t>
      </w:r>
    </w:p>
    <w:p w:rsidR="00C63C31" w:rsidRDefault="00C63C31" w:rsidP="00C63C31">
      <w:r>
        <w:t xml:space="preserve">            "resultMsg":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"payStatus": 3,</w:t>
      </w:r>
      <w:r w:rsidR="00441FED">
        <w:t xml:space="preserve">  //1  2  3</w:t>
      </w:r>
    </w:p>
    <w:p w:rsidR="00C63C31" w:rsidRPr="00441FED" w:rsidRDefault="00C63C31" w:rsidP="00C63C31">
      <w:pPr>
        <w:rPr>
          <w:rFonts w:hint="eastAsia"/>
        </w:rPr>
      </w:pPr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bookmarkStart w:id="0" w:name="_GoBack"/>
      <w:bookmarkEnd w:id="0"/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"repayRequest":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Pr="00A4698A" w:rsidRDefault="00C63C31" w:rsidP="00C63C31">
      <w:r>
        <w:t>}</w:t>
      </w:r>
    </w:p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3B" w:rsidRDefault="00B82D3B" w:rsidP="00B602D8">
      <w:r>
        <w:separator/>
      </w:r>
    </w:p>
  </w:endnote>
  <w:endnote w:type="continuationSeparator" w:id="0">
    <w:p w:rsidR="00B82D3B" w:rsidRDefault="00B82D3B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3B" w:rsidRDefault="00B82D3B" w:rsidP="00B602D8">
      <w:r>
        <w:separator/>
      </w:r>
    </w:p>
  </w:footnote>
  <w:footnote w:type="continuationSeparator" w:id="0">
    <w:p w:rsidR="00B82D3B" w:rsidRDefault="00B82D3B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955CC"/>
    <w:rsid w:val="00296890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C2B4B"/>
    <w:rsid w:val="008D322A"/>
    <w:rsid w:val="008E52C3"/>
    <w:rsid w:val="008E693B"/>
    <w:rsid w:val="00930128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921"/>
    <w:rsid w:val="00D62C71"/>
    <w:rsid w:val="00D70883"/>
    <w:rsid w:val="00D764A4"/>
    <w:rsid w:val="00D826D9"/>
    <w:rsid w:val="00D83B88"/>
    <w:rsid w:val="00D90B74"/>
    <w:rsid w:val="00DA4B80"/>
    <w:rsid w:val="00DB6F96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9D23A-E65B-47BE-9D4C-9E95A7F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71FC0-BF20-4DD0-B962-4BDC2120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6733</TotalTime>
  <Pages>14</Pages>
  <Words>3225</Words>
  <Characters>18383</Characters>
  <Application>Microsoft Office Word</Application>
  <DocSecurity>0</DocSecurity>
  <Lines>153</Lines>
  <Paragraphs>43</Paragraphs>
  <ScaleCrop>false</ScaleCrop>
  <Company>MS</Company>
  <LinksUpToDate>false</LinksUpToDate>
  <CharactersWithSpaces>21565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yujun su</cp:lastModifiedBy>
  <cp:revision>354</cp:revision>
  <dcterms:created xsi:type="dcterms:W3CDTF">2016-10-28T02:55:00Z</dcterms:created>
  <dcterms:modified xsi:type="dcterms:W3CDTF">2016-11-24T05:49:00Z</dcterms:modified>
</cp:coreProperties>
</file>