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762C34"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762C34"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lastRenderedPageBreak/>
        <w:t>Orders will be cancelled if the port is not active (linked and exchanging traffic) within 180 days. MICE can extend this upon request.</w:t>
      </w:r>
    </w:p>
    <w:p w14:paraId="156D72C9" w14:textId="07D53425" w:rsidR="008A3AAB" w:rsidRDefault="00694455" w:rsidP="00BA4C1D">
      <w:pPr>
        <w:pStyle w:val="Address"/>
        <w:spacing w:before="240" w:after="240"/>
        <w:rPr>
          <w:rFonts w:ascii="Arial" w:hAnsi="Arial" w:cs="Arial"/>
        </w:rPr>
      </w:pPr>
      <w:r>
        <w:rPr>
          <w:rFonts w:ascii="Arial" w:hAnsi="Arial" w:cs="Arial"/>
        </w:rPr>
        <w:t xml:space="preserve">If you are a remote switch operator who is also a peering participant, please use separate order forms for your remote switch backhaul and your own peering. When placing a backhaul order, </w:t>
      </w:r>
      <w:r w:rsidR="00762C34">
        <w:rPr>
          <w:rFonts w:ascii="Arial" w:hAnsi="Arial" w:cs="Arial"/>
        </w:rPr>
        <w:t>note that in the “Special Notes” section</w:t>
      </w:r>
      <w:r>
        <w:rPr>
          <w:rFonts w:ascii="Arial" w:hAnsi="Arial" w:cs="Arial"/>
        </w:rPr>
        <w:t>.</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400G FR4/LR4" w:value="400G FR4/LR4"/>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dropDownList>
        </w:sdtPr>
        <w:sdtEndPr/>
        <w:sdtContent>
          <w:r w:rsidR="00743F54">
            <w:rPr>
              <w:rFonts w:ascii="Arial" w:hAnsi="Arial" w:cs="Arial"/>
            </w:rPr>
            <w:t>1</w:t>
          </w:r>
        </w:sdtContent>
      </w:sdt>
    </w:p>
    <w:p w14:paraId="3AFB97E9" w14:textId="706DCB7F" w:rsidR="00E559F8"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511" w:value="MICE 511"/>
            <w:listItem w:displayText="MICE Ridgeview" w:value="MICE Ridgeview"/>
            <w:listItem w:displayText="Compudyne 511" w:value="Compudyne 511"/>
            <w:listItem w:displayText="Compudyne Duluth" w:value="Compudyne Duluth"/>
            <w:listItem w:displayText="Fiber Minnesota" w:value="Fiber Minnesota"/>
            <w:listItem w:displayText="Mankato Networks" w:value="Mankato Networks"/>
            <w:listItem w:displayText="Minnesota VoIP" w:value="Minnesota VoIP"/>
            <w:listItem w:displayText="NOCIX" w:value="NOCIX"/>
            <w:listItem w:displayText="South Front Networks" w:value="South Front Networks"/>
            <w:listItem w:displayText="WiscNet" w:value="WiscNet"/>
          </w:dropDownList>
        </w:sdtPr>
        <w:sdtEndPr/>
        <w:sdtContent>
          <w:r w:rsidR="004B78D5" w:rsidRPr="00922EF9">
            <w:rPr>
              <w:rStyle w:val="PlaceholderText"/>
            </w:rPr>
            <w:t>Choose an item.</w:t>
          </w:r>
        </w:sdtContent>
      </w:sdt>
    </w:p>
    <w:p w14:paraId="45C51F6F" w14:textId="77777777" w:rsidR="004B78D5" w:rsidRDefault="004B78D5" w:rsidP="008068B1">
      <w:pPr>
        <w:pStyle w:val="Address"/>
        <w:tabs>
          <w:tab w:val="left" w:pos="1440"/>
        </w:tabs>
        <w:rPr>
          <w:rFonts w:ascii="Arial" w:hAnsi="Arial" w:cs="Arial"/>
          <w:b/>
        </w:rPr>
      </w:pPr>
    </w:p>
    <w:p w14:paraId="6B4A6B5C" w14:textId="4885311D" w:rsidR="004B78D5" w:rsidRPr="00533905" w:rsidRDefault="004B78D5" w:rsidP="008068B1">
      <w:pPr>
        <w:pStyle w:val="Address"/>
        <w:tabs>
          <w:tab w:val="left" w:pos="1440"/>
        </w:tabs>
        <w:rPr>
          <w:rFonts w:ascii="Arial" w:hAnsi="Arial" w:cs="Arial"/>
        </w:rPr>
      </w:pPr>
      <w:r w:rsidRPr="004B78D5">
        <w:rPr>
          <w:rFonts w:ascii="Arial" w:hAnsi="Arial" w:cs="Arial"/>
          <w:b/>
        </w:rPr>
        <w:t>Special Notes (</w:t>
      </w:r>
      <w:r>
        <w:rPr>
          <w:rFonts w:ascii="Arial" w:hAnsi="Arial" w:cs="Arial"/>
          <w:b/>
        </w:rPr>
        <w:t xml:space="preserve">Multiple </w:t>
      </w:r>
      <w:r w:rsidRPr="004B78D5">
        <w:rPr>
          <w:rFonts w:ascii="Arial" w:hAnsi="Arial" w:cs="Arial"/>
          <w:b/>
        </w:rPr>
        <w:t>LAG</w:t>
      </w:r>
      <w:r>
        <w:rPr>
          <w:rFonts w:ascii="Arial" w:hAnsi="Arial" w:cs="Arial"/>
          <w:b/>
        </w:rPr>
        <w:t>s</w:t>
      </w:r>
      <w:r w:rsidRPr="004B78D5">
        <w:rPr>
          <w:rFonts w:ascii="Arial" w:hAnsi="Arial" w:cs="Arial"/>
          <w:b/>
        </w:rPr>
        <w:t>, etc.):</w:t>
      </w:r>
      <w:r>
        <w:rPr>
          <w:rFonts w:ascii="Arial" w:hAnsi="Arial" w:cs="Arial"/>
        </w:rPr>
        <w:t xml:space="preserve"> </w:t>
      </w:r>
      <w:sdt>
        <w:sdtPr>
          <w:rPr>
            <w:rFonts w:ascii="Arial" w:hAnsi="Arial" w:cs="Arial"/>
            <w:color w:val="000000"/>
          </w:rPr>
          <w:id w:val="403026516"/>
          <w:placeholder>
            <w:docPart w:val="35A4E06ABFFC41038F4F53AFCEEF5E6B"/>
          </w:placeholder>
          <w:showingPlcHdr/>
        </w:sdtPr>
        <w:sdtEndPr/>
        <w:sdtContent>
          <w:r w:rsidRPr="00102A35">
            <w:rPr>
              <w:rStyle w:val="PlaceholderText"/>
            </w:rPr>
            <w:t>Click or tap here to enter text.</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5989487E" w14:textId="77777777" w:rsidR="00CC30E2" w:rsidRDefault="006C4A1D" w:rsidP="00BA4C1D">
      <w:pPr>
        <w:pStyle w:val="Address"/>
        <w:spacing w:before="240" w:after="240"/>
        <w:rPr>
          <w:rFonts w:ascii="Arial" w:hAnsi="Arial" w:cs="Arial"/>
        </w:rPr>
      </w:pPr>
      <w:r>
        <w:rPr>
          <w:rFonts w:ascii="Arial" w:hAnsi="Arial" w:cs="Arial"/>
        </w:rPr>
        <w:t>If you request multiple ports, they will be grouped into a single LAG (Link Aggregation Group</w:t>
      </w:r>
      <w:r w:rsidR="00CC30E2">
        <w:rPr>
          <w:rFonts w:ascii="Arial" w:hAnsi="Arial" w:cs="Arial"/>
        </w:rPr>
        <w:t>) unless you request otherwise.</w:t>
      </w:r>
    </w:p>
    <w:p w14:paraId="3EA6680F" w14:textId="6A4AEDDB" w:rsidR="0093499C" w:rsidRPr="005B588D" w:rsidRDefault="00CC30E2" w:rsidP="00BA4C1D">
      <w:pPr>
        <w:pStyle w:val="Address"/>
        <w:spacing w:before="240" w:after="240"/>
        <w:rPr>
          <w:rFonts w:ascii="Arial" w:hAnsi="Arial" w:cs="Arial"/>
        </w:rPr>
      </w:pPr>
      <w:r>
        <w:rPr>
          <w:rFonts w:ascii="Arial" w:hAnsi="Arial" w:cs="Arial"/>
        </w:rPr>
        <w:t>If you are connecting to a MICE operated switch, y</w:t>
      </w:r>
      <w:r w:rsidR="005B588D">
        <w:rPr>
          <w:rFonts w:ascii="Arial" w:hAnsi="Arial" w:cs="Arial"/>
        </w:rPr>
        <w:t xml:space="preserve">ou must order cross-connect(s) separately from </w:t>
      </w:r>
      <w:r>
        <w:rPr>
          <w:rFonts w:ascii="Arial" w:hAnsi="Arial" w:cs="Arial"/>
        </w:rPr>
        <w:t>the datacenter operator</w:t>
      </w:r>
      <w:r w:rsidR="005B588D">
        <w:rPr>
          <w:rFonts w:ascii="Arial" w:hAnsi="Arial" w:cs="Arial"/>
        </w:rPr>
        <w:t xml:space="preserve"> to reach the port(s). </w:t>
      </w:r>
      <w:r>
        <w:rPr>
          <w:rFonts w:ascii="Arial" w:hAnsi="Arial" w:cs="Arial"/>
        </w:rPr>
        <w:t xml:space="preserve">In </w:t>
      </w:r>
      <w:r w:rsidR="002B3190">
        <w:rPr>
          <w:rFonts w:ascii="Arial" w:hAnsi="Arial" w:cs="Arial"/>
        </w:rPr>
        <w:t>the case of the MICE switches</w:t>
      </w:r>
      <w:r>
        <w:rPr>
          <w:rFonts w:ascii="Arial" w:hAnsi="Arial" w:cs="Arial"/>
        </w:rPr>
        <w:t xml:space="preserve">, </w:t>
      </w:r>
      <w:r w:rsidR="005B588D">
        <w:rPr>
          <w:rFonts w:ascii="Arial" w:hAnsi="Arial" w:cs="Arial"/>
        </w:rPr>
        <w:t>Co</w:t>
      </w:r>
      <w:r w:rsidR="004551EC">
        <w:rPr>
          <w:rFonts w:ascii="Arial" w:hAnsi="Arial" w:cs="Arial"/>
        </w:rPr>
        <w:t>logix</w:t>
      </w:r>
      <w:r w:rsidR="002B3190">
        <w:rPr>
          <w:rFonts w:ascii="Arial" w:hAnsi="Arial" w:cs="Arial"/>
        </w:rPr>
        <w:t xml:space="preserve"> and Ridgeview</w:t>
      </w:r>
      <w:r w:rsidR="004551EC">
        <w:rPr>
          <w:rFonts w:ascii="Arial" w:hAnsi="Arial" w:cs="Arial"/>
        </w:rPr>
        <w:t xml:space="preserve"> </w:t>
      </w:r>
      <w:r w:rsidR="002B3190">
        <w:rPr>
          <w:rFonts w:ascii="Arial" w:hAnsi="Arial" w:cs="Arial"/>
        </w:rPr>
        <w:t>accept</w:t>
      </w:r>
      <w:r w:rsidR="005B588D">
        <w:rPr>
          <w:rFonts w:ascii="Arial" w:hAnsi="Arial" w:cs="Arial"/>
        </w:rPr>
        <w:t xml:space="preserve"> the participants </w:t>
      </w:r>
      <w:r w:rsidR="00680923">
        <w:rPr>
          <w:rFonts w:ascii="Arial" w:hAnsi="Arial" w:cs="Arial"/>
        </w:rPr>
        <w:t>list</w:t>
      </w:r>
      <w:r w:rsidR="005B588D">
        <w:rPr>
          <w:rFonts w:ascii="Arial" w:hAnsi="Arial" w:cs="Arial"/>
        </w:rPr>
        <w:t xml:space="preserve"> on the MICE website as the LOA/CFA for cross-connect orders to MICE, so no separate LOA/CFA is required.</w:t>
      </w:r>
      <w:r w:rsidR="00260483">
        <w:rPr>
          <w:rFonts w:ascii="Arial" w:hAnsi="Arial" w:cs="Arial"/>
        </w:rPr>
        <w:t xml:space="preserve"> </w:t>
      </w:r>
      <w:r w:rsidR="002B3190">
        <w:rPr>
          <w:rFonts w:ascii="Arial" w:hAnsi="Arial" w:cs="Arial"/>
        </w:rPr>
        <w:t>If you do not already have an account representative… For Cologix</w:t>
      </w:r>
      <w:r w:rsidR="00260483">
        <w:rPr>
          <w:rFonts w:ascii="Arial" w:hAnsi="Arial" w:cs="Arial"/>
        </w:rPr>
        <w:t>,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r w:rsidR="002B3190">
        <w:rPr>
          <w:rFonts w:ascii="Arial" w:hAnsi="Arial" w:cs="Arial"/>
        </w:rPr>
        <w:t xml:space="preserve"> For Ridgeview, contact </w:t>
      </w:r>
      <w:r w:rsidR="002B3190" w:rsidRPr="002B3190">
        <w:rPr>
          <w:rFonts w:ascii="Arial" w:hAnsi="Arial" w:cs="Arial"/>
        </w:rPr>
        <w:t xml:space="preserve">Michael Dumas </w:t>
      </w:r>
      <w:r w:rsidR="002B3190">
        <w:rPr>
          <w:rFonts w:ascii="Arial" w:hAnsi="Arial" w:cs="Arial"/>
        </w:rPr>
        <w:t>&lt;</w:t>
      </w:r>
      <w:hyperlink r:id="rId17" w:history="1">
        <w:r w:rsidR="002B3190" w:rsidRPr="00D93B22">
          <w:rPr>
            <w:rStyle w:val="Hyperlink"/>
            <w:rFonts w:ascii="Arial" w:hAnsi="Arial" w:cs="Arial"/>
          </w:rPr>
          <w:t>MDumas@usinternet.com</w:t>
        </w:r>
      </w:hyperlink>
      <w:r w:rsidR="002B3190">
        <w:rPr>
          <w:rFonts w:ascii="Arial" w:hAnsi="Arial" w:cs="Arial"/>
        </w:rPr>
        <w:t>&gt;.</w:t>
      </w:r>
    </w:p>
    <w:p w14:paraId="152C3FAE" w14:textId="07FF54C5" w:rsidR="00F30C1C" w:rsidRDefault="0093499C" w:rsidP="00BA4C1D">
      <w:pPr>
        <w:pStyle w:val="Address"/>
        <w:spacing w:before="240" w:after="240"/>
        <w:rPr>
          <w:rFonts w:ascii="Arial" w:hAnsi="Arial" w:cs="Arial"/>
        </w:rPr>
      </w:pPr>
      <w:r w:rsidRPr="005B588D">
        <w:rPr>
          <w:rFonts w:ascii="Arial" w:hAnsi="Arial" w:cs="Arial"/>
        </w:rPr>
        <w:t>If you are connecting to a Remote</w:t>
      </w:r>
      <w:r w:rsidR="00CC30E2">
        <w:rPr>
          <w:rFonts w:ascii="Arial" w:hAnsi="Arial" w:cs="Arial"/>
        </w:rPr>
        <w:t xml:space="preserve"> Switch</w:t>
      </w:r>
      <w:r w:rsidRPr="005B588D">
        <w:rPr>
          <w:rFonts w:ascii="Arial" w:hAnsi="Arial" w:cs="Arial"/>
        </w:rPr>
        <w:t xml:space="preserve">,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8"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0A7E905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color w:val="000000"/>
          </w:rPr>
          <w:id w:val="1410271931"/>
          <w:placeholder>
            <w:docPart w:val="512036BB80C64E4EA8736C970A3448DB"/>
          </w:placeholder>
          <w:showingPlcHdr/>
        </w:sdtPr>
        <w:sdtEndPr/>
        <w:sdtContent>
          <w:r w:rsidR="004B78D5" w:rsidRPr="00102A35">
            <w:rPr>
              <w:rStyle w:val="PlaceholderText"/>
            </w:rPr>
            <w:t>Click or tap here to enter text.</w:t>
          </w:r>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7D37720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4B78D5"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However, we do ask that you keep MICE informed as to whether you will use the route server, and if so, whether fully or partially.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9"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downstream</w:t>
      </w:r>
      <w:r w:rsidR="00EE1BAD">
        <w:rPr>
          <w:rFonts w:ascii="Arial" w:hAnsi="Arial" w:cs="Arial"/>
        </w:rPr>
        <w:t xml:space="preserve">’s </w:t>
      </w:r>
      <w:r>
        <w:rPr>
          <w:rFonts w:ascii="Arial" w:hAnsi="Arial" w:cs="Arial"/>
        </w:rPr>
        <w:t xml:space="preserve">ASN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your </w:t>
      </w:r>
      <w:r w:rsidRPr="00EE1BAD">
        <w:rPr>
          <w:rFonts w:ascii="Arial" w:hAnsi="Arial" w:cs="Arial"/>
          <w:i/>
        </w:rPr>
        <w:t>as-set</w:t>
      </w:r>
      <w:r>
        <w:rPr>
          <w:rFonts w:ascii="Arial" w:hAnsi="Arial" w:cs="Arial"/>
        </w:rPr>
        <w:t xml:space="preserve"> in PeeringDB: </w:t>
      </w:r>
      <w:hyperlink r:id="rId20"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If</w:t>
      </w:r>
      <w:proofErr w:type="gramEnd"/>
      <w:r>
        <w:rPr>
          <w:rFonts w:ascii="Arial" w:hAnsi="Arial" w:cs="Arial"/>
        </w:rPr>
        <w:t xml:space="preserve"> you do not list it in PeeringDB, then you </w:t>
      </w:r>
      <w:r>
        <w:rPr>
          <w:rFonts w:ascii="Arial" w:hAnsi="Arial" w:cs="Arial"/>
        </w:rPr>
        <w:lastRenderedPageBreak/>
        <w:t xml:space="preserve">must inform MICE of your </w:t>
      </w:r>
      <w:r>
        <w:rPr>
          <w:rFonts w:ascii="Arial" w:hAnsi="Arial" w:cs="Arial"/>
          <w:i/>
        </w:rPr>
        <w:t xml:space="preserve">as-set </w:t>
      </w:r>
      <w:r>
        <w:rPr>
          <w:rFonts w:ascii="Arial" w:hAnsi="Arial" w:cs="Arial"/>
        </w:rPr>
        <w:t xml:space="preserve">via email to </w:t>
      </w:r>
      <w:hyperlink r:id="rId21" w:history="1">
        <w:r w:rsidRPr="003A12EB">
          <w:rPr>
            <w:rStyle w:val="Hyperlink"/>
            <w:rFonts w:ascii="Arial" w:hAnsi="Arial" w:cs="Arial"/>
          </w:rPr>
          <w:t>peering@micemn.net</w:t>
        </w:r>
      </w:hyperlink>
      <w:r>
        <w:rPr>
          <w:rFonts w:ascii="Arial" w:hAnsi="Arial" w:cs="Arial"/>
        </w:rPr>
        <w:t>.</w:t>
      </w:r>
    </w:p>
    <w:p w14:paraId="58F2D563" w14:textId="246E2FF6" w:rsidR="00466DCC" w:rsidRDefault="00466DCC" w:rsidP="004E4F7B">
      <w:pPr>
        <w:pStyle w:val="Address"/>
        <w:spacing w:before="240" w:after="240"/>
        <w:rPr>
          <w:rFonts w:ascii="Arial" w:hAnsi="Arial" w:cs="Arial"/>
        </w:rPr>
      </w:pPr>
      <w:r>
        <w:rPr>
          <w:rFonts w:ascii="Arial" w:hAnsi="Arial" w:cs="Arial"/>
        </w:rPr>
        <w:t>MICE also encourages the use of RPKI</w:t>
      </w:r>
      <w:r w:rsidR="002A0EE8">
        <w:rPr>
          <w:rFonts w:ascii="Arial" w:hAnsi="Arial" w:cs="Arial"/>
        </w:rPr>
        <w:t xml:space="preserve"> and validates RPKI on the route servers</w:t>
      </w:r>
      <w:r>
        <w:rPr>
          <w:rFonts w:ascii="Arial" w:hAnsi="Arial" w:cs="Arial"/>
        </w:rPr>
        <w:t xml:space="preserve">. ARIN has documentation available at: </w:t>
      </w:r>
      <w:hyperlink r:id="rId22" w:history="1">
        <w:r w:rsidRPr="0000238B">
          <w:rPr>
            <w:rStyle w:val="Hyperlink"/>
            <w:rFonts w:ascii="Arial" w:hAnsi="Arial" w:cs="Arial"/>
          </w:rPr>
          <w:t>https://www.arin.net/resources/manage/rpki/hosted/</w:t>
        </w:r>
      </w:hyperlink>
    </w:p>
    <w:p w14:paraId="7F0C23AD" w14:textId="73A31FA1"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3" w:history="1">
        <w:r w:rsidR="00EE1BAD">
          <w:rPr>
            <w:rStyle w:val="Hyperlink"/>
            <w:rFonts w:ascii="Arial" w:hAnsi="Arial" w:cs="Arial"/>
          </w:rPr>
          <w:t>https://micemn.net/technical.html</w:t>
        </w:r>
      </w:hyperlink>
    </w:p>
    <w:p w14:paraId="007249A2" w14:textId="256429C5" w:rsidR="00CC30E2" w:rsidRPr="00CC30E2" w:rsidRDefault="00CC30E2" w:rsidP="004E4F7B">
      <w:pPr>
        <w:pStyle w:val="Address"/>
        <w:spacing w:before="240" w:after="240"/>
        <w:rPr>
          <w:rStyle w:val="Hyperlink"/>
          <w:rFonts w:ascii="Arial" w:hAnsi="Arial" w:cs="Arial"/>
          <w:color w:val="auto"/>
          <w:u w:val="none"/>
        </w:rPr>
      </w:pPr>
      <w:r w:rsidRPr="00680923">
        <w:rPr>
          <w:rFonts w:ascii="Arial" w:hAnsi="Arial" w:cs="Arial"/>
        </w:rPr>
        <w:t>The route servers are configured for passive BFD, meaning they will use BFD with you, but you need to start it. That is, you must be configured for active BFD.</w:t>
      </w:r>
      <w:r>
        <w:rPr>
          <w:rFonts w:ascii="Arial" w:hAnsi="Arial" w:cs="Arial"/>
        </w:rPr>
        <w:t xml:space="preserve"> </w:t>
      </w:r>
      <w:r w:rsidRPr="00680923">
        <w:rPr>
          <w:rFonts w:ascii="Arial" w:hAnsi="Arial" w:cs="Arial"/>
        </w:rPr>
        <w:t>BFD on bilateral sessions is between members to negotiate.</w:t>
      </w:r>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5FBCCE70"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4" w:history="1">
        <w:r w:rsidR="00D35C80" w:rsidRPr="00D35C80">
          <w:rPr>
            <w:rStyle w:val="Hyperlink"/>
            <w:rFonts w:ascii="Arial" w:hAnsi="Arial" w:cs="Arial"/>
          </w:rPr>
          <w:t>https://lists.micemn.net/postorius/lists/mice-announce.lists.micemn.net/</w:t>
        </w:r>
      </w:hyperlink>
    </w:p>
    <w:p w14:paraId="58D09725" w14:textId="202D26B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5" w:history="1">
        <w:r w:rsidR="00D35C80" w:rsidRPr="00D35C80">
          <w:rPr>
            <w:rStyle w:val="Hyperlink"/>
            <w:rFonts w:ascii="Arial" w:hAnsi="Arial" w:cs="Arial"/>
          </w:rPr>
          <w:t>https://lists.micemn.net/postorius/lists/mice-discuss.lists.micemn.net/</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6"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7"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 xml:space="preserve">2-3 times per </w:t>
      </w:r>
      <w:r w:rsidR="00EE1BAD">
        <w:rPr>
          <w:rFonts w:ascii="Arial" w:hAnsi="Arial" w:cs="Arial"/>
          <w:color w:val="000000"/>
        </w:rPr>
        <w:lastRenderedPageBreak/>
        <w:t>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8"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lastRenderedPageBreak/>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38210CA3" w14:textId="026C24EA" w:rsidR="004C2107" w:rsidRPr="00DB493C" w:rsidRDefault="004C2107" w:rsidP="00BA4C1D">
      <w:pPr>
        <w:pStyle w:val="Address"/>
        <w:spacing w:before="240" w:after="240"/>
        <w:rPr>
          <w:rFonts w:ascii="Arial" w:hAnsi="Arial" w:cs="Arial"/>
          <w:color w:val="000000"/>
        </w:rPr>
      </w:pPr>
      <w:r>
        <w:rPr>
          <w:rFonts w:ascii="Arial" w:hAnsi="Arial" w:cs="Arial"/>
          <w:color w:val="000000"/>
        </w:rPr>
        <w:t xml:space="preserve">A 400G port is 6,000 USD/year. </w:t>
      </w:r>
      <w:r w:rsidR="00762C34">
        <w:rPr>
          <w:rFonts w:ascii="Arial" w:hAnsi="Arial" w:cs="Arial"/>
          <w:color w:val="000000"/>
        </w:rPr>
        <w:t>We currently have no limit for 4</w:t>
      </w:r>
      <w:r w:rsidRPr="00DB493C">
        <w:rPr>
          <w:rFonts w:ascii="Arial" w:hAnsi="Arial" w:cs="Arial"/>
          <w:color w:val="000000"/>
        </w:rPr>
        <w:t>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9"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 xml:space="preserve">MICE may disconnect a port (and expel a member) at any time, with notice per </w:t>
      </w:r>
      <w:r>
        <w:rPr>
          <w:rFonts w:ascii="Arial" w:hAnsi="Arial" w:cs="Arial"/>
          <w:color w:val="000000"/>
        </w:rPr>
        <w:lastRenderedPageBreak/>
        <w:t>the procedure outlined in the bylaws</w:t>
      </w:r>
      <w:r w:rsidR="00073E02">
        <w:rPr>
          <w:rFonts w:ascii="Arial" w:hAnsi="Arial" w:cs="Arial"/>
          <w:color w:val="000000"/>
        </w:rPr>
        <w:t>, which</w:t>
      </w:r>
      <w:r>
        <w:rPr>
          <w:rFonts w:ascii="Arial" w:hAnsi="Arial" w:cs="Arial"/>
          <w:color w:val="000000"/>
        </w:rPr>
        <w:t xml:space="preserve"> are linked from: </w:t>
      </w:r>
      <w:hyperlink r:id="rId30"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31"/>
      <w:headerReference w:type="first" r:id="rId32"/>
      <w:footerReference w:type="first" r:id="rId33"/>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B2F0C" w14:textId="77777777" w:rsidR="004C09ED" w:rsidRDefault="004C09ED">
      <w:pPr>
        <w:spacing w:after="0" w:line="240" w:lineRule="auto"/>
      </w:pPr>
      <w:r>
        <w:separator/>
      </w:r>
    </w:p>
    <w:p w14:paraId="0E089277" w14:textId="77777777" w:rsidR="004C09ED" w:rsidRDefault="004C09ED"/>
  </w:endnote>
  <w:endnote w:type="continuationSeparator" w:id="0">
    <w:p w14:paraId="4341C372" w14:textId="77777777" w:rsidR="004C09ED" w:rsidRDefault="004C09ED">
      <w:pPr>
        <w:spacing w:after="0" w:line="240" w:lineRule="auto"/>
      </w:pPr>
      <w:r>
        <w:continuationSeparator/>
      </w:r>
    </w:p>
    <w:p w14:paraId="4CF3B8C4" w14:textId="77777777" w:rsidR="004C09ED" w:rsidRDefault="004C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B68F" w14:textId="19CCA33A"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C326B7">
      <w:rPr>
        <w:rFonts w:ascii="Arial" w:hAnsi="Arial" w:cs="Arial"/>
        <w:sz w:val="16"/>
        <w:szCs w:val="16"/>
      </w:rPr>
      <w:t>5</w:t>
    </w:r>
    <w:r w:rsidR="005D50E8" w:rsidRPr="00D00259">
      <w:rPr>
        <w:rFonts w:ascii="Arial" w:hAnsi="Arial" w:cs="Arial"/>
        <w:sz w:val="16"/>
        <w:szCs w:val="16"/>
      </w:rPr>
      <w:t>-</w:t>
    </w:r>
    <w:r w:rsidR="00C326B7">
      <w:rPr>
        <w:rFonts w:ascii="Arial" w:hAnsi="Arial" w:cs="Arial"/>
        <w:sz w:val="16"/>
        <w:szCs w:val="16"/>
      </w:rPr>
      <w:t>01</w:t>
    </w:r>
    <w:r w:rsidR="00922EF9" w:rsidRPr="00D00259">
      <w:rPr>
        <w:rFonts w:ascii="Arial" w:hAnsi="Arial" w:cs="Arial"/>
        <w:sz w:val="16"/>
        <w:szCs w:val="16"/>
      </w:rPr>
      <w:t>-</w:t>
    </w:r>
    <w:r w:rsidR="00C326B7">
      <w:rPr>
        <w:rFonts w:ascii="Arial" w:hAnsi="Arial" w:cs="Arial"/>
        <w:sz w:val="16"/>
        <w:szCs w:val="16"/>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835E" w14:textId="77777777" w:rsidR="004C09ED" w:rsidRDefault="004C09ED">
      <w:pPr>
        <w:spacing w:after="0" w:line="240" w:lineRule="auto"/>
      </w:pPr>
      <w:r>
        <w:separator/>
      </w:r>
    </w:p>
    <w:p w14:paraId="7937924C" w14:textId="77777777" w:rsidR="004C09ED" w:rsidRDefault="004C09ED"/>
  </w:footnote>
  <w:footnote w:type="continuationSeparator" w:id="0">
    <w:p w14:paraId="346787D3" w14:textId="77777777" w:rsidR="004C09ED" w:rsidRDefault="004C09ED">
      <w:pPr>
        <w:spacing w:after="0" w:line="240" w:lineRule="auto"/>
      </w:pPr>
      <w:r>
        <w:continuationSeparator/>
      </w:r>
    </w:p>
    <w:p w14:paraId="02D288D1" w14:textId="77777777" w:rsidR="004C09ED" w:rsidRDefault="004C09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762C34">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3" name="Picture 3"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I6BeuHinBbBVjaw8lqbJ5lKv/3x73WCvTGSylmMfavxzTcTQn/oMJuYVqsxF2mEkkRZAj4KHFNz9454mAdr+ZQ==" w:salt="ax3gzaMpB4RzZa9l/UTA0A=="/>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4674E"/>
    <w:rsid w:val="00260483"/>
    <w:rsid w:val="00296415"/>
    <w:rsid w:val="002A0EE8"/>
    <w:rsid w:val="002A5CA8"/>
    <w:rsid w:val="002B3190"/>
    <w:rsid w:val="003266E9"/>
    <w:rsid w:val="00362B1B"/>
    <w:rsid w:val="003671B3"/>
    <w:rsid w:val="0038460E"/>
    <w:rsid w:val="003A4EB6"/>
    <w:rsid w:val="003A640A"/>
    <w:rsid w:val="003B42F2"/>
    <w:rsid w:val="003B58AC"/>
    <w:rsid w:val="003B6A1D"/>
    <w:rsid w:val="0042661C"/>
    <w:rsid w:val="004551EC"/>
    <w:rsid w:val="00457A14"/>
    <w:rsid w:val="00466DCC"/>
    <w:rsid w:val="004817E9"/>
    <w:rsid w:val="004A4C3E"/>
    <w:rsid w:val="004B6E57"/>
    <w:rsid w:val="004B78D5"/>
    <w:rsid w:val="004C09ED"/>
    <w:rsid w:val="004C2107"/>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B5A97"/>
    <w:rsid w:val="006C4A1D"/>
    <w:rsid w:val="006F78DE"/>
    <w:rsid w:val="00743F54"/>
    <w:rsid w:val="00762C34"/>
    <w:rsid w:val="00763AB2"/>
    <w:rsid w:val="00774F72"/>
    <w:rsid w:val="00786DE2"/>
    <w:rsid w:val="007B5808"/>
    <w:rsid w:val="007D72D0"/>
    <w:rsid w:val="007F3E1B"/>
    <w:rsid w:val="007F6DF1"/>
    <w:rsid w:val="008068B1"/>
    <w:rsid w:val="00834B32"/>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26B7"/>
    <w:rsid w:val="00C3787C"/>
    <w:rsid w:val="00C43531"/>
    <w:rsid w:val="00C5467C"/>
    <w:rsid w:val="00C6276F"/>
    <w:rsid w:val="00C667B5"/>
    <w:rsid w:val="00CA5678"/>
    <w:rsid w:val="00CC30E2"/>
    <w:rsid w:val="00CC5F2D"/>
    <w:rsid w:val="00D00259"/>
    <w:rsid w:val="00D20A03"/>
    <w:rsid w:val="00D35C80"/>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 w:val="00F6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lg.usinternet.com/cacti/graph_view.php?action=tree&amp;tree_id=1&amp;leaf_id=19&amp;select_first=true" TargetMode="External"/><Relationship Id="rId26" Type="http://schemas.openxmlformats.org/officeDocument/2006/relationships/hyperlink" Target="https://micemn.net/resources.html" TargetMode="External"/><Relationship Id="rId3" Type="http://schemas.openxmlformats.org/officeDocument/2006/relationships/customXml" Target="../customXml/item3.xml"/><Relationship Id="rId21" Type="http://schemas.openxmlformats.org/officeDocument/2006/relationships/hyperlink" Target="mailto:peering@micemn.net"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mailto:MDumas@usinternet.com" TargetMode="External"/><Relationship Id="rId25" Type="http://schemas.openxmlformats.org/officeDocument/2006/relationships/hyperlink" Target="https://lists.micemn.net/postorius/lists/mice-discuss.lists.micemn.ne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peeringdb.com" TargetMode="External"/><Relationship Id="rId29" Type="http://schemas.openxmlformats.org/officeDocument/2006/relationships/hyperlink" Target="mailto:secretary@micemn.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sts.micemn.net/postorius/lists/mice-announce.lists.micemn.net/"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micemn.net/technical.html" TargetMode="External"/><Relationship Id="rId28" Type="http://schemas.openxmlformats.org/officeDocument/2006/relationships/hyperlink" Target="mailto:peering@micemn.net"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rin.net/resources/manage/irr/userguid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www.arin.net/resources/manage/rpki/hosted/" TargetMode="External"/><Relationship Id="rId27" Type="http://schemas.openxmlformats.org/officeDocument/2006/relationships/hyperlink" Target="https://peeringdb.com" TargetMode="External"/><Relationship Id="rId30" Type="http://schemas.openxmlformats.org/officeDocument/2006/relationships/hyperlink" Target="https://micemn.net/resources.html" TargetMode="Externa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E96A92" w:rsidP="00E96A92">
          <w:pPr>
            <w:pStyle w:val="DefaultPlaceholder-18540134395"/>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E96A92" w:rsidP="00E96A92">
          <w:pPr>
            <w:pStyle w:val="20FBAD804A3D431B9134F5D169F498A85"/>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E96A92" w:rsidP="00E96A92">
          <w:pPr>
            <w:pStyle w:val="98EE6B61C3E94ECC95C077BD5FF77B365"/>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E96A92" w:rsidP="00E96A92">
          <w:pPr>
            <w:pStyle w:val="CFE1F27BFA8F4B6DBB1445522EC8AD275"/>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E96A92" w:rsidP="00E96A92">
          <w:pPr>
            <w:pStyle w:val="C465C53B1F84470590E72FAEF3D068405"/>
          </w:pPr>
          <w:r w:rsidRPr="00922EF9">
            <w:rPr>
              <w:rStyle w:val="PlaceholderText"/>
            </w:rPr>
            <w:t>Click or tap here to enter text.</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E96A92" w:rsidP="00E96A92">
          <w:pPr>
            <w:pStyle w:val="A0B33FC29C1542F983C920A89FC4F56E5"/>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E96A92" w:rsidP="00E96A92">
          <w:pPr>
            <w:pStyle w:val="1D1CEB5FE2984E299EE694ED6E685AB65"/>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E96A92" w:rsidP="00E96A92">
          <w:pPr>
            <w:pStyle w:val="5347D01EE1074A89BF087DF1647709F95"/>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E96A92" w:rsidP="00E96A92">
          <w:pPr>
            <w:pStyle w:val="DA6C648E22094DD8A6B5795D1C9A672B5"/>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E96A92" w:rsidP="00E96A92">
          <w:pPr>
            <w:pStyle w:val="E773A65BD7FA4FBEBCD7A997A0EDD9E65"/>
          </w:pPr>
          <w:r w:rsidRPr="00015667">
            <w:rPr>
              <w:rStyle w:val="PlaceholderText"/>
              <w:rFonts w:ascii="Arial" w:hAnsi="Arial" w:cs="Arial"/>
            </w:rPr>
            <w:t>Click or tap here to enter text.</w:t>
          </w:r>
        </w:p>
      </w:docPartBody>
    </w:docPart>
    <w:docPart>
      <w:docPartPr>
        <w:name w:val="512036BB80C64E4EA8736C970A3448DB"/>
        <w:category>
          <w:name w:val="General"/>
          <w:gallery w:val="placeholder"/>
        </w:category>
        <w:types>
          <w:type w:val="bbPlcHdr"/>
        </w:types>
        <w:behaviors>
          <w:behavior w:val="content"/>
        </w:behaviors>
        <w:guid w:val="{36D85A63-18E0-4BC0-965E-7323307ED811}"/>
      </w:docPartPr>
      <w:docPartBody>
        <w:p w:rsidR="00CB43F2" w:rsidRDefault="00E96A92" w:rsidP="00E96A92">
          <w:pPr>
            <w:pStyle w:val="512036BB80C64E4EA8736C970A3448DB1"/>
          </w:pPr>
          <w:r w:rsidRPr="00102A35">
            <w:rPr>
              <w:rStyle w:val="PlaceholderText"/>
            </w:rPr>
            <w:t>Click or tap here to enter text.</w:t>
          </w:r>
        </w:p>
      </w:docPartBody>
    </w:docPart>
    <w:docPart>
      <w:docPartPr>
        <w:name w:val="35A4E06ABFFC41038F4F53AFCEEF5E6B"/>
        <w:category>
          <w:name w:val="General"/>
          <w:gallery w:val="placeholder"/>
        </w:category>
        <w:types>
          <w:type w:val="bbPlcHdr"/>
        </w:types>
        <w:behaviors>
          <w:behavior w:val="content"/>
        </w:behaviors>
        <w:guid w:val="{BA31D7D7-E0DE-40FD-B767-B638663C47A5}"/>
      </w:docPartPr>
      <w:docPartBody>
        <w:p w:rsidR="00CB43F2" w:rsidRDefault="00E96A92" w:rsidP="00E96A92">
          <w:pPr>
            <w:pStyle w:val="35A4E06ABFFC41038F4F53AFCEEF5E6B"/>
          </w:pPr>
          <w:r w:rsidRPr="00102A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36094"/>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CB43F2"/>
    <w:rsid w:val="00DA21E0"/>
    <w:rsid w:val="00E30ACE"/>
    <w:rsid w:val="00E96A92"/>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E96A92"/>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 w:type="paragraph" w:customStyle="1" w:styleId="A0B33FC29C1542F983C920A89FC4F56E4">
    <w:name w:val="A0B33FC29C1542F983C920A89FC4F56E4"/>
    <w:rsid w:val="00E96A92"/>
    <w:pPr>
      <w:spacing w:after="0" w:line="276" w:lineRule="auto"/>
    </w:pPr>
    <w:rPr>
      <w:spacing w:val="4"/>
      <w:sz w:val="20"/>
      <w:szCs w:val="20"/>
      <w:lang w:eastAsia="ja-JP"/>
    </w:rPr>
  </w:style>
  <w:style w:type="paragraph" w:customStyle="1" w:styleId="1D1CEB5FE2984E299EE694ED6E685AB64">
    <w:name w:val="1D1CEB5FE2984E299EE694ED6E685AB64"/>
    <w:rsid w:val="00E96A92"/>
    <w:pPr>
      <w:spacing w:after="0" w:line="276" w:lineRule="auto"/>
    </w:pPr>
    <w:rPr>
      <w:spacing w:val="4"/>
      <w:sz w:val="20"/>
      <w:szCs w:val="20"/>
      <w:lang w:eastAsia="ja-JP"/>
    </w:rPr>
  </w:style>
  <w:style w:type="paragraph" w:customStyle="1" w:styleId="20FBAD804A3D431B9134F5D169F498A84">
    <w:name w:val="20FBAD804A3D431B9134F5D169F498A84"/>
    <w:rsid w:val="00E96A92"/>
    <w:pPr>
      <w:spacing w:after="0" w:line="276" w:lineRule="auto"/>
    </w:pPr>
    <w:rPr>
      <w:spacing w:val="4"/>
      <w:sz w:val="20"/>
      <w:szCs w:val="20"/>
      <w:lang w:eastAsia="ja-JP"/>
    </w:rPr>
  </w:style>
  <w:style w:type="paragraph" w:customStyle="1" w:styleId="E773A65BD7FA4FBEBCD7A997A0EDD9E64">
    <w:name w:val="E773A65BD7FA4FBEBCD7A997A0EDD9E64"/>
    <w:rsid w:val="00E96A92"/>
    <w:pPr>
      <w:spacing w:after="0" w:line="276" w:lineRule="auto"/>
    </w:pPr>
    <w:rPr>
      <w:spacing w:val="4"/>
      <w:sz w:val="20"/>
      <w:szCs w:val="20"/>
      <w:lang w:eastAsia="ja-JP"/>
    </w:rPr>
  </w:style>
  <w:style w:type="paragraph" w:customStyle="1" w:styleId="5347D01EE1074A89BF087DF1647709F94">
    <w:name w:val="5347D01EE1074A89BF087DF1647709F94"/>
    <w:rsid w:val="00E96A92"/>
    <w:pPr>
      <w:spacing w:after="0" w:line="276" w:lineRule="auto"/>
    </w:pPr>
    <w:rPr>
      <w:spacing w:val="4"/>
      <w:sz w:val="20"/>
      <w:szCs w:val="20"/>
      <w:lang w:eastAsia="ja-JP"/>
    </w:rPr>
  </w:style>
  <w:style w:type="paragraph" w:customStyle="1" w:styleId="DA6C648E22094DD8A6B5795D1C9A672B4">
    <w:name w:val="DA6C648E22094DD8A6B5795D1C9A672B4"/>
    <w:rsid w:val="00E96A92"/>
    <w:pPr>
      <w:spacing w:after="0" w:line="276" w:lineRule="auto"/>
    </w:pPr>
    <w:rPr>
      <w:spacing w:val="4"/>
      <w:sz w:val="20"/>
      <w:szCs w:val="20"/>
      <w:lang w:eastAsia="ja-JP"/>
    </w:rPr>
  </w:style>
  <w:style w:type="paragraph" w:customStyle="1" w:styleId="DefaultPlaceholder-18540134394">
    <w:name w:val="DefaultPlaceholder_-18540134394"/>
    <w:rsid w:val="00E96A92"/>
    <w:pPr>
      <w:spacing w:after="0" w:line="276" w:lineRule="auto"/>
    </w:pPr>
    <w:rPr>
      <w:spacing w:val="4"/>
      <w:sz w:val="20"/>
      <w:szCs w:val="20"/>
      <w:lang w:eastAsia="ja-JP"/>
    </w:rPr>
  </w:style>
  <w:style w:type="paragraph" w:customStyle="1" w:styleId="98EE6B61C3E94ECC95C077BD5FF77B364">
    <w:name w:val="98EE6B61C3E94ECC95C077BD5FF77B364"/>
    <w:rsid w:val="00E96A92"/>
    <w:pPr>
      <w:spacing w:after="0" w:line="276" w:lineRule="auto"/>
    </w:pPr>
    <w:rPr>
      <w:spacing w:val="4"/>
      <w:sz w:val="20"/>
      <w:szCs w:val="20"/>
      <w:lang w:eastAsia="ja-JP"/>
    </w:rPr>
  </w:style>
  <w:style w:type="paragraph" w:customStyle="1" w:styleId="CFE1F27BFA8F4B6DBB1445522EC8AD274">
    <w:name w:val="CFE1F27BFA8F4B6DBB1445522EC8AD274"/>
    <w:rsid w:val="00E96A92"/>
    <w:pPr>
      <w:spacing w:after="0" w:line="276" w:lineRule="auto"/>
    </w:pPr>
    <w:rPr>
      <w:spacing w:val="4"/>
      <w:sz w:val="20"/>
      <w:szCs w:val="20"/>
      <w:lang w:eastAsia="ja-JP"/>
    </w:rPr>
  </w:style>
  <w:style w:type="paragraph" w:customStyle="1" w:styleId="C465C53B1F84470590E72FAEF3D068404">
    <w:name w:val="C465C53B1F84470590E72FAEF3D068404"/>
    <w:rsid w:val="00E96A92"/>
    <w:pPr>
      <w:spacing w:after="0" w:line="276" w:lineRule="auto"/>
    </w:pPr>
    <w:rPr>
      <w:spacing w:val="4"/>
      <w:sz w:val="20"/>
      <w:szCs w:val="20"/>
      <w:lang w:eastAsia="ja-JP"/>
    </w:rPr>
  </w:style>
  <w:style w:type="paragraph" w:customStyle="1" w:styleId="512036BB80C64E4EA8736C970A3448DB">
    <w:name w:val="512036BB80C64E4EA8736C970A3448DB"/>
    <w:rsid w:val="00E96A92"/>
  </w:style>
  <w:style w:type="paragraph" w:customStyle="1" w:styleId="A0B33FC29C1542F983C920A89FC4F56E5">
    <w:name w:val="A0B33FC29C1542F983C920A89FC4F56E5"/>
    <w:rsid w:val="00E96A92"/>
    <w:pPr>
      <w:spacing w:after="0" w:line="276" w:lineRule="auto"/>
    </w:pPr>
    <w:rPr>
      <w:spacing w:val="4"/>
      <w:sz w:val="20"/>
      <w:szCs w:val="20"/>
      <w:lang w:eastAsia="ja-JP"/>
    </w:rPr>
  </w:style>
  <w:style w:type="paragraph" w:customStyle="1" w:styleId="1D1CEB5FE2984E299EE694ED6E685AB65">
    <w:name w:val="1D1CEB5FE2984E299EE694ED6E685AB65"/>
    <w:rsid w:val="00E96A92"/>
    <w:pPr>
      <w:spacing w:after="0" w:line="276" w:lineRule="auto"/>
    </w:pPr>
    <w:rPr>
      <w:spacing w:val="4"/>
      <w:sz w:val="20"/>
      <w:szCs w:val="20"/>
      <w:lang w:eastAsia="ja-JP"/>
    </w:rPr>
  </w:style>
  <w:style w:type="paragraph" w:customStyle="1" w:styleId="20FBAD804A3D431B9134F5D169F498A85">
    <w:name w:val="20FBAD804A3D431B9134F5D169F498A85"/>
    <w:rsid w:val="00E96A92"/>
    <w:pPr>
      <w:spacing w:after="0" w:line="276" w:lineRule="auto"/>
    </w:pPr>
    <w:rPr>
      <w:spacing w:val="4"/>
      <w:sz w:val="20"/>
      <w:szCs w:val="20"/>
      <w:lang w:eastAsia="ja-JP"/>
    </w:rPr>
  </w:style>
  <w:style w:type="paragraph" w:customStyle="1" w:styleId="E773A65BD7FA4FBEBCD7A997A0EDD9E65">
    <w:name w:val="E773A65BD7FA4FBEBCD7A997A0EDD9E65"/>
    <w:rsid w:val="00E96A92"/>
    <w:pPr>
      <w:spacing w:after="0" w:line="276" w:lineRule="auto"/>
    </w:pPr>
    <w:rPr>
      <w:spacing w:val="4"/>
      <w:sz w:val="20"/>
      <w:szCs w:val="20"/>
      <w:lang w:eastAsia="ja-JP"/>
    </w:rPr>
  </w:style>
  <w:style w:type="paragraph" w:customStyle="1" w:styleId="5347D01EE1074A89BF087DF1647709F95">
    <w:name w:val="5347D01EE1074A89BF087DF1647709F95"/>
    <w:rsid w:val="00E96A92"/>
    <w:pPr>
      <w:spacing w:after="0" w:line="276" w:lineRule="auto"/>
    </w:pPr>
    <w:rPr>
      <w:spacing w:val="4"/>
      <w:sz w:val="20"/>
      <w:szCs w:val="20"/>
      <w:lang w:eastAsia="ja-JP"/>
    </w:rPr>
  </w:style>
  <w:style w:type="paragraph" w:customStyle="1" w:styleId="DA6C648E22094DD8A6B5795D1C9A672B5">
    <w:name w:val="DA6C648E22094DD8A6B5795D1C9A672B5"/>
    <w:rsid w:val="00E96A92"/>
    <w:pPr>
      <w:spacing w:after="0" w:line="276" w:lineRule="auto"/>
    </w:pPr>
    <w:rPr>
      <w:spacing w:val="4"/>
      <w:sz w:val="20"/>
      <w:szCs w:val="20"/>
      <w:lang w:eastAsia="ja-JP"/>
    </w:rPr>
  </w:style>
  <w:style w:type="paragraph" w:customStyle="1" w:styleId="DefaultPlaceholder-18540134395">
    <w:name w:val="DefaultPlaceholder_-18540134395"/>
    <w:rsid w:val="00E96A92"/>
    <w:pPr>
      <w:spacing w:after="0" w:line="276" w:lineRule="auto"/>
    </w:pPr>
    <w:rPr>
      <w:spacing w:val="4"/>
      <w:sz w:val="20"/>
      <w:szCs w:val="20"/>
      <w:lang w:eastAsia="ja-JP"/>
    </w:rPr>
  </w:style>
  <w:style w:type="paragraph" w:customStyle="1" w:styleId="512036BB80C64E4EA8736C970A3448DB1">
    <w:name w:val="512036BB80C64E4EA8736C970A3448DB1"/>
    <w:rsid w:val="00E96A92"/>
    <w:pPr>
      <w:spacing w:after="0" w:line="276" w:lineRule="auto"/>
    </w:pPr>
    <w:rPr>
      <w:spacing w:val="4"/>
      <w:sz w:val="20"/>
      <w:szCs w:val="20"/>
      <w:lang w:eastAsia="ja-JP"/>
    </w:rPr>
  </w:style>
  <w:style w:type="paragraph" w:customStyle="1" w:styleId="98EE6B61C3E94ECC95C077BD5FF77B365">
    <w:name w:val="98EE6B61C3E94ECC95C077BD5FF77B365"/>
    <w:rsid w:val="00E96A92"/>
    <w:pPr>
      <w:spacing w:after="0" w:line="276" w:lineRule="auto"/>
    </w:pPr>
    <w:rPr>
      <w:spacing w:val="4"/>
      <w:sz w:val="20"/>
      <w:szCs w:val="20"/>
      <w:lang w:eastAsia="ja-JP"/>
    </w:rPr>
  </w:style>
  <w:style w:type="paragraph" w:customStyle="1" w:styleId="CFE1F27BFA8F4B6DBB1445522EC8AD275">
    <w:name w:val="CFE1F27BFA8F4B6DBB1445522EC8AD275"/>
    <w:rsid w:val="00E96A92"/>
    <w:pPr>
      <w:spacing w:after="0" w:line="276" w:lineRule="auto"/>
    </w:pPr>
    <w:rPr>
      <w:spacing w:val="4"/>
      <w:sz w:val="20"/>
      <w:szCs w:val="20"/>
      <w:lang w:eastAsia="ja-JP"/>
    </w:rPr>
  </w:style>
  <w:style w:type="paragraph" w:customStyle="1" w:styleId="C465C53B1F84470590E72FAEF3D068405">
    <w:name w:val="C465C53B1F84470590E72FAEF3D068405"/>
    <w:rsid w:val="00E96A92"/>
    <w:pPr>
      <w:spacing w:after="0" w:line="276" w:lineRule="auto"/>
    </w:pPr>
    <w:rPr>
      <w:spacing w:val="4"/>
      <w:sz w:val="20"/>
      <w:szCs w:val="20"/>
      <w:lang w:eastAsia="ja-JP"/>
    </w:rPr>
  </w:style>
  <w:style w:type="paragraph" w:customStyle="1" w:styleId="35A4E06ABFFC41038F4F53AFCEEF5E6B">
    <w:name w:val="35A4E06ABFFC41038F4F53AFCEEF5E6B"/>
    <w:rsid w:val="00E96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BC25DBF8-FA16-44D3-89F3-2E08FE72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2025-01-20T21:06:00Z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