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Incidents.</w:t>
      </w:r>
      <w:r>
        <w:t xml:space="preserve"> Timestamped events the firmware/host flagged (silences, route failures…).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