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Experience Design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5943600" cy="25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650" y="259700"/>
                          <a:ext cx="5943600" cy="25400"/>
                          <a:chOff x="142650" y="259700"/>
                          <a:chExt cx="8029575" cy="138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142650" y="259700"/>
                            <a:ext cx="8029575" cy="1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54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Oswald" w:cs="Oswald" w:eastAsia="Oswald" w:hAnsi="Oswald"/>
          <w:color w:val="ec008c"/>
          <w:sz w:val="60"/>
          <w:szCs w:val="60"/>
          <w:rtl w:val="0"/>
        </w:rPr>
        <w:t xml:space="preserve">OPPORTUNITY ASSESSMENT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widowControl w:val="0"/>
        <w:spacing w:line="240" w:lineRule="auto"/>
        <w:rPr/>
      </w:pPr>
      <w:bookmarkStart w:colFirst="0" w:colLast="0" w:name="_8bp2ktvt6zap" w:id="0"/>
      <w:bookmarkEnd w:id="0"/>
      <w:r w:rsidDel="00000000" w:rsidR="00000000" w:rsidRPr="00000000">
        <w:rPr>
          <w:b w:val="1"/>
          <w:rtl w:val="0"/>
        </w:rPr>
        <w:t xml:space="preserve">[Name of Initiative]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Proposed by: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[Team name &amp; Lead]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Started: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Jul 29,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Last updated: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Jul 29, 2021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ind w:left="0" w:firstLine="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Instructions for this document: Before you jump into VOC, fill out this template &amp; canvas based on the information you’ve captured so far.  Use it to get buy-in with stakeholders and inform your next steps.  </w:t>
      </w:r>
    </w:p>
    <w:p w:rsidR="00000000" w:rsidDel="00000000" w:rsidP="00000000" w:rsidRDefault="00000000" w:rsidRPr="00000000" w14:paraId="00000009">
      <w:pPr>
        <w:pStyle w:val="Heading2"/>
        <w:pageBreakBefore w:val="0"/>
        <w:widowControl w:val="0"/>
        <w:spacing w:line="240" w:lineRule="auto"/>
        <w:rPr/>
      </w:pPr>
      <w:bookmarkStart w:colFirst="0" w:colLast="0" w:name="_lv32svg5twp9" w:id="1"/>
      <w:bookmarkEnd w:id="1"/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0A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problem are we solving for the customer?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is your</w:t>
      </w:r>
      <w:r w:rsidDel="00000000" w:rsidR="00000000" w:rsidRPr="00000000">
        <w:rPr>
          <w:b w:val="1"/>
          <w:rtl w:val="0"/>
        </w:rPr>
        <w:t xml:space="preserve"> </w:t>
      </w:r>
      <w:hyperlink w:anchor="_e3nptgygemv1">
        <w:r w:rsidDel="00000000" w:rsidR="00000000" w:rsidRPr="00000000">
          <w:rPr>
            <w:color w:val="1155cc"/>
            <w:u w:val="single"/>
            <w:rtl w:val="0"/>
          </w:rPr>
          <w:t xml:space="preserve">opportunity statement</w:t>
        </w:r>
      </w:hyperlink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How does it align to strategic priorities?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Why is it the right thing to do (or not)? 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Recommended next steps: </w:t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Based on your findings, what is the recommendation? Ex: pursue, continue analysis, revisit in the future. </w:t>
      </w:r>
    </w:p>
    <w:p w:rsidR="00000000" w:rsidDel="00000000" w:rsidP="00000000" w:rsidRDefault="00000000" w:rsidRPr="00000000" w14:paraId="00000012">
      <w:pPr>
        <w:pStyle w:val="Heading2"/>
        <w:pageBreakBefore w:val="0"/>
        <w:widowControl w:val="0"/>
        <w:spacing w:line="240" w:lineRule="auto"/>
        <w:rPr/>
      </w:pPr>
      <w:bookmarkStart w:colFirst="0" w:colLast="0" w:name="_9z27qvrczjb3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widowControl w:val="0"/>
        <w:spacing w:line="240" w:lineRule="auto"/>
        <w:rPr/>
      </w:pPr>
      <w:bookmarkStart w:colFirst="0" w:colLast="0" w:name="_102zeniv3m59" w:id="3"/>
      <w:bookmarkEnd w:id="3"/>
      <w:r w:rsidDel="00000000" w:rsidR="00000000" w:rsidRPr="00000000">
        <w:rPr>
          <w:rtl w:val="0"/>
        </w:rPr>
        <w:t xml:space="preserve">Analysis Summary</w:t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User/Customer</w:t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i w:val="1"/>
          <w:color w:val="999999"/>
          <w:rtl w:val="0"/>
        </w:rPr>
        <w:t xml:space="preserve">What specific user or customer type are we targeting?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Customer Pain Point</w:t>
      </w:r>
    </w:p>
    <w:p w:rsidR="00000000" w:rsidDel="00000000" w:rsidP="00000000" w:rsidRDefault="00000000" w:rsidRPr="00000000" w14:paraId="00000016">
      <w:pPr>
        <w:pageBreakBefore w:val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What problem are they experiencing? What data do we have to indicate this? How do these problems impact the business?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 &amp; Alternatives</w:t>
      </w:r>
    </w:p>
    <w:p w:rsidR="00000000" w:rsidDel="00000000" w:rsidP="00000000" w:rsidRDefault="00000000" w:rsidRPr="00000000" w14:paraId="00000019">
      <w:pPr>
        <w:pageBreakBefore w:val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What are the current user workarounds to this problem? What alternative solutions or products exist? Who are the main competitors in this space? </w:t>
      </w:r>
    </w:p>
    <w:p w:rsidR="00000000" w:rsidDel="00000000" w:rsidP="00000000" w:rsidRDefault="00000000" w:rsidRPr="00000000" w14:paraId="0000001A">
      <w:pPr>
        <w:pageBreakBefore w:val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i w:val="1"/>
          <w:color w:val="999999"/>
        </w:rPr>
      </w:pPr>
      <w:r w:rsidDel="00000000" w:rsidR="00000000" w:rsidRPr="00000000">
        <w:rPr>
          <w:b w:val="1"/>
          <w:rtl w:val="0"/>
        </w:rPr>
        <w:t xml:space="preserve">Market Conditions &amp; Considerations</w:t>
      </w:r>
      <w:r w:rsidDel="00000000" w:rsidR="00000000" w:rsidRPr="00000000">
        <w:rPr>
          <w:b w:val="1"/>
          <w:color w:val="999999"/>
          <w:rtl w:val="0"/>
        </w:rPr>
        <w:br w:type="textWrapping"/>
      </w:r>
      <w:r w:rsidDel="00000000" w:rsidR="00000000" w:rsidRPr="00000000">
        <w:rPr>
          <w:i w:val="1"/>
          <w:color w:val="999999"/>
          <w:rtl w:val="0"/>
        </w:rPr>
        <w:t xml:space="preserve">What market conditions (if any) could impact the outcome such as trends, regulations and stigmas?</w:t>
      </w:r>
    </w:p>
    <w:p w:rsidR="00000000" w:rsidDel="00000000" w:rsidP="00000000" w:rsidRDefault="00000000" w:rsidRPr="00000000" w14:paraId="0000001C">
      <w:pPr>
        <w:pageBreakBefore w:val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Potential </w:t>
      </w:r>
    </w:p>
    <w:p w:rsidR="00000000" w:rsidDel="00000000" w:rsidP="00000000" w:rsidRDefault="00000000" w:rsidRPr="00000000" w14:paraId="0000001E">
      <w:pPr>
        <w:pageBreakBefore w:val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Based on your analysis, what is the potential business impact of this opportunity? What data or reporting help prove this? What is the cost of not pursuing this opportunity? </w:t>
      </w:r>
    </w:p>
    <w:p w:rsidR="00000000" w:rsidDel="00000000" w:rsidP="00000000" w:rsidRDefault="00000000" w:rsidRPr="00000000" w14:paraId="0000001F">
      <w:pPr>
        <w:pageBreakBefore w:val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Unique Capabilities (why us?)</w:t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40" w:lineRule="auto"/>
        <w:ind w:left="0" w:firstLine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What unique capabilities do we have, how does it align to strategy, how are the conditions right (ex: window is limited)? </w:t>
      </w:r>
    </w:p>
    <w:p w:rsidR="00000000" w:rsidDel="00000000" w:rsidP="00000000" w:rsidRDefault="00000000" w:rsidRPr="00000000" w14:paraId="00000022">
      <w:pPr>
        <w:pageBreakBefore w:val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Risks &amp; Assumptions</w:t>
      </w:r>
    </w:p>
    <w:p w:rsidR="00000000" w:rsidDel="00000000" w:rsidP="00000000" w:rsidRDefault="00000000" w:rsidRPr="00000000" w14:paraId="00000024">
      <w:pPr>
        <w:pageBreakBefore w:val="0"/>
        <w:rPr>
          <w:b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What assumptions have you made that your recommendation relies upon? This includes dependencies, key resources, customer behaviors, or unavailable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ageBreakBefore w:val="0"/>
        <w:widowControl w:val="0"/>
        <w:spacing w:line="240" w:lineRule="auto"/>
        <w:ind w:right="80"/>
        <w:rPr/>
      </w:pPr>
      <w:bookmarkStart w:colFirst="0" w:colLast="0" w:name="_e3nptgygemv1" w:id="4"/>
      <w:bookmarkEnd w:id="4"/>
      <w:r w:rsidDel="00000000" w:rsidR="00000000" w:rsidRPr="00000000">
        <w:rPr>
          <w:rtl w:val="0"/>
        </w:rPr>
        <w:t xml:space="preserve">Canvas: 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40" w:lineRule="auto"/>
        <w:rPr/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Template to create your own 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40" w:lineRule="auto"/>
        <w:ind w:left="0" w:right="8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105"/>
        <w:gridCol w:w="2340"/>
        <w:gridCol w:w="2340"/>
        <w:tblGridChange w:id="0">
          <w:tblGrid>
            <w:gridCol w:w="4575"/>
            <w:gridCol w:w="105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 Value</w:t>
            </w:r>
          </w:p>
        </w:tc>
        <w:tc>
          <w:tcPr>
            <w:gridSpan w:val="3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Findings/Opportunity Statement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Pain points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Goals/motivations</w:t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[Personas] </w:t>
            </w:r>
            <w:r w:rsidDel="00000000" w:rsidR="00000000" w:rsidRPr="00000000">
              <w:rPr>
                <w:i w:val="1"/>
                <w:rtl w:val="0"/>
              </w:rPr>
              <w:t xml:space="preserve">need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[benefit]</w:t>
            </w:r>
            <w:r w:rsidDel="00000000" w:rsidR="00000000" w:rsidRPr="00000000">
              <w:rPr>
                <w:i w:val="1"/>
                <w:rtl w:val="0"/>
              </w:rPr>
              <w:t xml:space="preserve"> because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[motivation] </w:t>
            </w:r>
            <w:r w:rsidDel="00000000" w:rsidR="00000000" w:rsidRPr="00000000">
              <w:rPr>
                <w:i w:val="1"/>
                <w:rtl w:val="0"/>
              </w:rPr>
              <w:t xml:space="preserve">and we may be well positioned to deliver because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[phenomena] </w:t>
            </w:r>
            <w:r w:rsidDel="00000000" w:rsidR="00000000" w:rsidRPr="00000000">
              <w:rPr>
                <w:i w:val="1"/>
                <w:rtl w:val="0"/>
              </w:rPr>
              <w:t xml:space="preserve"> which could be impactful for the business due to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[projection] </w:t>
            </w:r>
            <w:r w:rsidDel="00000000" w:rsidR="00000000" w:rsidRPr="00000000">
              <w:rPr>
                <w:i w:val="1"/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[outcome]</w:t>
            </w:r>
            <w:r w:rsidDel="00000000" w:rsidR="00000000" w:rsidRPr="00000000">
              <w:rPr>
                <w:i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Impact</w:t>
            </w:r>
          </w:p>
        </w:tc>
        <w:tc>
          <w:tcPr>
            <w:gridSpan w:val="3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Does this make sense for the biz?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priority does it align to? 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Risk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Strategic goals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numPr>
                <w:ilvl w:val="2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Identify metrics</w:t>
            </w:r>
          </w:p>
        </w:tc>
        <w:tc>
          <w:tcPr>
            <w:gridSpan w:val="3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b7b7b7"/>
              </w:rPr>
            </w:pPr>
            <w:r w:rsidDel="00000000" w:rsidR="00000000" w:rsidRPr="00000000">
              <w:rPr>
                <w:color w:val="b7b7b7"/>
                <w:rtl w:val="0"/>
              </w:rPr>
              <w:t xml:space="preserve">Data to back up go/no go decision.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b7b7b7"/>
              </w:rPr>
            </w:pPr>
            <w:r w:rsidDel="00000000" w:rsidR="00000000" w:rsidRPr="00000000">
              <w:rPr>
                <w:color w:val="b7b7b7"/>
                <w:rtl w:val="0"/>
              </w:rPr>
              <w:t xml:space="preserve">Data to back up go/no go decision.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b7b7b7"/>
              </w:rPr>
            </w:pPr>
            <w:r w:rsidDel="00000000" w:rsidR="00000000" w:rsidRPr="00000000">
              <w:rPr>
                <w:color w:val="b7b7b7"/>
                <w:rtl w:val="0"/>
              </w:rPr>
              <w:t xml:space="preserve">Data to back up go/no go decision.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widowControl w:val="0"/>
        <w:spacing w:line="240" w:lineRule="auto"/>
        <w:ind w:left="0" w:right="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spacing w:line="240" w:lineRule="auto"/>
        <w:ind w:left="0" w:right="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Definitions:</w:t>
      </w:r>
    </w:p>
    <w:p w:rsidR="00000000" w:rsidDel="00000000" w:rsidP="00000000" w:rsidRDefault="00000000" w:rsidRPr="00000000" w14:paraId="00000048">
      <w:pPr>
        <w:pageBreakBefore w:val="0"/>
        <w:widowControl w:val="0"/>
        <w:spacing w:lin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Personas: </w:t>
      </w:r>
      <w:r w:rsidDel="00000000" w:rsidR="00000000" w:rsidRPr="00000000">
        <w:rPr>
          <w:i w:val="1"/>
          <w:rtl w:val="0"/>
        </w:rPr>
        <w:t xml:space="preserve">User/Author/TL</w:t>
      </w:r>
    </w:p>
    <w:p w:rsidR="00000000" w:rsidDel="00000000" w:rsidP="00000000" w:rsidRDefault="00000000" w:rsidRPr="00000000" w14:paraId="00000049">
      <w:pPr>
        <w:pageBreakBefore w:val="0"/>
        <w:widowControl w:val="0"/>
        <w:spacing w:lin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Benefit: </w:t>
      </w:r>
      <w:r w:rsidDel="00000000" w:rsidR="00000000" w:rsidRPr="00000000">
        <w:rPr>
          <w:i w:val="1"/>
          <w:rtl w:val="0"/>
        </w:rPr>
        <w:t xml:space="preserve">Expected outcome/impact for the customer</w:t>
      </w:r>
    </w:p>
    <w:p w:rsidR="00000000" w:rsidDel="00000000" w:rsidP="00000000" w:rsidRDefault="00000000" w:rsidRPr="00000000" w14:paraId="0000004A">
      <w:pPr>
        <w:pageBreakBefore w:val="0"/>
        <w:widowControl w:val="0"/>
        <w:spacing w:lin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Motivation: </w:t>
      </w:r>
      <w:r w:rsidDel="00000000" w:rsidR="00000000" w:rsidRPr="00000000">
        <w:rPr>
          <w:i w:val="1"/>
          <w:rtl w:val="0"/>
        </w:rPr>
        <w:t xml:space="preserve">Why they value it</w:t>
      </w:r>
    </w:p>
    <w:p w:rsidR="00000000" w:rsidDel="00000000" w:rsidP="00000000" w:rsidRDefault="00000000" w:rsidRPr="00000000" w14:paraId="0000004B">
      <w:pPr>
        <w:pageBreakBefore w:val="0"/>
        <w:widowControl w:val="0"/>
        <w:spacing w:lin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Phenomena: </w:t>
      </w:r>
      <w:r w:rsidDel="00000000" w:rsidR="00000000" w:rsidRPr="00000000">
        <w:rPr>
          <w:i w:val="1"/>
          <w:rtl w:val="0"/>
        </w:rPr>
        <w:t xml:space="preserve">Clustered evidence </w:t>
      </w:r>
    </w:p>
    <w:p w:rsidR="00000000" w:rsidDel="00000000" w:rsidP="00000000" w:rsidRDefault="00000000" w:rsidRPr="00000000" w14:paraId="0000004C">
      <w:pPr>
        <w:pageBreakBefore w:val="0"/>
        <w:widowControl w:val="0"/>
        <w:spacing w:lin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Projection: </w:t>
      </w:r>
      <w:r w:rsidDel="00000000" w:rsidR="00000000" w:rsidRPr="00000000">
        <w:rPr>
          <w:i w:val="1"/>
          <w:rtl w:val="0"/>
        </w:rPr>
        <w:t xml:space="preserve">Theory of value</w:t>
      </w:r>
    </w:p>
    <w:p w:rsidR="00000000" w:rsidDel="00000000" w:rsidP="00000000" w:rsidRDefault="00000000" w:rsidRPr="00000000" w14:paraId="0000004D">
      <w:pPr>
        <w:pageBreakBefore w:val="0"/>
        <w:widowControl w:val="0"/>
        <w:spacing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Outcome: </w:t>
      </w:r>
      <w:r w:rsidDel="00000000" w:rsidR="00000000" w:rsidRPr="00000000">
        <w:rPr>
          <w:i w:val="1"/>
          <w:rtl w:val="0"/>
        </w:rPr>
        <w:t xml:space="preserve">Business outcome metric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ocs.google.com/presentation/d/12cWMaRDVdXmhInHxu6vsnv8jkd-TJv2yn3CstxvQD_U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