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Tiger Team Agent Catalog Executive Brief (Living)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Audience: Leadership (Executive + Functional)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Version: `v0.1`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`Living Draft`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Updated: `2026-05-20`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KPI Anchor: `Cycle Time`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Tiger Team framework creates a repeatable way to evaluate and communicate the value of each agent in the Agent Factory catalog. It standardizes five leader-critical views for every agent: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input and control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ROI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ensures faster approval decisions, clearer governance, and stronger confidence in where automation should scale.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Matters 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ideas are increasing; approval quality drops without a common standard.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Leaders need consistent value evidence, not one-off narratives.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Teams need predictable governance gates to move quickly and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Tiger Team 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Tiger Team exists to produce decision-ready agent value packages for leadership.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does this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Converting agent ideas into standardized agent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Validating integration feasibility and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Defining required human review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Quantifying expected cycle-time and financial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Packaging pilot evidence for concept, pilot, and scale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Operating Model at a Glance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Stage 1: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problem-value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scope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 initial ROI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Stage 2: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integration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 control mode (HITL/autonomy constraints)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Establish baseline and target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Stage 3: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 actuals to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trust and quality thresholds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Decide scale, hold, or redesign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Standard Agent Card (Required for Catalog Entry)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agent 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 and workflow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Integrations and API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human input and approval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business and operational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KPI baseline/targets and ROI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KPI and ROI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KPI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Cycle-time delta (%)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saved per workflow (hours)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Quality/accuracy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review effort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Adoption and trust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ROI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`Annualized Hours Saved = Volume x Time Saved x Periods per 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`Estimated Cost Savings = Annualized Hours Saved x Loaded Hourly Rate`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`Net Value = Estimated Cost Savings - Operating Cost`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Immediate Pilot: Outlook Email Chief-of-Staff 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Scope: personal + team mailbox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daily synopsis, actions, decision list, response drafts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 mode: draft-only, human review before 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marker: 45-day mandatory HITL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Day-45 decision package: quality, trust, ROI, and readiness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Leadership Decisions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Tiger Team operating cadence and participants.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Approve Stage-Gate criteria as standard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Approve day-45 criteria for expanding pilot autonomy.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Prioritize the next 3 agents for Tiger Team packaging.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value claims vary by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enforce common KPI/ROI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autonomy is expanded too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hard gate with documented quality/trust thresholds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Risk: integration blockers delay pilot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dependency matrix with owner and due date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Success Looks Like in 90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priority catalog agent has a complete Tiger Team card.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agents show measurable cycle-time reduction.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Leadership receives a monthly value summary with comparable metrics.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Scale decisions are based on evidence rather than anecdote.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Source Linkage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approach: `docs/TIGER_TEAM_AGENT_CATALOG_APPROACH.md`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 requirements: `docs/AGENT_FACTORY_REQUIREMENTS.md`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 collateral plan: `docs/AGENT_FACTORY_COLLATERAL_PLAN.md`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history: `docs/AGENT_FACTORY_ACTIVITY_LOG.md`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