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499A" w14:textId="77777777" w:rsidR="007B1717" w:rsidRPr="007B1717" w:rsidRDefault="007B1717" w:rsidP="00DF0CD0">
      <w:pPr>
        <w:rPr>
          <w:b/>
          <w:bCs/>
        </w:rPr>
      </w:pPr>
      <w:r w:rsidRPr="007B1717">
        <w:rPr>
          <w:b/>
          <w:bCs/>
        </w:rPr>
        <w:t>Michael Bell</w:t>
      </w:r>
    </w:p>
    <w:p w14:paraId="497EA961" w14:textId="57555B3A" w:rsidR="007B1717" w:rsidRPr="007B1717" w:rsidRDefault="007B1717" w:rsidP="00DF0CD0">
      <w:pPr>
        <w:rPr>
          <w:b/>
          <w:bCs/>
        </w:rPr>
      </w:pPr>
      <w:r w:rsidRPr="007B1717">
        <w:rPr>
          <w:b/>
          <w:bCs/>
        </w:rPr>
        <w:t>Data Analysis Bootcamp (University of Kansas)</w:t>
      </w:r>
    </w:p>
    <w:p w14:paraId="1AF26C29" w14:textId="5013D8DF" w:rsidR="007B1717" w:rsidRPr="007B1717" w:rsidRDefault="007B1717" w:rsidP="00DF0CD0">
      <w:pPr>
        <w:rPr>
          <w:b/>
          <w:bCs/>
        </w:rPr>
      </w:pPr>
      <w:r w:rsidRPr="007B1717">
        <w:rPr>
          <w:b/>
          <w:bCs/>
        </w:rPr>
        <w:t>Class Start Date: 8-Jul-2019</w:t>
      </w:r>
    </w:p>
    <w:p w14:paraId="12AE7C6D" w14:textId="77777777" w:rsidR="00BF3BD5" w:rsidRPr="00BF3BD5" w:rsidRDefault="007B1717" w:rsidP="00DF0CD0">
      <w:pPr>
        <w:rPr>
          <w:b/>
          <w:bCs/>
        </w:rPr>
      </w:pPr>
      <w:r w:rsidRPr="00BF3BD5">
        <w:rPr>
          <w:b/>
          <w:bCs/>
        </w:rPr>
        <w:t>Homework 01</w:t>
      </w:r>
    </w:p>
    <w:p w14:paraId="5A0F8CE9" w14:textId="374E28B4" w:rsidR="007B1717" w:rsidRPr="007B1717" w:rsidRDefault="00BF3BD5" w:rsidP="00DF0CD0">
      <w:pPr>
        <w:rPr>
          <w:b/>
          <w:bCs/>
          <w:u w:val="single"/>
        </w:rPr>
      </w:pPr>
      <w:r>
        <w:rPr>
          <w:b/>
          <w:bCs/>
          <w:u w:val="single"/>
        </w:rPr>
        <w:t>Date: 17-Jul-2019</w:t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  <w:r w:rsidR="007B1717">
        <w:rPr>
          <w:b/>
          <w:bCs/>
          <w:u w:val="single"/>
        </w:rPr>
        <w:tab/>
      </w:r>
    </w:p>
    <w:p w14:paraId="4374B896" w14:textId="0E7CCF40" w:rsidR="00DF0CD0" w:rsidRDefault="00DF0CD0" w:rsidP="007B1717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5277DBA" w14:textId="6EA1D056" w:rsidR="007B1717" w:rsidRDefault="007B1717" w:rsidP="007B1717">
      <w:r>
        <w:t>Our analysis shows that Kickstarter campaigns in the categories of theater, music, technology, and film and video, respectively, stand-out as campaigns that occur with more frequency than other categories. Conversely, Kickstarter campaigns in the category of journalism occur with the least frequency.</w:t>
      </w:r>
    </w:p>
    <w:p w14:paraId="00C1A015" w14:textId="415A4483" w:rsidR="007B1717" w:rsidRDefault="008B22FA" w:rsidP="007B1717">
      <w:r>
        <w:t>By far, m</w:t>
      </w:r>
      <w:r w:rsidR="007B1717">
        <w:t xml:space="preserve">ore </w:t>
      </w:r>
      <w:r>
        <w:t>Kickstarter campaigns</w:t>
      </w:r>
      <w:r>
        <w:t xml:space="preserve"> occur in the sub-category of plays than any other. While the sub-category of plays experiences the most successful campaigns, it also experiences the most failed campaigns.</w:t>
      </w:r>
    </w:p>
    <w:p w14:paraId="43C73F08" w14:textId="2F06ECF4" w:rsidR="008B22FA" w:rsidRDefault="008B22FA" w:rsidP="007B1717">
      <w:r>
        <w:t xml:space="preserve">Despite the intuition that individuals are most likely to give during the holiday season (i.e., December), fewer </w:t>
      </w:r>
      <w:r>
        <w:t>Kickstarter campaigns</w:t>
      </w:r>
      <w:r>
        <w:t xml:space="preserve"> historically occur in that month than in any other. There is a sharp uptick in the month of January, however. This is most likely </w:t>
      </w:r>
      <w:r w:rsidR="00863262">
        <w:t xml:space="preserve">tied to individuals being </w:t>
      </w:r>
      <w:r>
        <w:t xml:space="preserve">more resolute </w:t>
      </w:r>
      <w:bookmarkStart w:id="0" w:name="_GoBack"/>
      <w:bookmarkEnd w:id="0"/>
      <w:r>
        <w:t>at the beginning of a new year.</w:t>
      </w:r>
    </w:p>
    <w:p w14:paraId="6FDA3E03" w14:textId="3CD17DB3" w:rsidR="00DF0CD0" w:rsidRDefault="00DF0CD0" w:rsidP="007B1717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BD0048F" w14:textId="6E4B60D5" w:rsidR="008B22FA" w:rsidRDefault="00A32E94" w:rsidP="008B22FA">
      <w:r>
        <w:t>We seem to be using absolute numbers to reflect both the goal and pledged amounts. For example, there is no consideration of the relationship between 1 AUD and 1 USD.</w:t>
      </w:r>
    </w:p>
    <w:p w14:paraId="633104EB" w14:textId="005E9E3C" w:rsidR="001735F5" w:rsidRDefault="001735F5" w:rsidP="008B22FA">
      <w:r>
        <w:t xml:space="preserve">We don’t have any census information on the backers. For example, most of the funding may come from individuals in the United States, even for </w:t>
      </w:r>
      <w:r>
        <w:t>Kickstarter campaigns</w:t>
      </w:r>
      <w:r>
        <w:t xml:space="preserve"> that occur in other countries.</w:t>
      </w:r>
    </w:p>
    <w:p w14:paraId="2289EC08" w14:textId="48E92330" w:rsidR="00D707A3" w:rsidRDefault="00DF0CD0" w:rsidP="007B1717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2F7B58B" w14:textId="55127DC9" w:rsidR="001735F5" w:rsidRDefault="008A6DBB" w:rsidP="001735F5">
      <w:r>
        <w:t>Kickstarter campaign</w:t>
      </w:r>
      <w:r>
        <w:t xml:space="preserve"> length (e.g., successful, failed, canceled, live).</w:t>
      </w:r>
    </w:p>
    <w:p w14:paraId="1840E00C" w14:textId="1555A5B0" w:rsidR="008A6DBB" w:rsidRDefault="008A6DBB" w:rsidP="008A6DBB">
      <w:r>
        <w:t xml:space="preserve">Average donation as a percentage of the amount pledged against a </w:t>
      </w:r>
      <w:r>
        <w:t>Kickstarter campaign (e.g., successful, failed, canceled, live).</w:t>
      </w:r>
    </w:p>
    <w:p w14:paraId="2F575462" w14:textId="01A0FE1A" w:rsidR="008A6DBB" w:rsidRDefault="008A6DBB" w:rsidP="001735F5"/>
    <w:p w14:paraId="369C3DA2" w14:textId="77777777" w:rsidR="008A6DBB" w:rsidRDefault="008A6DBB" w:rsidP="001735F5"/>
    <w:sectPr w:rsidR="008A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970"/>
    <w:multiLevelType w:val="hybridMultilevel"/>
    <w:tmpl w:val="A994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7433"/>
    <w:multiLevelType w:val="hybridMultilevel"/>
    <w:tmpl w:val="26AA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0"/>
    <w:rsid w:val="001735F5"/>
    <w:rsid w:val="007B1717"/>
    <w:rsid w:val="00863262"/>
    <w:rsid w:val="008A6DBB"/>
    <w:rsid w:val="008B22FA"/>
    <w:rsid w:val="00A32E94"/>
    <w:rsid w:val="00BF3BD5"/>
    <w:rsid w:val="00D707A3"/>
    <w:rsid w:val="00D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BA06"/>
  <w15:chartTrackingRefBased/>
  <w15:docId w15:val="{8BAC7404-76C6-4BE9-8F05-1B33F35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Michael Bell</cp:lastModifiedBy>
  <cp:revision>8</cp:revision>
  <dcterms:created xsi:type="dcterms:W3CDTF">2019-07-17T18:10:00Z</dcterms:created>
  <dcterms:modified xsi:type="dcterms:W3CDTF">2019-07-17T21:01:00Z</dcterms:modified>
</cp:coreProperties>
</file>