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9.png" ContentType="image/pn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Curriculum:</w:t>
      </w:r>
      <w:r>
        <w:t xml:space="preserve"> </w:t>
      </w:r>
      <w:r>
        <w:t xml:space="preserve">Challenges</w:t>
      </w:r>
      <w:r>
        <w:t xml:space="preserve"> </w:t>
      </w:r>
      <w:r>
        <w:t xml:space="preserve">&amp;</w:t>
      </w:r>
      <w:r>
        <w:t xml:space="preserve"> </w:t>
      </w:r>
      <w:r>
        <w:t xml:space="preserve">Opportunities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Borck,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</w:p>
    <w:bookmarkStart w:id="24" w:name="companion-website"/>
    <w:p>
      <w:pPr>
        <w:pStyle w:val="Heading2"/>
      </w:pPr>
      <w:r>
        <w:t xml:space="preserve">Companion Website</w:t>
      </w:r>
    </w:p>
    <w:p>
      <w:pPr>
        <w:pStyle w:val="FirstParagraph"/>
      </w:pPr>
      <w:hyperlink r:id="rId20">
        <w:r>
          <w:rPr>
            <w:rStyle w:val="Hyperlink"/>
          </w:rPr>
          <w:t xml:space="preserve">AI in the Curriculum</w:t>
        </w:r>
      </w:hyperlink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ai_in_curriculum_qr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AI Acknowledgment: AI tools were used in the initial drafting and development of this document. All content has been reviewed, refined, and validated through human expertise and professional judgment.</w:t>
      </w:r>
    </w:p>
    <w:p>
      <w:r>
        <w:pict>
          <v:rect style="width:0;height:1.5pt" o:hralign="center" o:hrstd="t" o:hr="t"/>
        </w:pict>
      </w:r>
    </w:p>
    <w:bookmarkEnd w:id="24"/>
    <w:bookmarkStart w:id="25" w:name="today-15-minutes-to-shift-perspective"/>
    <w:p>
      <w:pPr>
        <w:pStyle w:val="Heading2"/>
      </w:pPr>
      <w:r>
        <w:t xml:space="preserve">Today: 15 Minutes to Shift Perspective</w:t>
      </w:r>
    </w:p>
    <w:p>
      <w:pPr>
        <w:pStyle w:val="FirstParagraph"/>
      </w:pPr>
      <w:r>
        <w:rPr>
          <w:bCs/>
          <w:b/>
        </w:rPr>
        <w:t xml:space="preserve">We’ll explore:</w:t>
      </w:r>
      <w:r>
        <w:t xml:space="preserve"> </w:t>
      </w:r>
      <w:r>
        <w:t xml:space="preserve">- Four challenges we’re all facing</w:t>
      </w:r>
      <w:r>
        <w:t xml:space="preserve"> </w:t>
      </w:r>
      <w:r>
        <w:t xml:space="preserve">- One hidden barrier we don’t discuss</w:t>
      </w:r>
      <w:r>
        <w:t xml:space="preserve"> </w:t>
      </w:r>
      <w:r>
        <w:t xml:space="preserve">- Three pathways forward</w:t>
      </w:r>
      <w:r>
        <w:t xml:space="preserve"> </w:t>
      </w:r>
      <w:r>
        <w:t xml:space="preserve">- Your questions and experiences</w:t>
      </w:r>
    </w:p>
    <w:p>
      <w:pPr>
        <w:pStyle w:val="BodyText"/>
      </w:pPr>
      <w:r>
        <w:rPr>
          <w:bCs/>
          <w:b/>
        </w:rPr>
        <w:t xml:space="preserve">Not covering:</w:t>
      </w:r>
      <w:r>
        <w:t xml:space="preserve"> </w:t>
      </w:r>
      <w:r>
        <w:t xml:space="preserve">- How AI works</w:t>
      </w:r>
      <w:r>
        <w:t xml:space="preserve"> </w:t>
      </w:r>
      <w:r>
        <w:t xml:space="preserve">- Which tools to use</w:t>
      </w:r>
      <w:r>
        <w:t xml:space="preserve"> </w:t>
      </w:r>
      <w:r>
        <w:t xml:space="preserve">- Detection strategies</w:t>
      </w:r>
      <w:r>
        <w:t xml:space="preserve"> </w:t>
      </w:r>
      <w:r>
        <w:t xml:space="preserve">- Policy development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Not about answers — just questions worth asking</w:t>
      </w:r>
      <w:r>
        <w:rPr>
          <w:iCs/>
          <w:i/>
        </w:rPr>
        <w:t xml:space="preserve">”</w:t>
      </w:r>
    </w:p>
    <w:p>
      <w:pPr>
        <w:pStyle w:val="BodyText"/>
      </w:pPr>
      <w:r>
        <w:t xml:space="preserve">I’m sharing observations from my own teaching and conversations with colleagues - you’ll likely recognize these patterns.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Reality Check</w:t>
      </w:r>
      <w:r>
        <w:t xml:space="preserve">: AI already in workflows; disciplines differ; no one-size-fits-all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Today’s Goal</w:t>
      </w:r>
      <w:r>
        <w:t xml:space="preserve">: Share challenges &amp; spark reflection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Not about answers — just questions worth asking</w:t>
      </w:r>
      <w:r>
        <w:rPr>
          <w:iCs/>
          <w:i/>
        </w:rP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AI is already here - students using ChatGPT for assignments, staff for admin tasks</w:t>
      </w:r>
    </w:p>
    <w:p>
      <w:pPr>
        <w:numPr>
          <w:ilvl w:val="0"/>
          <w:numId w:val="1001"/>
        </w:numPr>
        <w:pStyle w:val="Compact"/>
      </w:pPr>
      <w:r>
        <w:t xml:space="preserve">Engineering will use it differently than Creative Writing - acknowledge this</w:t>
      </w:r>
    </w:p>
    <w:p>
      <w:pPr>
        <w:numPr>
          <w:ilvl w:val="0"/>
          <w:numId w:val="1001"/>
        </w:numPr>
        <w:pStyle w:val="Compact"/>
      </w:pPr>
      <w:r>
        <w:t xml:space="preserve">We’re exploring together, not prescribing solutions</w:t>
      </w:r>
    </w:p>
    <w:p>
      <w:pPr>
        <w:numPr>
          <w:ilvl w:val="0"/>
          <w:numId w:val="1001"/>
        </w:numPr>
        <w:pStyle w:val="Compact"/>
      </w:pPr>
      <w:r>
        <w:t xml:space="preserve">Set expectation: discussion starter, not definitive guide</w:t>
      </w:r>
    </w:p>
    <w:p>
      <w:pPr>
        <w:pStyle w:val="FirstParagraph"/>
      </w:pPr>
      <w:r>
        <w:rPr>
          <w:bCs/>
          <w:b/>
        </w:rPr>
        <w:t xml:space="preserve">Elephant in the room</w:t>
      </w:r>
      <w:r>
        <w:t xml:space="preserve">: We need to talk about AI shame - tease what’s coming</w:t>
      </w:r>
    </w:p>
    <w:p>
      <w:pPr>
        <w:pStyle w:val="BodyText"/>
      </w:pPr>
      <w:r>
        <w:t xml:space="preserve">Some of you might be thinking</w:t>
      </w:r>
      <w:r>
        <w:t xml:space="preserve"> </w:t>
      </w:r>
      <w:r>
        <w:t xml:space="preserve">‘</w:t>
      </w:r>
      <w:r>
        <w:t xml:space="preserve">not another AI talk</w:t>
      </w:r>
      <w:r>
        <w:t xml:space="preserve">’</w:t>
      </w:r>
      <w:r>
        <w:t xml:space="preserve"> </w:t>
      </w:r>
      <w:r>
        <w:t xml:space="preserve">- but we need to talk about what’s actually happening in our classrooms</w:t>
      </w:r>
    </w:p>
    <w:p>
      <w:pPr>
        <w:pStyle w:val="BodyText"/>
      </w:pPr>
      <w:r>
        <w:t xml:space="preserve">Let me share four challenges I’m seeing…</w:t>
      </w:r>
    </w:p>
    <w:p>
      <w:r>
        <w:pict>
          <v:rect style="width:0;height:1.5pt" o:hralign="center" o:hrstd="t" o:hr="t"/>
        </w:pict>
      </w:r>
    </w:p>
    <w:bookmarkEnd w:id="25"/>
    <w:bookmarkStart w:id="26" w:name="Xa210a6550427dbfdb0e5371aa5b9286126d1ae7"/>
    <w:p>
      <w:pPr>
        <w:pStyle w:val="Heading2"/>
      </w:pPr>
      <w:r>
        <w:t xml:space="preserve">Over-Trust: The</w:t>
      </w:r>
      <w:r>
        <w:t xml:space="preserve"> </w:t>
      </w:r>
      <w:r>
        <w:t xml:space="preserve">“</w:t>
      </w:r>
      <w:r>
        <w:t xml:space="preserve">Fountain of Knowledge</w:t>
      </w:r>
      <w:r>
        <w:t xml:space="preserve">”</w:t>
      </w:r>
      <w:r>
        <w:t xml:space="preserve"> </w:t>
      </w:r>
      <w:r>
        <w:t xml:space="preserve">Problem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Challenge</w:t>
      </w:r>
      <w:r>
        <w:t xml:space="preserve">: Students over-trust AI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Impact</w:t>
      </w:r>
      <w:r>
        <w:t xml:space="preserve">: Weakens critical thinking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Response</w:t>
      </w:r>
      <w:r>
        <w:t xml:space="preserve">: Error-spotting, critique, reward questioning</w:t>
      </w:r>
    </w:p>
    <w:p>
      <w:pPr>
        <w:pStyle w:val="FirstParagraph"/>
      </w:pPr>
      <w:r>
        <w:t xml:space="preserve">I watched a student refuse to question an obviously wrong AI answer because</w:t>
      </w:r>
      <w:r>
        <w:t xml:space="preserve"> </w:t>
      </w:r>
      <w:r>
        <w:t xml:space="preserve">‘</w:t>
      </w:r>
      <w:r>
        <w:t xml:space="preserve">the AI said so</w:t>
      </w:r>
      <w:r>
        <w:t xml:space="preserve">’</w:t>
      </w:r>
    </w:p>
    <w:p>
      <w:pPr>
        <w:numPr>
          <w:ilvl w:val="0"/>
          <w:numId w:val="1003"/>
        </w:numPr>
      </w:pPr>
      <w:r>
        <w:t xml:space="preserve">Students treat AI like authoritative source</w:t>
      </w:r>
    </w:p>
    <w:p>
      <w:pPr>
        <w:numPr>
          <w:ilvl w:val="0"/>
          <w:numId w:val="1003"/>
        </w:numPr>
      </w:pPr>
      <w:r>
        <w:t xml:space="preserve">Hesitant to disagree even when they know better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But ChatGPT said…</w:t>
      </w:r>
      <w:r>
        <w:t xml:space="preserve">”</w:t>
      </w:r>
      <w:r>
        <w:t xml:space="preserve"> </w:t>
      </w:r>
      <w:r>
        <w:t xml:space="preserve">becoming common refrain</w:t>
      </w:r>
    </w:p>
    <w:p>
      <w:pPr>
        <w:numPr>
          <w:ilvl w:val="0"/>
          <w:numId w:val="1003"/>
        </w:numPr>
      </w:pPr>
      <w:r>
        <w:t xml:space="preserve">Give students an AI explanation with 2 deliberate errors</w:t>
      </w:r>
    </w:p>
    <w:p>
      <w:pPr>
        <w:numPr>
          <w:ilvl w:val="0"/>
          <w:numId w:val="1003"/>
        </w:numPr>
      </w:pPr>
      <w:r>
        <w:t xml:space="preserve">Works across disciplines: wrong physics formula, incorrect historical date, buggy code, flawed diagnosis</w:t>
      </w:r>
    </w:p>
    <w:p>
      <w:pPr>
        <w:numPr>
          <w:ilvl w:val="0"/>
          <w:numId w:val="1003"/>
        </w:numPr>
      </w:pPr>
      <w:r>
        <w:t xml:space="preserve">Students initially struggle to spot errors they’d normally catch</w:t>
      </w:r>
    </w:p>
    <w:p>
      <w:pPr>
        <w:pStyle w:val="FirstParagraph"/>
      </w:pPr>
      <w:r>
        <w:rPr>
          <w:bCs/>
          <w:b/>
        </w:rPr>
        <w:t xml:space="preserve">Response strategies</w:t>
      </w:r>
      <w:r>
        <w:t xml:space="preserve">:</w:t>
      </w:r>
      <w:r>
        <w:t xml:space="preserve"> </w:t>
      </w:r>
      <w:r>
        <w:t xml:space="preserve">- Make error-hunting a regular exercise</w:t>
      </w:r>
      <w:r>
        <w:t xml:space="preserve"> </w:t>
      </w:r>
      <w:r>
        <w:t xml:space="preserve">- Compare multiple AI responses to same prompt</w:t>
      </w:r>
      <w:r>
        <w:t xml:space="preserve"> </w:t>
      </w:r>
      <w:r>
        <w:t xml:space="preserve">- Reward students who challenge AI answers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Find three ways to improve this AI response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Key message</w:t>
      </w:r>
      <w:r>
        <w:t xml:space="preserve">: Critical thinking matters MORE with AI, not less</w:t>
      </w:r>
    </w:p>
    <w:p>
      <w:pPr>
        <w:pStyle w:val="BodyText"/>
      </w:pPr>
      <w:r>
        <w:t xml:space="preserve">But over-trust isn’t the only problem…</w:t>
      </w:r>
    </w:p>
    <w:p>
      <w:r>
        <w:pict>
          <v:rect style="width:0;height:1.5pt" o:hralign="center" o:hrstd="t" o:hr="t"/>
        </w:pict>
      </w:r>
    </w:p>
    <w:bookmarkEnd w:id="26"/>
    <w:bookmarkStart w:id="30" w:name="over-use-shortcuts-vs.-scaffolds"/>
    <w:p>
      <w:pPr>
        <w:pStyle w:val="Heading2"/>
      </w:pPr>
      <w:r>
        <w:t xml:space="preserve">Over-Use: Shortcuts vs. Scaffolds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Challenge</w:t>
      </w:r>
      <w:r>
        <w:t xml:space="preserve">: AI as bypass, not support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Risks</w:t>
      </w:r>
      <w:r>
        <w:t xml:space="preserve">: Shallow learning, plagiarism fears, lost skills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Response</w:t>
      </w:r>
      <w:r>
        <w:t xml:space="preserve">: Frame AI as scaffold within pedagogy</w:t>
      </w:r>
    </w:p>
    <w:p>
      <w:pPr>
        <w:pStyle w:val="CaptionedFigure"/>
      </w:pPr>
      <w:r>
        <w:drawing>
          <wp:inline>
            <wp:extent cx="5334000" cy="3943201"/>
            <wp:effectExtent b="0" l="0" r="0" t="0"/>
            <wp:docPr descr="© Rawia Inaim. “Bloom’s Taxonomy.” Retrieved September 4, 2025, from https://opentextbc.ca/studentsuccess/chapter/effective-questions/. Licensed under a CC BY-SA (Attribution ShareAlike) license." title="" id="28" name="Picture"/>
            <a:graphic>
              <a:graphicData uri="http://schemas.openxmlformats.org/drawingml/2006/picture">
                <pic:pic>
                  <pic:nvPicPr>
                    <pic:cNvPr descr="./assets/bloom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© Rawia Inaim.</w:t>
      </w:r>
      <w:r>
        <w:t xml:space="preserve"> </w:t>
      </w:r>
      <w:r>
        <w:t xml:space="preserve">“</w:t>
      </w:r>
      <w:r>
        <w:t xml:space="preserve">Bloom’s Taxonomy.</w:t>
      </w:r>
      <w:r>
        <w:t xml:space="preserve">”</w:t>
      </w:r>
      <w:r>
        <w:t xml:space="preserve"> </w:t>
      </w:r>
      <w:r>
        <w:t xml:space="preserve">Retrieved September 4, 2025, from https://opentextbc.ca/studentsuccess/chapter/effective-questions/. Licensed under a CC BY-SA (Attribution ShareAlike) license.</w:t>
      </w:r>
    </w:p>
    <w:p>
      <w:pPr>
        <w:pStyle w:val="BodyText"/>
      </w:pPr>
      <w:r>
        <w:rPr>
          <w:bCs/>
          <w:b/>
        </w:rPr>
        <w:t xml:space="preserve">The distinction</w:t>
      </w:r>
      <w:r>
        <w:t xml:space="preserve">:</w:t>
      </w:r>
      <w:r>
        <w:t xml:space="preserve"> </w:t>
      </w:r>
      <w:r>
        <w:t xml:space="preserve">“</w:t>
      </w:r>
      <w:r>
        <w:t xml:space="preserve">There’s a difference between using AI to skip learning and using it to enhance learning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Students jump straight to</w:t>
      </w:r>
      <w:r>
        <w:t xml:space="preserve"> </w:t>
      </w:r>
      <w:r>
        <w:t xml:space="preserve">“</w:t>
      </w:r>
      <w:r>
        <w:t xml:space="preserve">give me the answer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Miss the learning that comes from struggle</w:t>
      </w:r>
    </w:p>
    <w:p>
      <w:pPr>
        <w:numPr>
          <w:ilvl w:val="0"/>
          <w:numId w:val="1005"/>
        </w:numPr>
        <w:pStyle w:val="Compact"/>
      </w:pPr>
      <w:r>
        <w:t xml:space="preserve">Can’t explain their</w:t>
      </w:r>
      <w:r>
        <w:t xml:space="preserve"> </w:t>
      </w:r>
      <w:r>
        <w:t xml:space="preserve">“</w:t>
      </w:r>
      <w:r>
        <w:t xml:space="preserve">own</w:t>
      </w:r>
      <w:r>
        <w:t xml:space="preserve">”</w:t>
      </w:r>
      <w:r>
        <w:t xml:space="preserve"> </w:t>
      </w:r>
      <w:r>
        <w:t xml:space="preserve">work</w:t>
      </w:r>
    </w:p>
    <w:p>
      <w:pPr>
        <w:numPr>
          <w:ilvl w:val="0"/>
          <w:numId w:val="1005"/>
        </w:numPr>
        <w:pStyle w:val="Compact"/>
      </w:pPr>
      <w:r>
        <w:t xml:space="preserve">Panic when asked to work without AI</w:t>
      </w:r>
    </w:p>
    <w:p>
      <w:pPr>
        <w:pStyle w:val="FirstParagraph"/>
      </w:pPr>
      <w:r>
        <w:rPr>
          <w:bCs/>
          <w:b/>
        </w:rPr>
        <w:t xml:space="preserve">Bloom’s Flip explanation</w:t>
      </w:r>
      <w:r>
        <w:t xml:space="preserve">:</w:t>
      </w:r>
      <w:r>
        <w:t xml:space="preserve"> </w:t>
      </w:r>
      <w:r>
        <w:t xml:space="preserve">- Traditional: Start at Remember/Understand, work up to Create</w:t>
      </w:r>
      <w:r>
        <w:t xml:space="preserve"> </w:t>
      </w:r>
      <w:r>
        <w:t xml:space="preserve">- AI Era: Start with Create/Evaluate WITH AI support</w:t>
      </w:r>
      <w:r>
        <w:t xml:space="preserve"> </w:t>
      </w:r>
      <w:r>
        <w:t xml:space="preserve">- Then work backwards to build foundational understanding</w:t>
      </w:r>
      <w:r>
        <w:t xml:space="preserve"> </w:t>
      </w:r>
      <w:r>
        <w:t xml:space="preserve">- Example: Create a marketing campaign (with AI) THEN learn marketing principles</w:t>
      </w:r>
    </w:p>
    <w:p>
      <w:pPr>
        <w:pStyle w:val="BodyText"/>
      </w:pPr>
      <w:r>
        <w:rPr>
          <w:bCs/>
          <w:b/>
        </w:rPr>
        <w:t xml:space="preserve">Practical example</w:t>
      </w:r>
      <w:r>
        <w:t xml:space="preserve">:</w:t>
      </w:r>
      <w:r>
        <w:t xml:space="preserve"> </w:t>
      </w:r>
      <w:r>
        <w:t xml:space="preserve">- Don’t use AI to write essay from scratch</w:t>
      </w:r>
      <w:r>
        <w:t xml:space="preserve"> </w:t>
      </w:r>
      <w:r>
        <w:t xml:space="preserve">- DO use AI to generate counter-arguments to strengthen your thesis</w:t>
      </w:r>
      <w:r>
        <w:t xml:space="preserve"> </w:t>
      </w:r>
      <w:r>
        <w:t xml:space="preserve">- Use it as sophisticated sparring partner, not ghostwriter</w:t>
      </w:r>
    </w:p>
    <w:p>
      <w:pPr>
        <w:pStyle w:val="BodyText"/>
      </w:pPr>
      <w:r>
        <w:t xml:space="preserve">“</w:t>
      </w:r>
      <w:r>
        <w:t xml:space="preserve">This isn’t lowering standards - it’s changing the journey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Now, some staff see this as AI breaking education…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0"/>
    <w:bookmarkStart w:id="31" w:name="misplaced-blame-its-not-the-tool"/>
    <w:p>
      <w:pPr>
        <w:pStyle w:val="Heading2"/>
      </w:pPr>
      <w:r>
        <w:t xml:space="preserve">Misplaced Blame: It’s Not the Tool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Challenge</w:t>
      </w:r>
      <w:r>
        <w:t xml:space="preserve">: Staff blame AI for integrity issues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Response</w:t>
      </w:r>
      <w:r>
        <w:t xml:space="preserve">: Adapt assessment, don’t ban</w:t>
      </w:r>
    </w:p>
    <w:p>
      <w:pPr>
        <w:numPr>
          <w:ilvl w:val="1"/>
          <w:numId w:val="1007"/>
        </w:numPr>
        <w:pStyle w:val="Compact"/>
      </w:pPr>
      <w:r>
        <w:t xml:space="preserve">Authentic, Personalised, Reflective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Past tools changed assessment, AI will too</w:t>
      </w:r>
    </w:p>
    <w:p>
      <w:pPr>
        <w:pStyle w:val="FirstParagraph"/>
      </w:pPr>
      <w:r>
        <w:rPr>
          <w:bCs/>
          <w:b/>
        </w:rPr>
        <w:t xml:space="preserve">Historical context</w:t>
      </w:r>
      <w:r>
        <w:t xml:space="preserve">:</w:t>
      </w:r>
      <w:r>
        <w:t xml:space="preserve"> </w:t>
      </w:r>
      <w:r>
        <w:t xml:space="preserve">- Calculators</w:t>
      </w:r>
      <w:r>
        <w:t xml:space="preserve"> </w:t>
      </w:r>
      <w:r>
        <w:t xml:space="preserve">“</w:t>
      </w:r>
      <w:r>
        <w:t xml:space="preserve">ruined</w:t>
      </w:r>
      <w:r>
        <w:t xml:space="preserve">”</w:t>
      </w:r>
      <w:r>
        <w:t xml:space="preserve"> </w:t>
      </w:r>
      <w:r>
        <w:t xml:space="preserve">mathematics → we adapted assessments</w:t>
      </w:r>
      <w:r>
        <w:t xml:space="preserve"> </w:t>
      </w:r>
      <w:r>
        <w:t xml:space="preserve">- Wikipedia</w:t>
      </w:r>
      <w:r>
        <w:t xml:space="preserve"> </w:t>
      </w:r>
      <w:r>
        <w:t xml:space="preserve">“</w:t>
      </w:r>
      <w:r>
        <w:t xml:space="preserve">destroyed</w:t>
      </w:r>
      <w:r>
        <w:t xml:space="preserve">”</w:t>
      </w:r>
      <w:r>
        <w:t xml:space="preserve"> </w:t>
      </w:r>
      <w:r>
        <w:t xml:space="preserve">research → we taught evaluation</w:t>
      </w:r>
      <w:r>
        <w:t xml:space="preserve"> </w:t>
      </w:r>
      <w:r>
        <w:t xml:space="preserve">- Google</w:t>
      </w:r>
      <w:r>
        <w:t xml:space="preserve"> </w:t>
      </w:r>
      <w:r>
        <w:t xml:space="preserve">“</w:t>
      </w:r>
      <w:r>
        <w:t xml:space="preserve">killed</w:t>
      </w:r>
      <w:r>
        <w:t xml:space="preserve">”</w:t>
      </w:r>
      <w:r>
        <w:t xml:space="preserve"> </w:t>
      </w:r>
      <w:r>
        <w:t xml:space="preserve">memorisation → we focused on application</w:t>
      </w:r>
      <w:r>
        <w:t xml:space="preserve"> </w:t>
      </w:r>
      <w:r>
        <w:t xml:space="preserve">- Spell-check</w:t>
      </w:r>
      <w:r>
        <w:t xml:space="preserve"> </w:t>
      </w:r>
      <w:r>
        <w:t xml:space="preserve">“</w:t>
      </w:r>
      <w:r>
        <w:t xml:space="preserve">weakened</w:t>
      </w:r>
      <w:r>
        <w:t xml:space="preserve">”</w:t>
      </w:r>
      <w:r>
        <w:t xml:space="preserve"> </w:t>
      </w:r>
      <w:r>
        <w:t xml:space="preserve">writing → we emphasised ideas over mechanics</w:t>
      </w:r>
    </w:p>
    <w:p>
      <w:pPr>
        <w:pStyle w:val="BodyText"/>
      </w:pPr>
      <w:r>
        <w:t xml:space="preserve">“</w:t>
      </w:r>
      <w:r>
        <w:t xml:space="preserve">AI doesn’t break assessments, it reveals what was already breakable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Assessment evolution examples</w:t>
      </w:r>
      <w:r>
        <w:t xml:space="preserve">:</w:t>
      </w:r>
      <w:r>
        <w:t xml:space="preserve"> </w:t>
      </w:r>
      <w:r>
        <w:t xml:space="preserve">- Authentic tasks: Real-world problems with no single answer</w:t>
      </w:r>
      <w:r>
        <w:t xml:space="preserve"> </w:t>
      </w:r>
      <w:r>
        <w:t xml:space="preserve">- Personalised: Connect to student’s own experience/context</w:t>
      </w:r>
      <w:r>
        <w:t xml:space="preserve"> </w:t>
      </w:r>
      <w:r>
        <w:t xml:space="preserve">- Reflective:</w:t>
      </w:r>
      <w:r>
        <w:t xml:space="preserve"> </w:t>
      </w:r>
      <w:r>
        <w:t xml:space="preserve">“</w:t>
      </w:r>
      <w:r>
        <w:t xml:space="preserve">Explain your process</w:t>
      </w:r>
      <w:r>
        <w:t xml:space="preserve">”</w:t>
      </w:r>
      <w:r>
        <w:t xml:space="preserve"> </w:t>
      </w:r>
      <w:r>
        <w:t xml:space="preserve">“</w:t>
      </w:r>
      <w:r>
        <w:t xml:space="preserve">What would you do differently?</w:t>
      </w:r>
      <w:r>
        <w:t xml:space="preserve">”</w:t>
      </w:r>
      <w:r>
        <w:t xml:space="preserve"> </w:t>
      </w:r>
      <w:r>
        <w:t xml:space="preserve">- In-class components: Presentations, demonstrations, peer review</w:t>
      </w:r>
    </w:p>
    <w:p>
      <w:pPr>
        <w:pStyle w:val="BodyText"/>
      </w:pPr>
      <w:r>
        <w:rPr>
          <w:bCs/>
          <w:b/>
        </w:rPr>
        <w:t xml:space="preserve">For the skeptics</w:t>
      </w:r>
      <w:r>
        <w:t xml:space="preserve">:</w:t>
      </w:r>
      <w:r>
        <w:t xml:space="preserve"> </w:t>
      </w:r>
      <w:r>
        <w:t xml:space="preserve">- Banning won’t work - they’ll use it anyway</w:t>
      </w:r>
      <w:r>
        <w:t xml:space="preserve"> </w:t>
      </w:r>
      <w:r>
        <w:t xml:space="preserve">- Better to teach proper use than pretend it doesn’t exist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We don’t ban calculators, we teach when to use them</w:t>
      </w:r>
      <w:r>
        <w:t xml:space="preserve">”</w:t>
      </w:r>
    </w:p>
    <w:p>
      <w:pPr>
        <w:pStyle w:val="BodyText"/>
      </w:pPr>
      <w:r>
        <w:t xml:space="preserve">But there’s a hidden challenge we rarely discuss…</w:t>
      </w:r>
    </w:p>
    <w:p>
      <w:r>
        <w:pict>
          <v:rect style="width:0;height:1.5pt" o:hralign="center" o:hrstd="t" o:hr="t"/>
        </w:pict>
      </w:r>
    </w:p>
    <w:bookmarkEnd w:id="31"/>
    <w:bookmarkStart w:id="32" w:name="fear-of-ai-the-root-of-resistance"/>
    <w:p>
      <w:pPr>
        <w:pStyle w:val="Heading2"/>
      </w:pPr>
      <w:r>
        <w:t xml:space="preserve">Fear of AI: The Root of Resistance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The Fear</w:t>
      </w:r>
      <w:r>
        <w:t xml:space="preserve">:</w:t>
      </w:r>
      <w:r>
        <w:t xml:space="preserve"> </w:t>
      </w:r>
      <w:r>
        <w:t xml:space="preserve">“</w:t>
      </w:r>
      <w:r>
        <w:t xml:space="preserve">AI will replace me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I’ll become obsolete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My expertise won’t matter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The Reality</w:t>
      </w:r>
      <w:r>
        <w:t xml:space="preserve">: Every new tool sparked fear</w:t>
      </w:r>
    </w:p>
    <w:p>
      <w:pPr>
        <w:numPr>
          <w:ilvl w:val="1"/>
          <w:numId w:val="1009"/>
        </w:numPr>
        <w:pStyle w:val="Compact"/>
      </w:pPr>
      <w:r>
        <w:t xml:space="preserve">Printing press → scribes worried</w:t>
      </w:r>
    </w:p>
    <w:p>
      <w:pPr>
        <w:numPr>
          <w:ilvl w:val="1"/>
          <w:numId w:val="1009"/>
        </w:numPr>
        <w:pStyle w:val="Compact"/>
      </w:pPr>
      <w:r>
        <w:t xml:space="preserve">Calculators → mathematicians concerned</w:t>
      </w:r>
    </w:p>
    <w:p>
      <w:pPr>
        <w:numPr>
          <w:ilvl w:val="1"/>
          <w:numId w:val="1009"/>
        </w:numPr>
        <w:pStyle w:val="Compact"/>
      </w:pPr>
      <w:r>
        <w:t xml:space="preserve">Internet → everyone panicked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The Pattern</w:t>
      </w:r>
      <w:r>
        <w:t xml:space="preserve">: Those who adapted thrived</w:t>
      </w:r>
    </w:p>
    <w:p>
      <w:pPr>
        <w:pStyle w:val="FirstParagraph"/>
      </w:pPr>
      <w:r>
        <w:t xml:space="preserve">Let’s name the real issue - fear. Not fear of technology, but fear of irrelevance. I feel it too. When I first saw ChatGPT write a decent lecture outline, my stomach dropped.</w:t>
      </w:r>
      <w:r>
        <w:t xml:space="preserve"> </w:t>
      </w:r>
      <w:r>
        <w:t xml:space="preserve">‘</w:t>
      </w:r>
      <w:r>
        <w:t xml:space="preserve">What’s my value now?</w:t>
      </w:r>
      <w:r>
        <w:t xml:space="preserve">’</w:t>
      </w:r>
    </w:p>
    <w:p>
      <w:pPr>
        <w:pStyle w:val="BodyText"/>
      </w:pPr>
      <w:r>
        <w:t xml:space="preserve">But here’s what I learned: AI makes my expertise MORE valuable. It handles the routine so I can focus on what only humans do - connect, inspire, judge, create meaning. Students need us MORE to help them navigate this, not less.</w:t>
      </w:r>
    </w:p>
    <w:p>
      <w:pPr>
        <w:pStyle w:val="BodyText"/>
      </w:pPr>
      <w:r>
        <w:t xml:space="preserve">The choice isn’t whether AI enters education - it’s already here. The choice is whether we guide its use or let students figure it out alone.</w:t>
      </w:r>
    </w:p>
    <w:p>
      <w:pPr>
        <w:numPr>
          <w:ilvl w:val="0"/>
          <w:numId w:val="1010"/>
        </w:numPr>
        <w:pStyle w:val="Compact"/>
      </w:pPr>
      <w:r>
        <w:t xml:space="preserve">Anchor story:</w:t>
      </w:r>
      <w:r>
        <w:t xml:space="preserve"> </w:t>
      </w:r>
      <w:r>
        <w:t xml:space="preserve">“</w:t>
      </w:r>
      <w:r>
        <w:t xml:space="preserve">When I first saw ChatGPT write a lecture outline, my stomach dropped.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Reframe:</w:t>
      </w:r>
      <w:r>
        <w:t xml:space="preserve"> </w:t>
      </w:r>
      <w:r>
        <w:t xml:space="preserve">“</w:t>
      </w:r>
      <w:r>
        <w:t xml:space="preserve">AI makes my expertise more valuable — because only I can judge, connect, inspire.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Takeaway:</w:t>
      </w:r>
      <w:r>
        <w:t xml:space="preserve"> </w:t>
      </w:r>
      <w:r>
        <w:t xml:space="preserve">“</w:t>
      </w:r>
      <w:r>
        <w:t xml:space="preserve">Students don’t need us less, they need us more — to guide them through this shift.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2"/>
    <w:bookmarkStart w:id="33" w:name="ai-shame-the-hidden-barrier"/>
    <w:p>
      <w:pPr>
        <w:pStyle w:val="Heading2"/>
      </w:pPr>
      <w:r>
        <w:t xml:space="preserve">AI Shame: The Hidden Barrier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Challenge</w:t>
      </w:r>
      <w:r>
        <w:t xml:space="preserve">: Students &amp; staff feel guilt/cheating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Impact</w:t>
      </w:r>
      <w:r>
        <w:t xml:space="preserve">: Underground use, stress, lost learning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Response</w:t>
      </w:r>
      <w:r>
        <w:t xml:space="preserve">: Normalise, Teach process, Share examples</w:t>
      </w:r>
    </w:p>
    <w:p>
      <w:pPr>
        <w:pStyle w:val="BlockText"/>
      </w:pPr>
      <w:r>
        <w:rPr>
          <w:iCs/>
          <w:i/>
        </w:rPr>
        <w:t xml:space="preserve">When I first used AI for teaching prep, I felt like I was cheating. Anyone else?</w:t>
      </w:r>
    </w:p>
    <w:p>
      <w:pPr>
        <w:pStyle w:val="FirstParagraph"/>
      </w:pPr>
      <w:r>
        <w:rPr>
          <w:bCs/>
          <w:b/>
        </w:rPr>
        <w:t xml:space="preserve">Student experiences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I’m not really learning if I use AI</w:t>
      </w:r>
      <w:r>
        <w:t xml:space="preserve">”</w:t>
      </w:r>
      <w:r>
        <w:t xml:space="preserve"> </w:t>
      </w:r>
      <w:r>
        <w:t xml:space="preserve">- Hide AI use from peers - worried about judgment</w:t>
      </w:r>
      <w:r>
        <w:t xml:space="preserve"> </w:t>
      </w:r>
      <w:r>
        <w:t xml:space="preserve">- Imposter syndrome intensifies</w:t>
      </w:r>
      <w:r>
        <w:t xml:space="preserve"> </w:t>
      </w:r>
      <w:r>
        <w:t xml:space="preserve">- Won’t ask for help with AI - too ashamed</w:t>
      </w:r>
    </w:p>
    <w:p>
      <w:pPr>
        <w:pStyle w:val="BodyText"/>
      </w:pPr>
      <w:r>
        <w:rPr>
          <w:bCs/>
          <w:b/>
        </w:rPr>
        <w:t xml:space="preserve">Staff experiences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Real academics don’t need AI</w:t>
      </w:r>
      <w:r>
        <w:t xml:space="preserve">”</w:t>
      </w:r>
      <w:r>
        <w:t xml:space="preserve"> </w:t>
      </w:r>
      <w:r>
        <w:t xml:space="preserve">- Secret experimentation - won’t share successes</w:t>
      </w:r>
      <w:r>
        <w:t xml:space="preserve"> </w:t>
      </w:r>
      <w:r>
        <w:t xml:space="preserve">- Fear colleagues will think less of them</w:t>
      </w:r>
      <w:r>
        <w:t xml:space="preserve"> </w:t>
      </w:r>
      <w:r>
        <w:t xml:space="preserve">- Worry about being</w:t>
      </w:r>
      <w:r>
        <w:t xml:space="preserve"> </w:t>
      </w:r>
      <w:r>
        <w:t xml:space="preserve">“</w:t>
      </w:r>
      <w:r>
        <w:t xml:space="preserve">found out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Why this matters</w:t>
      </w:r>
      <w:r>
        <w:t xml:space="preserve">:</w:t>
      </w:r>
      <w:r>
        <w:t xml:space="preserve"> </w:t>
      </w:r>
      <w:r>
        <w:t xml:space="preserve">- Drives use underground → can’t develop best practices</w:t>
      </w:r>
      <w:r>
        <w:t xml:space="preserve"> </w:t>
      </w:r>
      <w:r>
        <w:t xml:space="preserve">- Creates unnecessary stress for everyone</w:t>
      </w:r>
      <w:r>
        <w:t xml:space="preserve"> </w:t>
      </w:r>
      <w:r>
        <w:t xml:space="preserve">- Prevents skill development in AI collaboration</w:t>
      </w:r>
      <w:r>
        <w:t xml:space="preserve"> </w:t>
      </w:r>
      <w:r>
        <w:t xml:space="preserve">- Blocks innovation and sharing</w:t>
      </w:r>
    </w:p>
    <w:p>
      <w:pPr>
        <w:pStyle w:val="BodyText"/>
      </w:pPr>
      <w:r>
        <w:rPr>
          <w:bCs/>
          <w:b/>
        </w:rPr>
        <w:t xml:space="preserve">The reframe</w:t>
      </w:r>
      <w:r>
        <w:t xml:space="preserve">:</w:t>
      </w:r>
      <w:r>
        <w:t xml:space="preserve"> </w:t>
      </w:r>
      <w:r>
        <w:t xml:space="preserve">- Using AI well REQUIRES expertise</w:t>
      </w:r>
      <w:r>
        <w:t xml:space="preserve"> </w:t>
      </w:r>
      <w:r>
        <w:t xml:space="preserve">- You need domain knowledge to evaluate outputs</w:t>
      </w:r>
      <w:r>
        <w:t xml:space="preserve"> </w:t>
      </w:r>
      <w:r>
        <w:t xml:space="preserve">- Creativity to direct it effectively</w:t>
      </w:r>
      <w:r>
        <w:t xml:space="preserve"> </w:t>
      </w:r>
      <w:r>
        <w:t xml:space="preserve">- We don’t say</w:t>
      </w:r>
      <w:r>
        <w:t xml:space="preserve"> </w:t>
      </w:r>
      <w:r>
        <w:t xml:space="preserve">“</w:t>
      </w:r>
      <w:r>
        <w:t xml:space="preserve">spell-check wrote my paper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Share your own AI use openly:</w:t>
      </w:r>
      <w:r>
        <w:t xml:space="preserve"> </w:t>
      </w:r>
      <w:r>
        <w:t xml:space="preserve">“</w:t>
      </w:r>
      <w:r>
        <w:t xml:space="preserve">I used Claude to help structure this presentation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Teach the process: prompting, evaluating, iterating</w:t>
      </w:r>
    </w:p>
    <w:p>
      <w:pPr>
        <w:numPr>
          <w:ilvl w:val="0"/>
          <w:numId w:val="1012"/>
        </w:numPr>
        <w:pStyle w:val="Compact"/>
      </w:pPr>
      <w:r>
        <w:t xml:space="preserve">Make it part of academic integrity discussions, not separate</w:t>
      </w:r>
    </w:p>
    <w:p>
      <w:pPr>
        <w:pStyle w:val="FirstParagraph"/>
      </w:pPr>
      <w:r>
        <w:t xml:space="preserve">So how do we move forward constructively?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Here’s the slide content with presenter notes based on the UNESCO framework:</w:t>
      </w:r>
    </w:p>
    <w:p>
      <w:r>
        <w:pict>
          <v:rect style="width:0;height:1.5pt" o:hralign="center" o:hrstd="t" o:hr="t"/>
        </w:pict>
      </w:r>
    </w:p>
    <w:bookmarkEnd w:id="33"/>
    <w:bookmarkStart w:id="37" w:name="moving-forward-ai-as-learning-partner"/>
    <w:p>
      <w:pPr>
        <w:pStyle w:val="Heading2"/>
      </w:pPr>
      <w:r>
        <w:t xml:space="preserve">Moving Forward: AI as Learning Partner</w:t>
      </w:r>
    </w:p>
    <w:p>
      <w:pPr>
        <w:pStyle w:val="CaptionedFigure"/>
      </w:pPr>
      <w:r>
        <w:drawing>
          <wp:inline>
            <wp:extent cx="5334000" cy="5051611"/>
            <wp:effectExtent b="0" l="0" r="0" t="0"/>
            <wp:docPr descr="Adapted from UNESCO Quick Start Guide (2023)" title="" id="35" name="Picture"/>
            <a:graphic>
              <a:graphicData uri="http://schemas.openxmlformats.org/drawingml/2006/picture">
                <pic:pic>
                  <pic:nvPicPr>
                    <pic:cNvPr descr="./assets/table-use-og-ai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Adapted from UNESCO Quick Start Guide (2023)</w:t>
      </w:r>
    </w:p>
    <w:p>
      <w:pPr>
        <w:pStyle w:val="BodyText"/>
      </w:pPr>
      <w:r>
        <w:t xml:space="preserve">So how do we move to productive use? UNESCO’s research identifies multiple roles AI can play in education - not as replacement, but as partner.”</w:t>
      </w:r>
    </w:p>
    <w:p>
      <w:pPr>
        <w:pStyle w:val="BodyText"/>
      </w:pPr>
      <w:r>
        <w:rPr>
          <w:bCs/>
          <w:b/>
        </w:rPr>
        <w:t xml:space="preserve">Walk through key roles</w:t>
      </w:r>
      <w:r>
        <w:t xml:space="preserve"> </w:t>
      </w:r>
      <w:r>
        <w:t xml:space="preserve">(pick 3-4 based on time):</w:t>
      </w:r>
    </w:p>
    <w:p>
      <w:pPr>
        <w:pStyle w:val="BodyText"/>
      </w:pPr>
      <w:r>
        <w:rPr>
          <w:bCs/>
          <w:b/>
        </w:rPr>
        <w:t xml:space="preserve">Possibility Engine example</w:t>
      </w:r>
      <w:r>
        <w:t xml:space="preserve">:</w:t>
      </w:r>
      <w:r>
        <w:t xml:space="preserve"> </w:t>
      </w:r>
      <w:r>
        <w:t xml:space="preserve">“</w:t>
      </w:r>
      <w:r>
        <w:t xml:space="preserve">Students use ChatGPT to brainstorm essay topics. One student was stuck on a history assignment until AI helped generate 10 different angles - they chose one they’d never considered.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Socratic Opponent</w:t>
      </w:r>
      <w:r>
        <w:t xml:space="preserve">:</w:t>
      </w:r>
      <w:r>
        <w:t xml:space="preserve"> </w:t>
      </w:r>
      <w:r>
        <w:t xml:space="preserve">“</w:t>
      </w:r>
      <w:r>
        <w:t xml:space="preserve">In my business ethics class, students argue one position while ChatGPT argues the opposite. Forces them to strengthen their reasoning - can’t just say</w:t>
      </w:r>
      <w:r>
        <w:t xml:space="preserve"> </w:t>
      </w:r>
      <w:r>
        <w:t xml:space="preserve">‘</w:t>
      </w:r>
      <w:r>
        <w:t xml:space="preserve">because I think so.</w:t>
      </w:r>
      <w:r>
        <w:t xml:space="preserve">’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Personal Tutor</w:t>
      </w:r>
      <w:r>
        <w:t xml:space="preserve"> </w:t>
      </w:r>
      <w:r>
        <w:t xml:space="preserve">(relate to shame):</w:t>
      </w:r>
      <w:r>
        <w:t xml:space="preserve"> </w:t>
      </w:r>
      <w:r>
        <w:t xml:space="preserve">“</w:t>
      </w:r>
      <w:r>
        <w:t xml:space="preserve">This addresses the shame issue directly - students can ask AI</w:t>
      </w:r>
      <w:r>
        <w:t xml:space="preserve"> </w:t>
      </w:r>
      <w:r>
        <w:t xml:space="preserve">‘</w:t>
      </w:r>
      <w:r>
        <w:t xml:space="preserve">dumb questions</w:t>
      </w:r>
      <w:r>
        <w:t xml:space="preserve">’</w:t>
      </w:r>
      <w:r>
        <w:t xml:space="preserve"> </w:t>
      </w:r>
      <w:r>
        <w:t xml:space="preserve">they’re embarrassed to ask in class. No judgment, infinite patience.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Study Buddy</w:t>
      </w:r>
      <w:r>
        <w:t xml:space="preserve">:</w:t>
      </w:r>
      <w:r>
        <w:t xml:space="preserve"> </w:t>
      </w:r>
      <w:r>
        <w:t xml:space="preserve">“</w:t>
      </w:r>
      <w:r>
        <w:t xml:space="preserve">Perfect for exam prep. Students explain concepts TO the AI - if they can’t explain it clearly, they don’t understand it yet.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Key message</w:t>
      </w:r>
      <w:r>
        <w:t xml:space="preserve">:</w:t>
      </w:r>
      <w:r>
        <w:t xml:space="preserve"> </w:t>
      </w:r>
      <w:r>
        <w:t xml:space="preserve">“</w:t>
      </w:r>
      <w:r>
        <w:t xml:space="preserve">Notice none of these replace YOU. They augment learning. AI handles repetitive tasks so you can focus on what only humans do - inspire, connect, judge quality, provide wisdom.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Address elephant</w:t>
      </w:r>
      <w:r>
        <w:t xml:space="preserve">:</w:t>
      </w:r>
      <w:r>
        <w:t xml:space="preserve"> </w:t>
      </w:r>
      <w:r>
        <w:t xml:space="preserve">“</w:t>
      </w:r>
      <w:r>
        <w:t xml:space="preserve">Some of you might be thinking</w:t>
      </w:r>
      <w:r>
        <w:t xml:space="preserve"> </w:t>
      </w:r>
      <w:r>
        <w:t xml:space="preserve">‘</w:t>
      </w:r>
      <w:r>
        <w:t xml:space="preserve">but students will cheat.</w:t>
      </w:r>
      <w:r>
        <w:t xml:space="preserve">’</w:t>
      </w:r>
      <w:r>
        <w:t xml:space="preserve"> </w:t>
      </w:r>
      <w:r>
        <w:t xml:space="preserve">Remember - it’s not about the tool, it’s about the task design. If AI can complete your assignment alone, the assignment needs redesigning.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Practical takeaway</w:t>
      </w:r>
      <w:r>
        <w:t xml:space="preserve">:</w:t>
      </w:r>
      <w:r>
        <w:t xml:space="preserve"> </w:t>
      </w:r>
      <w:r>
        <w:t xml:space="preserve">“</w:t>
      </w:r>
      <w:r>
        <w:t xml:space="preserve">Pick ONE role from this table. Try it next week. Start small.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Let me show you how one colleague did exactly that…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These aren’t replacements - they’re enhancements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1. Learning Assistant examples</w:t>
      </w:r>
      <w:r>
        <w:t xml:space="preserve">:</w:t>
      </w:r>
      <w:r>
        <w:t xml:space="preserve"> </w:t>
      </w:r>
      <w:r>
        <w:t xml:space="preserve">- Brainstorming:</w:t>
      </w:r>
      <w:r>
        <w:t xml:space="preserve"> </w:t>
      </w:r>
      <w:r>
        <w:t xml:space="preserve">“</w:t>
      </w:r>
      <w:r>
        <w:t xml:space="preserve">Give me 10 unconventional approaches to this problem</w:t>
      </w:r>
      <w:r>
        <w:t xml:space="preserve">”</w:t>
      </w:r>
      <w:r>
        <w:t xml:space="preserve"> </w:t>
      </w:r>
      <w:r>
        <w:t xml:space="preserve">- Counter-arguments:</w:t>
      </w:r>
      <w:r>
        <w:t xml:space="preserve"> </w:t>
      </w:r>
      <w:r>
        <w:t xml:space="preserve">“</w:t>
      </w:r>
      <w:r>
        <w:t xml:space="preserve">What would critics say about my thesis?</w:t>
      </w:r>
      <w:r>
        <w:t xml:space="preserve">”</w:t>
      </w:r>
      <w:r>
        <w:t xml:space="preserve"> </w:t>
      </w:r>
      <w:r>
        <w:t xml:space="preserve">- Debugging:</w:t>
      </w:r>
      <w:r>
        <w:t xml:space="preserve"> </w:t>
      </w:r>
      <w:r>
        <w:t xml:space="preserve">“</w:t>
      </w:r>
      <w:r>
        <w:t xml:space="preserve">Help me understand why this code/formula/logic isn’t working</w:t>
      </w:r>
      <w:r>
        <w:t xml:space="preserve">”</w:t>
      </w:r>
      <w:r>
        <w:t xml:space="preserve"> </w:t>
      </w:r>
      <w:r>
        <w:t xml:space="preserve">- Socratic dialogue: AI as questioning partner</w:t>
      </w:r>
    </w:p>
    <w:p>
      <w:pPr>
        <w:pStyle w:val="BodyText"/>
      </w:pPr>
      <w:r>
        <w:rPr>
          <w:bCs/>
          <w:b/>
        </w:rPr>
        <w:t xml:space="preserve">2. Teaching Partner examples</w:t>
      </w:r>
      <w:r>
        <w:t xml:space="preserve">:</w:t>
      </w:r>
      <w:r>
        <w:t xml:space="preserve"> </w:t>
      </w:r>
      <w:r>
        <w:t xml:space="preserve">- Generate practice problems based on individual student errors</w:t>
      </w:r>
      <w:r>
        <w:t xml:space="preserve"> </w:t>
      </w:r>
      <w:r>
        <w:t xml:space="preserve">- Create first-draft feedback (you refine and personalise)</w:t>
      </w:r>
      <w:r>
        <w:t xml:space="preserve"> </w:t>
      </w:r>
      <w:r>
        <w:t xml:space="preserve">- Build adaptive quizzes that adjust to student level</w:t>
      </w:r>
      <w:r>
        <w:t xml:space="preserve"> </w:t>
      </w:r>
      <w:r>
        <w:t xml:space="preserve">- Develop case studies relevant to your cohort</w:t>
      </w:r>
    </w:p>
    <w:p>
      <w:pPr>
        <w:pStyle w:val="BodyText"/>
      </w:pPr>
      <w:r>
        <w:rPr>
          <w:bCs/>
          <w:b/>
        </w:rPr>
        <w:t xml:space="preserve">3. Discipline-Specific examples</w:t>
      </w:r>
      <w:r>
        <w:t xml:space="preserve">:</w:t>
      </w:r>
      <w:r>
        <w:t xml:space="preserve"> </w:t>
      </w:r>
      <w:r>
        <w:t xml:space="preserve">- Engineering: Design validation, optimisation scenarios, failure analysis</w:t>
      </w:r>
      <w:r>
        <w:t xml:space="preserve"> </w:t>
      </w:r>
      <w:r>
        <w:t xml:space="preserve">- Business: Market analysis, strategy simulation, competitor research</w:t>
      </w:r>
      <w:r>
        <w:t xml:space="preserve"> </w:t>
      </w:r>
      <w:r>
        <w:t xml:space="preserve">- Health: Diagnostic reasoning practice, patient interaction scenarios</w:t>
      </w:r>
      <w:r>
        <w:t xml:space="preserve"> </w:t>
      </w:r>
      <w:r>
        <w:t xml:space="preserve">- Arts: Concept iteration, style exploration, critique generation</w:t>
      </w:r>
      <w:r>
        <w:t xml:space="preserve"> </w:t>
      </w:r>
      <w:r>
        <w:t xml:space="preserve">- Law: Case analysis, argument construction, precedent research</w:t>
      </w:r>
      <w:r>
        <w:t xml:space="preserve"> </w:t>
      </w:r>
      <w:r>
        <w:t xml:space="preserve">- Education: Lesson plan variations, differentiation strategies</w:t>
      </w:r>
    </w:p>
    <w:p>
      <w:pPr>
        <w:pStyle w:val="BodyText"/>
      </w:pPr>
      <w:r>
        <w:rPr>
          <w:bCs/>
          <w:b/>
        </w:rPr>
        <w:t xml:space="preserve">Key message</w:t>
      </w:r>
      <w:r>
        <w:t xml:space="preserve">: Every discipline can benefit - question is how, not if</w:t>
      </w:r>
    </w:p>
    <w:p>
      <w:pPr>
        <w:pStyle w:val="BodyText"/>
      </w:pPr>
      <w:r>
        <w:t xml:space="preserve">“</w:t>
      </w:r>
      <w:r>
        <w:t xml:space="preserve">Start small - pick ONE thing that takes too much time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Let me share a real example from last week…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7"/>
    <w:bookmarkStart w:id="38" w:name="quick-win-30-minute-experiment"/>
    <w:p>
      <w:pPr>
        <w:pStyle w:val="Heading2"/>
      </w:pPr>
      <w:r>
        <w:t xml:space="preserve">Quick Win: 30-Minute Experiment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What</w:t>
      </w:r>
      <w:r>
        <w:t xml:space="preserve">: Worksheet → HTML in 30 min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Result</w:t>
      </w:r>
      <w:r>
        <w:t xml:space="preserve">: Upload both verisons, more engagement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Key Insight</w:t>
      </w:r>
      <w:r>
        <w:t xml:space="preserve">: Options, not replacements</w:t>
      </w:r>
    </w:p>
    <w:p>
      <w:pPr>
        <w:pStyle w:val="FirstParagraph"/>
      </w:pPr>
      <w:r>
        <w:rPr>
          <w:bCs/>
          <w:b/>
        </w:rPr>
        <w:t xml:space="preserve">Set the scene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After our last session, colleague went back to office…</w:t>
      </w:r>
      <w:r>
        <w:t xml:space="preserve">”</w:t>
      </w:r>
      <w:r>
        <w:t xml:space="preserve"> </w:t>
      </w:r>
      <w:r>
        <w:t xml:space="preserve">- Not particularly tech-savvy</w:t>
      </w:r>
      <w:r>
        <w:t xml:space="preserve"> </w:t>
      </w:r>
      <w:r>
        <w:t xml:space="preserve">- Had a PDF style worksheet they’d used for years</w:t>
      </w:r>
    </w:p>
    <w:p>
      <w:pPr>
        <w:pStyle w:val="BodyText"/>
      </w:pPr>
      <w:r>
        <w:rPr>
          <w:bCs/>
          <w:b/>
        </w:rPr>
        <w:t xml:space="preserve">The process</w:t>
      </w:r>
      <w:r>
        <w:t xml:space="preserve">:</w:t>
      </w:r>
      <w:r>
        <w:t xml:space="preserve"> </w:t>
      </w:r>
      <w:r>
        <w:t xml:space="preserve">1. Took PDF of worksheet</w:t>
      </w:r>
      <w:r>
        <w:t xml:space="preserve"> </w:t>
      </w:r>
      <w:r>
        <w:t xml:space="preserve">2. Prompted AI:</w:t>
      </w:r>
      <w:r>
        <w:t xml:space="preserve"> </w:t>
      </w:r>
      <w:r>
        <w:t xml:space="preserve">“</w:t>
      </w:r>
      <w:r>
        <w:t xml:space="preserve">Convert this to an interactive HTML exercise with instant feedback</w:t>
      </w:r>
      <w:r>
        <w:t xml:space="preserve">”</w:t>
      </w:r>
      <w:r>
        <w:t xml:space="preserve"> </w:t>
      </w:r>
      <w:r>
        <w:t xml:space="preserve">3. AI generated the code</w:t>
      </w:r>
      <w:r>
        <w:t xml:space="preserve"> </w:t>
      </w:r>
      <w:r>
        <w:t xml:space="preserve">4. Tested it quickly</w:t>
      </w:r>
      <w:r>
        <w:t xml:space="preserve"> </w:t>
      </w:r>
      <w:r>
        <w:t xml:space="preserve">5. Uploaded BOTH versions to Blackboard</w:t>
      </w:r>
      <w:r>
        <w:t xml:space="preserve"> </w:t>
      </w:r>
      <w:r>
        <w:t xml:space="preserve">6. Total time: Less than a coffee break</w:t>
      </w:r>
    </w:p>
    <w:p>
      <w:pPr>
        <w:pStyle w:val="BodyText"/>
      </w:pPr>
      <w:r>
        <w:rPr>
          <w:bCs/>
          <w:b/>
        </w:rPr>
        <w:t xml:space="preserve">The results</w:t>
      </w:r>
      <w:r>
        <w:t xml:space="preserve">:</w:t>
      </w:r>
      <w:r>
        <w:t xml:space="preserve"> </w:t>
      </w:r>
      <w:r>
        <w:t xml:space="preserve">- Students choose interactive version</w:t>
      </w:r>
      <w:r>
        <w:t xml:space="preserve"> </w:t>
      </w:r>
      <w:r>
        <w:t xml:space="preserve">- Some will still preferred PDF - and that’s fine!</w:t>
      </w:r>
      <w:r>
        <w:t xml:space="preserve"> </w:t>
      </w:r>
      <w:r>
        <w:t xml:space="preserve">- Interactive users engaged more, completed faster</w:t>
      </w:r>
      <w:r>
        <w:t xml:space="preserve"> </w:t>
      </w:r>
      <w:r>
        <w:t xml:space="preserve">- PDF users had their familiar option</w:t>
      </w:r>
    </w:p>
    <w:p>
      <w:pPr>
        <w:pStyle w:val="BodyText"/>
      </w:pPr>
      <w:r>
        <w:rPr>
          <w:bCs/>
          <w:b/>
        </w:rPr>
        <w:t xml:space="preserve">Breaking through AI shame</w:t>
      </w:r>
      <w:r>
        <w:t xml:space="preserve">:</w:t>
      </w:r>
      <w:r>
        <w:t xml:space="preserve"> </w:t>
      </w:r>
      <w:r>
        <w:t xml:space="preserve">- They chose content, evaluated output, tested</w:t>
      </w:r>
      <w:r>
        <w:t xml:space="preserve"> </w:t>
      </w:r>
      <w:r>
        <w:t xml:space="preserve">- AI was just the formatting tool</w:t>
      </w:r>
    </w:p>
    <w:p>
      <w:pPr>
        <w:pStyle w:val="BodyText"/>
      </w:pPr>
      <w:r>
        <w:rPr>
          <w:bCs/>
          <w:b/>
        </w:rPr>
        <w:t xml:space="preserve">The lesson</w:t>
      </w:r>
      <w:r>
        <w:t xml:space="preserve">:</w:t>
      </w:r>
      <w:r>
        <w:t xml:space="preserve"> </w:t>
      </w:r>
      <w:r>
        <w:t xml:space="preserve">- We’re adding options, not replacing what works</w:t>
      </w:r>
      <w:r>
        <w:t xml:space="preserve"> </w:t>
      </w:r>
      <w:r>
        <w:t xml:space="preserve">- Students appreciate choice</w:t>
      </w:r>
      <w:r>
        <w:t xml:space="preserve"> </w:t>
      </w:r>
      <w:r>
        <w:t xml:space="preserve">- No risk approach - can always revert</w:t>
      </w:r>
    </w:p>
    <w:p>
      <w:pPr>
        <w:pStyle w:val="BodyText"/>
      </w:pPr>
      <w:r>
        <w:t xml:space="preserve">“</w:t>
      </w:r>
      <w:r>
        <w:t xml:space="preserve">There are tools to help with this…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8"/>
    <w:bookmarkStart w:id="42" w:name="showcase-curriculum-curator-flx"/>
    <w:p>
      <w:pPr>
        <w:pStyle w:val="Heading2"/>
      </w:pPr>
      <w:r>
        <w:t xml:space="preserve">Showcase: Curriculum Curator (FLX)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Tool</w:t>
      </w:r>
      <w:r>
        <w:t xml:space="preserve">: Import → Restructure → Save 80% time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Value</w:t>
      </w:r>
      <w:r>
        <w:t xml:space="preserve">: Supports staff, not replaces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Takeaway</w:t>
      </w:r>
      <w:r>
        <w:t xml:space="preserve">: Efficiency</w:t>
      </w:r>
    </w:p>
    <w:p>
      <w:pPr>
        <w:pStyle w:val="FirstParagraph"/>
      </w:pPr>
      <w:r>
        <w:drawing>
          <wp:inline>
            <wp:extent cx="5334000" cy="388696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assets/cur-curator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Quick overview</w:t>
      </w:r>
      <w:r>
        <w:t xml:space="preserve">:</w:t>
      </w:r>
      <w:r>
        <w:t xml:space="preserve"> </w:t>
      </w:r>
      <w:r>
        <w:t xml:space="preserve">- FLX tool specifically designed for curriculum</w:t>
      </w:r>
      <w:r>
        <w:t xml:space="preserve"> </w:t>
      </w:r>
      <w:r>
        <w:t xml:space="preserve">- Import existing materials - PDFs, slides, documents</w:t>
      </w:r>
      <w:r>
        <w:t xml:space="preserve"> </w:t>
      </w:r>
      <w:r>
        <w:t xml:space="preserve">- Restructure into different formats</w:t>
      </w:r>
      <w:r>
        <w:t xml:space="preserve"> </w:t>
      </w:r>
      <w:r>
        <w:t xml:space="preserve">- Extend with additional examples/exercises</w:t>
      </w:r>
    </w:p>
    <w:p>
      <w:pPr>
        <w:pStyle w:val="BodyText"/>
      </w:pPr>
      <w:r>
        <w:rPr>
          <w:bCs/>
          <w:b/>
        </w:rPr>
        <w:t xml:space="preserve">Specific example</w:t>
      </w:r>
      <w:r>
        <w:t xml:space="preserve">:</w:t>
      </w:r>
      <w:r>
        <w:t xml:space="preserve"> </w:t>
      </w:r>
      <w:r>
        <w:t xml:space="preserve">- 10 hours creating new module content → 2 hours curating/refining</w:t>
      </w:r>
      <w:r>
        <w:t xml:space="preserve"> </w:t>
      </w:r>
      <w:r>
        <w:t xml:space="preserve">- Import last year’s content → Update with current examples</w:t>
      </w:r>
      <w:r>
        <w:t xml:space="preserve"> </w:t>
      </w:r>
      <w:r>
        <w:t xml:space="preserve">- Generate practice questions from lecture notes</w:t>
      </w:r>
    </w:p>
    <w:p>
      <w:pPr>
        <w:pStyle w:val="BodyText"/>
      </w:pPr>
      <w:r>
        <w:rPr>
          <w:bCs/>
          <w:b/>
        </w:rPr>
        <w:t xml:space="preserve">Address the elephant</w:t>
      </w:r>
      <w:r>
        <w:t xml:space="preserve">:</w:t>
      </w:r>
      <w:r>
        <w:t xml:space="preserve"> </w:t>
      </w:r>
      <w:r>
        <w:t xml:space="preserve">- No shame in being efficient</w:t>
      </w:r>
      <w:r>
        <w:t xml:space="preserve"> </w:t>
      </w:r>
      <w:r>
        <w:t xml:space="preserve">- Using tools for busywork = more time for students</w:t>
      </w:r>
      <w:r>
        <w:t xml:space="preserve"> </w:t>
      </w:r>
      <w:r>
        <w:t xml:space="preserve">- You’re still the expert - tool just handles formatting/structure</w:t>
      </w:r>
    </w:p>
    <w:p>
      <w:pPr>
        <w:pStyle w:val="BodyText"/>
      </w:pPr>
      <w:r>
        <w:rPr>
          <w:bCs/>
          <w:b/>
        </w:rPr>
        <w:t xml:space="preserve">Key selling point</w:t>
      </w:r>
      <w:r>
        <w:t xml:space="preserve">:</w:t>
      </w:r>
      <w:r>
        <w:t xml:space="preserve"> </w:t>
      </w:r>
      <w:r>
        <w:t xml:space="preserve">- It’s not about replacing your expertise</w:t>
      </w:r>
      <w:r>
        <w:t xml:space="preserve"> </w:t>
      </w:r>
      <w:r>
        <w:t xml:space="preserve">- It’s about amplifying it</w:t>
      </w:r>
      <w:r>
        <w:t xml:space="preserve"> </w:t>
      </w:r>
      <w:r>
        <w:t xml:space="preserve">- Like having a teaching assistant who never sleeps</w:t>
      </w:r>
    </w:p>
    <w:p>
      <w:pPr>
        <w:pStyle w:val="BodyText"/>
      </w:pPr>
      <w:r>
        <w:rPr>
          <w:bCs/>
          <w:b/>
        </w:rPr>
        <w:t xml:space="preserve">Practical use cases</w:t>
      </w:r>
      <w:r>
        <w:t xml:space="preserve">:</w:t>
      </w:r>
      <w:r>
        <w:t xml:space="preserve"> </w:t>
      </w:r>
      <w:r>
        <w:t xml:space="preserve">- Quick quiz generation from lecture content</w:t>
      </w:r>
      <w:r>
        <w:t xml:space="preserve"> </w:t>
      </w:r>
      <w:r>
        <w:t xml:space="preserve">- Converting static content to interactive</w:t>
      </w:r>
      <w:r>
        <w:t xml:space="preserve"> </w:t>
      </w:r>
      <w:r>
        <w:t xml:space="preserve">- Creating multiple versions for different cohorts</w:t>
      </w:r>
      <w:r>
        <w:t xml:space="preserve"> </w:t>
      </w:r>
      <w:r>
        <w:t xml:space="preserve">- Accessibility improvements (alt formats)</w:t>
      </w:r>
    </w:p>
    <w:p>
      <w:pPr>
        <w:pStyle w:val="BodyText"/>
      </w:pPr>
      <w:r>
        <w:t xml:space="preserve">“</w:t>
      </w:r>
      <w:r>
        <w:t xml:space="preserve">Even if you never use it for creation, it’s great for reformatting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But the real questions are…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42"/>
    <w:bookmarkStart w:id="43" w:name="questions-to-guide-your-thinking"/>
    <w:p>
      <w:pPr>
        <w:pStyle w:val="Heading2"/>
      </w:pPr>
      <w:r>
        <w:t xml:space="preserve">Questions to Guide Your Thinking</w:t>
      </w:r>
    </w:p>
    <w:p>
      <w:pPr>
        <w:numPr>
          <w:ilvl w:val="0"/>
          <w:numId w:val="1015"/>
        </w:numPr>
        <w:pStyle w:val="Compact"/>
      </w:pPr>
      <w:r>
        <w:t xml:space="preserve">Where can AI save time?</w:t>
      </w:r>
    </w:p>
    <w:p>
      <w:pPr>
        <w:numPr>
          <w:ilvl w:val="0"/>
          <w:numId w:val="1015"/>
        </w:numPr>
        <w:pStyle w:val="Compact"/>
      </w:pPr>
      <w:r>
        <w:t xml:space="preserve">How could students practice discipline-specific skills?</w:t>
      </w:r>
    </w:p>
    <w:p>
      <w:pPr>
        <w:numPr>
          <w:ilvl w:val="0"/>
          <w:numId w:val="1015"/>
        </w:numPr>
        <w:pStyle w:val="Compact"/>
      </w:pPr>
      <w:r>
        <w:t xml:space="preserve">What risks/barriers must we prepare for?</w:t>
      </w:r>
    </w:p>
    <w:p>
      <w:pPr>
        <w:numPr>
          <w:ilvl w:val="0"/>
          <w:numId w:val="1015"/>
        </w:numPr>
        <w:pStyle w:val="Compact"/>
      </w:pPr>
      <w:r>
        <w:t xml:space="preserve">How do we move past AI shame?</w:t>
      </w:r>
    </w:p>
    <w:p>
      <w:pPr>
        <w:pStyle w:val="FirstParagraph"/>
      </w:pPr>
      <w:r>
        <w:t xml:space="preserve">“</w:t>
      </w:r>
      <w:r>
        <w:t xml:space="preserve">I’m not expecting answers today - just want you thinking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Where can AI save time?</w:t>
      </w:r>
      <w:r>
        <w:t xml:space="preserve"> </w:t>
      </w:r>
      <w:r>
        <w:t xml:space="preserve">- Routine tasks: Grading rubrics, email responses, meeting summaries</w:t>
      </w:r>
      <w:r>
        <w:t xml:space="preserve"> </w:t>
      </w:r>
      <w:r>
        <w:t xml:space="preserve">- Content creation: Quiz questions, worked examples, case studies</w:t>
      </w:r>
      <w:r>
        <w:t xml:space="preserve"> </w:t>
      </w:r>
      <w:r>
        <w:t xml:space="preserve">- Administrative: Report writing, grant applications, reviews</w:t>
      </w:r>
      <w:r>
        <w:t xml:space="preserve"> </w:t>
      </w:r>
      <w:r>
        <w:t xml:space="preserve">- Ask yourself:</w:t>
      </w:r>
      <w:r>
        <w:t xml:space="preserve"> </w:t>
      </w:r>
      <w:r>
        <w:t xml:space="preserve">“</w:t>
      </w:r>
      <w:r>
        <w:t xml:space="preserve">What do I dread doing because it’s repetitive?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Discipline-specific skills practice</w:t>
      </w:r>
      <w:r>
        <w:t xml:space="preserve">:</w:t>
      </w:r>
      <w:r>
        <w:t xml:space="preserve"> </w:t>
      </w:r>
      <w:r>
        <w:t xml:space="preserve">- What would junior professionals in your field use AI for?</w:t>
      </w:r>
      <w:r>
        <w:t xml:space="preserve"> </w:t>
      </w:r>
      <w:r>
        <w:t xml:space="preserve">- What simulations could AI enable that weren’t possible before?</w:t>
      </w:r>
      <w:r>
        <w:t xml:space="preserve"> </w:t>
      </w:r>
      <w:r>
        <w:t xml:space="preserve">- How could students practice client/patient interactions?</w:t>
      </w:r>
      <w:r>
        <w:t xml:space="preserve"> </w:t>
      </w:r>
      <w:r>
        <w:t xml:space="preserve">- What expensive/dangerous scenarios could AI simulate?</w:t>
      </w:r>
    </w:p>
    <w:p>
      <w:pPr>
        <w:pStyle w:val="BodyText"/>
      </w:pPr>
      <w:r>
        <w:rPr>
          <w:bCs/>
          <w:b/>
        </w:rPr>
        <w:t xml:space="preserve">Risks and barriers</w:t>
      </w:r>
      <w:r>
        <w:t xml:space="preserve">:</w:t>
      </w:r>
      <w:r>
        <w:t xml:space="preserve"> </w:t>
      </w:r>
      <w:r>
        <w:t xml:space="preserve">- Over-reliance - students who can’t work without it</w:t>
      </w:r>
      <w:r>
        <w:t xml:space="preserve"> </w:t>
      </w:r>
      <w:r>
        <w:t xml:space="preserve">- Accuracy issues - hallucinations, outdated information</w:t>
      </w:r>
      <w:r>
        <w:t xml:space="preserve"> </w:t>
      </w:r>
      <w:r>
        <w:t xml:space="preserve">- Equity - not all students have equal access</w:t>
      </w:r>
      <w:r>
        <w:t xml:space="preserve"> </w:t>
      </w:r>
      <w:r>
        <w:t xml:space="preserve">- Industry expectations - what will employers expect?</w:t>
      </w:r>
    </w:p>
    <w:p>
      <w:pPr>
        <w:pStyle w:val="BodyText"/>
      </w:pPr>
      <w:r>
        <w:rPr>
          <w:bCs/>
          <w:b/>
        </w:rPr>
        <w:t xml:space="preserve">Moving past AI shame</w:t>
      </w:r>
      <w:r>
        <w:t xml:space="preserve">:</w:t>
      </w:r>
      <w:r>
        <w:t xml:space="preserve"> </w:t>
      </w:r>
      <w:r>
        <w:t xml:space="preserve">- How do we model healthy AI use?</w:t>
      </w:r>
      <w:r>
        <w:t xml:space="preserve"> </w:t>
      </w:r>
      <w:r>
        <w:t xml:space="preserve">- What would transparent use look like in your course?</w:t>
      </w:r>
      <w:r>
        <w:t xml:space="preserve"> </w:t>
      </w:r>
      <w:r>
        <w:t xml:space="preserve">- How do we separate tool use from academic integrity?</w:t>
      </w:r>
    </w:p>
    <w:p>
      <w:pPr>
        <w:pStyle w:val="BodyText"/>
      </w:pPr>
      <w:r>
        <w:rPr>
          <w:bCs/>
          <w:b/>
        </w:rPr>
        <w:t xml:space="preserve">Future consideration</w:t>
      </w:r>
      <w:r>
        <w:t xml:space="preserve"> </w:t>
      </w:r>
      <w:r>
        <w:t xml:space="preserve">- What skills become MORE important when AI handles routine tasks?</w:t>
      </w:r>
      <w:r>
        <w:t xml:space="preserve"> </w:t>
      </w:r>
      <w:r>
        <w:t xml:space="preserve">- Critical thinking, creativity, ethical reasoning, human connection</w:t>
      </w:r>
    </w:p>
    <w:p>
      <w:r>
        <w:pict>
          <v:rect style="width:0;height:1.5pt" o:hralign="center" o:hrstd="t" o:hr="t"/>
        </w:pict>
      </w:r>
    </w:p>
    <w:bookmarkEnd w:id="43"/>
    <w:bookmarkStart w:id="44" w:name="lets-discuss"/>
    <w:p>
      <w:pPr>
        <w:pStyle w:val="Heading2"/>
      </w:pPr>
      <w:r>
        <w:t xml:space="preserve">Let’s Discuss</w:t>
      </w:r>
    </w:p>
    <w:p>
      <w:pPr>
        <w:numPr>
          <w:ilvl w:val="0"/>
          <w:numId w:val="1016"/>
        </w:numPr>
        <w:pStyle w:val="Compact"/>
      </w:pPr>
      <w:r>
        <w:t xml:space="preserve">What’s one small thing you could try next week?</w:t>
      </w:r>
    </w:p>
    <w:p>
      <w:pPr>
        <w:numPr>
          <w:ilvl w:val="0"/>
          <w:numId w:val="1016"/>
        </w:numPr>
        <w:pStyle w:val="Compact"/>
      </w:pPr>
      <w:r>
        <w:t xml:space="preserve">What concerns need addressing?</w:t>
      </w:r>
    </w:p>
    <w:p>
      <w:pPr>
        <w:numPr>
          <w:ilvl w:val="0"/>
          <w:numId w:val="1016"/>
        </w:numPr>
        <w:pStyle w:val="Compact"/>
      </w:pPr>
      <w:r>
        <w:t xml:space="preserve">How might your discipline benefit/challenge?</w:t>
      </w:r>
    </w:p>
    <w:p>
      <w:pPr>
        <w:numPr>
          <w:ilvl w:val="0"/>
          <w:numId w:val="1016"/>
        </w:numPr>
        <w:pStyle w:val="Compact"/>
      </w:pPr>
      <w:r>
        <w:t xml:space="preserve">Have you felt AI shame?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These are conversation starters, not required answers</w:t>
      </w:r>
      <w:r>
        <w:t xml:space="preserve">”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Who wants to share a thought, concern, or experience?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Small experiment ideas</w:t>
      </w:r>
      <w:r>
        <w:t xml:space="preserve">:</w:t>
      </w:r>
      <w:r>
        <w:t xml:space="preserve"> </w:t>
      </w:r>
      <w:r>
        <w:t xml:space="preserve">- Use AI to generate discussion questions for one topic</w:t>
      </w:r>
      <w:r>
        <w:t xml:space="preserve"> </w:t>
      </w:r>
      <w:r>
        <w:t xml:space="preserve">- Create alternative explanations for difficult concepts</w:t>
      </w:r>
      <w:r>
        <w:t xml:space="preserve"> </w:t>
      </w:r>
      <w:r>
        <w:t xml:space="preserve">- Draft marking rubric with AI, then refine</w:t>
      </w:r>
      <w:r>
        <w:t xml:space="preserve"> </w:t>
      </w:r>
      <w:r>
        <w:t xml:space="preserve">- Generate practice problems for next tutorial</w:t>
      </w:r>
    </w:p>
    <w:p>
      <w:pPr>
        <w:pStyle w:val="BodyText"/>
      </w:pPr>
      <w:r>
        <w:rPr>
          <w:bCs/>
          <w:b/>
        </w:rPr>
        <w:t xml:space="preserve">Common concerns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This enables cheating</w:t>
      </w:r>
      <w:r>
        <w:t xml:space="preserve">”</w:t>
      </w:r>
      <w:r>
        <w:t xml:space="preserve"> </w:t>
      </w:r>
      <w:r>
        <w:t xml:space="preserve">→ Redirect to assessment design discussion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My discipline doesn’t need AI</w:t>
      </w:r>
      <w:r>
        <w:t xml:space="preserve">”</w:t>
      </w:r>
      <w:r>
        <w:t xml:space="preserve"> </w:t>
      </w:r>
      <w:r>
        <w:t xml:space="preserve">→ Any repetitive tasks they hate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This is moving too fast</w:t>
      </w:r>
      <w:r>
        <w:t xml:space="preserve">”</w:t>
      </w:r>
      <w:r>
        <w:t xml:space="preserve"> </w:t>
      </w:r>
      <w:r>
        <w:t xml:space="preserve">→ Acknowledge, suggest tiny experiments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Students won’t learn properly</w:t>
      </w:r>
      <w:r>
        <w:t xml:space="preserve">”</w:t>
      </w:r>
      <w:r>
        <w:t xml:space="preserve"> </w:t>
      </w:r>
      <w:r>
        <w:t xml:space="preserve">→ Discuss scaffolding vs replacement</w:t>
      </w:r>
    </w:p>
    <w:p>
      <w:pPr>
        <w:pStyle w:val="BodyText"/>
      </w:pPr>
      <w:r>
        <w:t xml:space="preserve">“</w:t>
      </w:r>
      <w:r>
        <w:t xml:space="preserve">These conversations are just beginning…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44"/>
    <w:bookmarkStart w:id="45" w:name="thank-you"/>
    <w:p>
      <w:pPr>
        <w:pStyle w:val="Heading2"/>
      </w:pPr>
      <w:r>
        <w:t xml:space="preserve">Thank You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Not about answers — just questions worth asking… together, without shame</w:t>
      </w:r>
      <w:r>
        <w:rPr>
          <w:iCs/>
          <w:i/>
        </w:rPr>
        <w:t xml:space="preserve">”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Next Step</w:t>
      </w:r>
      <w:r>
        <w:t xml:space="preserve">: Try one small experiment, share results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The best way to predict the future is to help create it</w:t>
      </w:r>
      <w:r>
        <w:rPr>
          <w:iCs/>
          <w:i/>
        </w:rPr>
        <w:t xml:space="preserve">”</w:t>
      </w:r>
    </w:p>
    <w:p>
      <w:pPr>
        <w:pStyle w:val="FirstParagraph"/>
      </w:pPr>
      <w:r>
        <w:rPr>
          <w:bCs/>
          <w:b/>
        </w:rPr>
        <w:t xml:space="preserve">Reinforce key messages</w:t>
      </w:r>
      <w:r>
        <w:t xml:space="preserve">:</w:t>
      </w:r>
      <w:r>
        <w:t xml:space="preserve"> </w:t>
      </w:r>
      <w:r>
        <w:t xml:space="preserve">- We’re all figuring this out together</w:t>
      </w:r>
      <w:r>
        <w:t xml:space="preserve"> </w:t>
      </w:r>
      <w:r>
        <w:t xml:space="preserve">- Small experiments, not wholesale change</w:t>
      </w:r>
      <w:r>
        <w:t xml:space="preserve"> </w:t>
      </w:r>
      <w:r>
        <w:t xml:space="preserve">- Share successes AND failures - both valuable</w:t>
      </w:r>
      <w:r>
        <w:t xml:space="preserve"> </w:t>
      </w:r>
      <w:r>
        <w:t xml:space="preserve">- No shame in using tools to work smarter</w:t>
      </w:r>
    </w:p>
    <w:p>
      <w:pPr>
        <w:pStyle w:val="BodyText"/>
      </w:pPr>
      <w:r>
        <w:rPr>
          <w:bCs/>
          <w:b/>
        </w:rPr>
        <w:t xml:space="preserve">Resources available</w:t>
      </w:r>
      <w:r>
        <w:t xml:space="preserve"> </w:t>
      </w:r>
      <w:r>
        <w:t xml:space="preserve">- Example prompts for worksheet conversion</w:t>
      </w:r>
      <w:r>
        <w:t xml:space="preserve"> </w:t>
      </w:r>
      <w:r>
        <w:t xml:space="preserve">- Access to Curriculum Curator for interested parties</w:t>
      </w:r>
      <w:r>
        <w:t xml:space="preserve"> </w:t>
      </w:r>
      <w:r>
        <w:t xml:space="preserve">- Discipline-specific AI use cases document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Moving Past AI Shame</w:t>
      </w:r>
      <w:r>
        <w:t xml:space="preserve">”</w:t>
      </w:r>
      <w:r>
        <w:t xml:space="preserve"> </w:t>
      </w:r>
      <w:r>
        <w:t xml:space="preserve">discussion guide</w:t>
      </w:r>
    </w:p>
    <w:p>
      <w:pPr>
        <w:pStyle w:val="BodyText"/>
      </w:pPr>
      <w:r>
        <w:rPr>
          <w:bCs/>
          <w:b/>
        </w:rPr>
        <w:t xml:space="preserve">Call to action emphasis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One small experiment</w:t>
      </w:r>
      <w:r>
        <w:t xml:space="preserve">”</w:t>
      </w:r>
      <w:r>
        <w:t xml:space="preserve"> </w:t>
      </w:r>
      <w:r>
        <w:t xml:space="preserve">- lower the bar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Share results</w:t>
      </w:r>
      <w:r>
        <w:t xml:space="preserve">”</w:t>
      </w:r>
      <w:r>
        <w:t xml:space="preserve"> </w:t>
      </w:r>
      <w:r>
        <w:t xml:space="preserve">- build community of practice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Be open</w:t>
      </w:r>
      <w:r>
        <w:t xml:space="preserve">”</w:t>
      </w:r>
      <w:r>
        <w:t xml:space="preserve"> </w:t>
      </w:r>
      <w:r>
        <w:t xml:space="preserve">- break the shame cycle</w:t>
      </w:r>
    </w:p>
    <w:p>
      <w:pPr>
        <w:pStyle w:val="BodyText"/>
      </w:pPr>
      <w:r>
        <w:rPr>
          <w:bCs/>
          <w:b/>
        </w:rPr>
        <w:t xml:space="preserve">Final thought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Remember - using AI well is a skill that requires your expertise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You’re not being replaced - you’re being amplified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45"/>
    <w:bookmarkStart w:id="47" w:name="resources-references"/>
    <w:p>
      <w:pPr>
        <w:pStyle w:val="Heading2"/>
      </w:pPr>
      <w:r>
        <w:t xml:space="preserve">Resources &amp; References</w:t>
      </w:r>
    </w:p>
    <w:p>
      <w:pPr>
        <w:numPr>
          <w:ilvl w:val="0"/>
          <w:numId w:val="1019"/>
        </w:numPr>
        <w:pStyle w:val="Compact"/>
      </w:pPr>
      <w:r>
        <w:t xml:space="preserve">(Heaven, W. (2023, April 6). ChatGPT is going to change education, not destroy it. MIT Technology Review. Retrieved September 4 2025, from https://www.technologyreview.com/2023/04/06/1070216/chatgpt-is-going-to-change-education-not-destroy-it)[https://www.technologyreview.com/2023/04/06/1071059/chatgpt-change-not-destroy-education-openai/]</w:t>
      </w:r>
    </w:p>
    <w:p>
      <w:pPr>
        <w:numPr>
          <w:ilvl w:val="0"/>
          <w:numId w:val="1019"/>
        </w:numPr>
        <w:pStyle w:val="Compact"/>
      </w:pPr>
      <w:r>
        <w:t xml:space="preserve">(McNealis, R. Shame in the machine: affective accountability and the ethics of AI. AI &amp; Soc (2025). https://doi.org/10.1007/s00146-025-02472-x)[https://link.springer.com/article/10.1007/s00146-025-02472-x]</w:t>
      </w:r>
    </w:p>
    <w:p>
      <w:pPr>
        <w:numPr>
          <w:ilvl w:val="0"/>
          <w:numId w:val="1019"/>
        </w:numPr>
        <w:pStyle w:val="Compact"/>
      </w:pPr>
      <w:r>
        <w:t xml:space="preserve">(Giray L. (2024). AI Shaming: The Silent Stigma among Academic Writers and Researchers. Annals of biomedical engineering, 52(9), 2319–2324. https://doi.org/10.1007/s10439-024-03582-1)[https://pubmed.ncbi.nlm.nih.gov/38977530/]</w:t>
      </w:r>
    </w:p>
    <w:p>
      <w:pPr>
        <w:numPr>
          <w:ilvl w:val="0"/>
          <w:numId w:val="1019"/>
        </w:numPr>
        <w:pStyle w:val="Compact"/>
      </w:pPr>
      <w:r>
        <w:t xml:space="preserve">(Sabzalieva, E., &amp; Valentini, A. (2023). ChatGPT and artificial intelligence in higher education: Quick start guide. UNESCO International Institute for Higher Education in Latin America and the Caribbean (IESALC). https://unesdoc.unesco.org/ark:/48223/pf0000385146)[https://unesdoc.unesco.org/ark:/48223/pf0000385146]</w:t>
      </w:r>
    </w:p>
    <w:p>
      <w:pPr>
        <w:numPr>
          <w:ilvl w:val="0"/>
          <w:numId w:val="1019"/>
        </w:numPr>
        <w:pStyle w:val="Compact"/>
      </w:pPr>
      <w:r>
        <w:t xml:space="preserve">(WalkMe. (2025, August 27). Employees left behind in workplace AI boom, new WalkMe survey finds - WalkMe - Digital adoption Platform. WalkMe - Digital Adoption Platform. https://www.walkme.com/news-releases/employees-left-behind-in-workplace-ai-boom-new-walkme-survey-finds/?tabId=company-news)[https://www.walkme.com/news-releases/employees-left-behind-in-workplace-ai-boom-new-walkme-survey-finds/?tabId=company-news]</w:t>
      </w:r>
    </w:p>
    <w:p>
      <w:pPr>
        <w:numPr>
          <w:ilvl w:val="0"/>
          <w:numId w:val="1019"/>
        </w:numPr>
        <w:pStyle w:val="Compact"/>
      </w:pPr>
      <w:r>
        <w:t xml:space="preserve">(Russell Group. (2023). Russell Group principles on the use of generative AI tools in education. Russell Group. Retrieved September 4 2025, from https://www.russellgroup.ac.uk/policy/policy-briefings/principles-use-generative-ai-tools-education)[https://www.russellgroup.ac.uk/policy/policy-briefings/principles-use-generative-ai-tools-education]</w:t>
      </w:r>
    </w:p>
    <w:p>
      <w:pPr>
        <w:numPr>
          <w:ilvl w:val="0"/>
          <w:numId w:val="1019"/>
        </w:numPr>
        <w:pStyle w:val="Compact"/>
      </w:pPr>
      <w:r>
        <w:t xml:space="preserve">(Lichtenberg, N. (2025, August 29).</w:t>
      </w:r>
      <w:r>
        <w:t xml:space="preserve"> </w:t>
      </w:r>
      <w:r>
        <w:t xml:space="preserve">“</w:t>
      </w:r>
      <w:r>
        <w:t xml:space="preserve">AI shame</w:t>
      </w:r>
      <w:r>
        <w:t xml:space="preserve">”</w:t>
      </w:r>
      <w:r>
        <w:t xml:space="preserve"> </w:t>
      </w:r>
      <w:r>
        <w:t xml:space="preserve">is running rampant in the corporate sector—and C-suite leaders are most worried about getting caught, survey says. Fortune. https://fortune.com/2025/08/29/what-is-ai-shame-readiness-gap-training-artificial-intelligence/)[https://fortune.com/2025/08/29/what-is-ai-shame-readiness-gap-training-artificial-intelligence/]</w:t>
      </w:r>
    </w:p>
    <w:p>
      <w:pPr>
        <w:numPr>
          <w:ilvl w:val="0"/>
          <w:numId w:val="1019"/>
        </w:numPr>
        <w:pStyle w:val="Compact"/>
      </w:pPr>
      <w:r>
        <w:t xml:space="preserve">Canva Workplace Study on AI Adoption (2025)</w:t>
      </w:r>
    </w:p>
    <w:p>
      <w:pPr>
        <w:numPr>
          <w:ilvl w:val="0"/>
          <w:numId w:val="1019"/>
        </w:numPr>
        <w:pStyle w:val="Compact"/>
      </w:pPr>
      <w:hyperlink r:id="rId46">
        <w:r>
          <w:rPr>
            <w:rStyle w:val="Hyperlink"/>
          </w:rPr>
          <w:t xml:space="preserve">TEQSA on Generative AI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4" Target="media/rId34.jpg" /><Relationship Type="http://schemas.openxmlformats.org/officeDocument/2006/relationships/hyperlink" Id="rId20" Target="https://michael-borck.github.io/AI-in-the-Curriculum/" TargetMode="External" /><Relationship Type="http://schemas.openxmlformats.org/officeDocument/2006/relationships/hyperlink" Id="rId46" Target="https://www.teqsa.gov.au/guides-resources/higher-education-good-practice-hub/gen-ai-knowledge-hu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ichael-borck.github.io/AI-in-the-Curriculum/" TargetMode="External" /><Relationship Type="http://schemas.openxmlformats.org/officeDocument/2006/relationships/hyperlink" Id="rId46" Target="https://www.teqsa.gov.au/guides-resources/higher-education-good-practice-hub/gen-ai-knowledge-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in the Curriculum: Challenges &amp; Opportunities</dc:title>
  <dc:creator>Michael Borck, Curtin University</dc:creator>
  <cp:keywords/>
  <dcterms:created xsi:type="dcterms:W3CDTF">2025-09-04T05:35:34Z</dcterms:created>
  <dcterms:modified xsi:type="dcterms:W3CDTF">2025-09-04T05:35:34Z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re's the slide content with presenter notes based on the UNESCO framework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