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</w:t>
      </w:r>
      <w:r>
        <w:t xml:space="preserve"> </w:t>
      </w:r>
      <w:r>
        <w:t xml:space="preserve">Simulations</w:t>
      </w:r>
    </w:p>
    <w:p>
      <w:pPr>
        <w:pStyle w:val="Subtitle"/>
      </w:pPr>
      <w:r>
        <w:t xml:space="preserve">ISYS2001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Business</w:t>
      </w:r>
      <w:r>
        <w:t xml:space="preserve"> </w:t>
      </w:r>
      <w:r>
        <w:t xml:space="preserve">Programming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Due Date: Friday 24 May 23:59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 this assignment, you will utilise the</w:t>
      </w:r>
      <w:r>
        <w:t xml:space="preserve"> </w:t>
      </w:r>
      <w:hyperlink r:id="rId20">
        <w:r>
          <w:rPr>
            <w:rStyle w:val="Hyperlink"/>
          </w:rPr>
          <w:t xml:space="preserve">Simulacra python package</w:t>
        </w:r>
      </w:hyperlink>
      <w:r>
        <w:t xml:space="preserve"> </w:t>
      </w:r>
      <w:r>
        <w:t xml:space="preserve">to conduct</w:t>
      </w:r>
      <w:r>
        <w:t xml:space="preserve"> </w:t>
      </w:r>
      <w:r>
        <w:t xml:space="preserve">simulations across various business scenarios. You will select a simulation</w:t>
      </w:r>
      <w:r>
        <w:t xml:space="preserve"> </w:t>
      </w:r>
      <w:r>
        <w:t xml:space="preserve">type, set parameters to model realistic situations, visualise outcomes, analyse</w:t>
      </w:r>
      <w:r>
        <w:t xml:space="preserve"> </w:t>
      </w:r>
      <w:r>
        <w:t xml:space="preserve">the effects of parameter changes, and extract insights to support</w:t>
      </w:r>
      <w:r>
        <w:t xml:space="preserve"> </w:t>
      </w:r>
      <w:r>
        <w:t xml:space="preserve">decision-making processes. Your work will be compiled in a Google Colab Notebook</w:t>
      </w:r>
      <w:r>
        <w:t xml:space="preserve"> </w:t>
      </w:r>
      <w:r>
        <w:t xml:space="preserve">and saved to a dedicated GitHub repository.</w:t>
      </w:r>
    </w:p>
    <w:bookmarkEnd w:id="21"/>
    <w:bookmarkStart w:id="22" w:name="objectives"/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Understand and apply simulation techniques in business contexts.</w:t>
      </w:r>
    </w:p>
    <w:p>
      <w:pPr>
        <w:numPr>
          <w:ilvl w:val="0"/>
          <w:numId w:val="1001"/>
        </w:numPr>
        <w:pStyle w:val="Compact"/>
      </w:pPr>
      <w:r>
        <w:t xml:space="preserve">Analyse the impact of different variables in simulation models.</w:t>
      </w:r>
    </w:p>
    <w:p>
      <w:pPr>
        <w:numPr>
          <w:ilvl w:val="0"/>
          <w:numId w:val="1001"/>
        </w:numPr>
        <w:pStyle w:val="Compact"/>
      </w:pPr>
      <w:r>
        <w:t xml:space="preserve">Develop skills in data visualisation and interpretation.</w:t>
      </w:r>
    </w:p>
    <w:bookmarkEnd w:id="22"/>
    <w:bookmarkStart w:id="31" w:name="assignment-tasks"/>
    <w:p>
      <w:pPr>
        <w:pStyle w:val="Heading2"/>
      </w:pPr>
      <w:r>
        <w:t xml:space="preserve">Assignment Tasks</w:t>
      </w:r>
    </w:p>
    <w:bookmarkStart w:id="23" w:name="setup"/>
    <w:p>
      <w:pPr>
        <w:pStyle w:val="Heading4"/>
      </w:pPr>
      <w:r>
        <w:t xml:space="preserve">1. Setup:</w:t>
      </w:r>
    </w:p>
    <w:p>
      <w:pPr>
        <w:numPr>
          <w:ilvl w:val="0"/>
          <w:numId w:val="1002"/>
        </w:numPr>
        <w:pStyle w:val="Compact"/>
      </w:pPr>
      <w:r>
        <w:t xml:space="preserve">Create a new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GitHub repository specifically for this assignment.</w:t>
      </w:r>
    </w:p>
    <w:p>
      <w:pPr>
        <w:numPr>
          <w:ilvl w:val="0"/>
          <w:numId w:val="1002"/>
        </w:numPr>
        <w:pStyle w:val="Compact"/>
      </w:pPr>
      <w:r>
        <w:t xml:space="preserve">Clone the repository in your Google Colab environment to ensure all changes</w:t>
      </w:r>
      <w:r>
        <w:t xml:space="preserve"> </w:t>
      </w:r>
      <w:r>
        <w:t xml:space="preserve">are version-controlled.</w:t>
      </w:r>
    </w:p>
    <w:p>
      <w:pPr>
        <w:numPr>
          <w:ilvl w:val="0"/>
          <w:numId w:val="1002"/>
        </w:numPr>
        <w:pStyle w:val="Compact"/>
      </w:pPr>
      <w:r>
        <w:t xml:space="preserve">Install the Simulacra package from our class GitHub repository. Follow the</w:t>
      </w:r>
      <w:r>
        <w:t xml:space="preserve"> </w:t>
      </w:r>
      <w:r>
        <w:t xml:space="preserve">provided setup instructions to prepare your environment for running</w:t>
      </w:r>
      <w:r>
        <w:t xml:space="preserve"> </w:t>
      </w:r>
      <w:r>
        <w:t xml:space="preserve">simulations.</w:t>
      </w:r>
    </w:p>
    <w:bookmarkEnd w:id="23"/>
    <w:bookmarkStart w:id="24" w:name="choose-your-simulation"/>
    <w:p>
      <w:pPr>
        <w:pStyle w:val="Heading4"/>
      </w:pPr>
      <w:r>
        <w:t xml:space="preserve">2. Choose Your Simulation:</w:t>
      </w:r>
    </w:p>
    <w:p>
      <w:pPr>
        <w:numPr>
          <w:ilvl w:val="0"/>
          <w:numId w:val="1003"/>
        </w:numPr>
        <w:pStyle w:val="Compact"/>
      </w:pPr>
      <w:r>
        <w:t xml:space="preserve">Decide which simulation you want to explore, Choose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simulation:</w:t>
      </w:r>
    </w:p>
    <w:p>
      <w:pPr>
        <w:numPr>
          <w:ilvl w:val="1"/>
          <w:numId w:val="1004"/>
        </w:numPr>
        <w:pStyle w:val="Compact"/>
      </w:pPr>
      <w:r>
        <w:t xml:space="preserve">Stock Market Simulation</w:t>
      </w:r>
    </w:p>
    <w:p>
      <w:pPr>
        <w:numPr>
          <w:ilvl w:val="1"/>
          <w:numId w:val="1004"/>
        </w:numPr>
        <w:pStyle w:val="Compact"/>
      </w:pPr>
      <w:r>
        <w:t xml:space="preserve">Resource Fluctuations Simulation</w:t>
      </w:r>
    </w:p>
    <w:p>
      <w:pPr>
        <w:numPr>
          <w:ilvl w:val="1"/>
          <w:numId w:val="1004"/>
        </w:numPr>
        <w:pStyle w:val="Compact"/>
      </w:pPr>
      <w:r>
        <w:t xml:space="preserve">Product Popularity Simulation</w:t>
      </w:r>
    </w:p>
    <w:bookmarkEnd w:id="24"/>
    <w:bookmarkStart w:id="26" w:name="familiarise-yourself-with-the-simulation"/>
    <w:p>
      <w:pPr>
        <w:pStyle w:val="Heading4"/>
      </w:pPr>
      <w:r>
        <w:t xml:space="preserve">3. Familiarise Yourself with the Simulation:</w:t>
      </w:r>
    </w:p>
    <w:p>
      <w:pPr>
        <w:numPr>
          <w:ilvl w:val="0"/>
          <w:numId w:val="1005"/>
        </w:numPr>
        <w:pStyle w:val="Compact"/>
      </w:pPr>
      <w:r>
        <w:t xml:space="preserve">Read the detailed documentation for your selected simulation type within</w:t>
      </w:r>
      <w:r>
        <w:t xml:space="preserve"> </w:t>
      </w:r>
      <w:r>
        <w:t xml:space="preserve">the Simulacra package. Run the related</w:t>
      </w:r>
      <w:r>
        <w:t xml:space="preserve"> </w:t>
      </w:r>
      <w:hyperlink r:id="rId25">
        <w:r>
          <w:rPr>
            <w:rStyle w:val="Hyperlink"/>
          </w:rPr>
          <w:t xml:space="preserve">starter notebook</w:t>
        </w:r>
      </w:hyperlink>
      <w:r>
        <w:t xml:space="preserve"> </w:t>
      </w:r>
      <w:r>
        <w:t xml:space="preserve">Understand the role and typical range of each</w:t>
      </w:r>
      <w:r>
        <w:t xml:space="preserve"> </w:t>
      </w:r>
      <w:r>
        <w:t xml:space="preserve">parameter.</w:t>
      </w:r>
    </w:p>
    <w:bookmarkEnd w:id="26"/>
    <w:bookmarkStart w:id="27" w:name="execute-the-simulation"/>
    <w:p>
      <w:pPr>
        <w:pStyle w:val="Heading4"/>
      </w:pPr>
      <w:r>
        <w:t xml:space="preserve">4. Execute the Simulation:</w:t>
      </w:r>
    </w:p>
    <w:p>
      <w:pPr>
        <w:numPr>
          <w:ilvl w:val="0"/>
          <w:numId w:val="1006"/>
        </w:numPr>
        <w:pStyle w:val="Compact"/>
      </w:pPr>
      <w:r>
        <w:t xml:space="preserve">Instantiate your chosen simulation class with initial parameters reflecting</w:t>
      </w:r>
      <w:r>
        <w:t xml:space="preserve"> </w:t>
      </w:r>
      <w:r>
        <w:t xml:space="preserve">a realistic scenario.</w:t>
      </w:r>
    </w:p>
    <w:p>
      <w:pPr>
        <w:numPr>
          <w:ilvl w:val="0"/>
          <w:numId w:val="1006"/>
        </w:numPr>
        <w:pStyle w:val="Compact"/>
      </w:pPr>
      <w:r>
        <w:t xml:space="preserve">Execute the simulation by calling the</w:t>
      </w:r>
      <w:r>
        <w:t xml:space="preserve"> </w:t>
      </w:r>
      <w:r>
        <w:rPr>
          <w:rStyle w:val="VerbatimChar"/>
        </w:rPr>
        <w:t xml:space="preserve">run_simulation()</w:t>
      </w:r>
      <w:r>
        <w:t xml:space="preserve"> </w:t>
      </w:r>
      <w:r>
        <w:t xml:space="preserve">method and collect</w:t>
      </w:r>
      <w:r>
        <w:t xml:space="preserve"> </w:t>
      </w:r>
      <w:r>
        <w:t xml:space="preserve">the output data.</w:t>
      </w:r>
    </w:p>
    <w:bookmarkEnd w:id="27"/>
    <w:bookmarkStart w:id="28" w:name="visualise-the-simulation-data"/>
    <w:p>
      <w:pPr>
        <w:pStyle w:val="Heading4"/>
      </w:pPr>
      <w:r>
        <w:t xml:space="preserve">5. Visualise the Simulation Data:</w:t>
      </w:r>
    </w:p>
    <w:p>
      <w:pPr>
        <w:numPr>
          <w:ilvl w:val="0"/>
          <w:numId w:val="1007"/>
        </w:numPr>
        <w:pStyle w:val="Compact"/>
      </w:pPr>
      <w:r>
        <w:t xml:space="preserve">Use various plotting techniques (e.g., line plots, bar charts) to visualise</w:t>
      </w:r>
      <w:r>
        <w:t xml:space="preserve"> </w:t>
      </w:r>
      <w:r>
        <w:t xml:space="preserve">key trends and dynamics within the data.</w:t>
      </w:r>
    </w:p>
    <w:p>
      <w:pPr>
        <w:numPr>
          <w:ilvl w:val="0"/>
          <w:numId w:val="1007"/>
        </w:numPr>
        <w:pStyle w:val="Compact"/>
      </w:pPr>
      <w:r>
        <w:t xml:space="preserve">Highlight any significant effects due to specific events or interventions,</w:t>
      </w:r>
      <w:r>
        <w:t xml:space="preserve"> </w:t>
      </w:r>
      <w:r>
        <w:t xml:space="preserve">if relevant.</w:t>
      </w:r>
    </w:p>
    <w:bookmarkEnd w:id="28"/>
    <w:bookmarkStart w:id="29" w:name="analytical-experimentation"/>
    <w:p>
      <w:pPr>
        <w:pStyle w:val="Heading4"/>
      </w:pPr>
      <w:r>
        <w:t xml:space="preserve">6. Analytical Experimentation:</w:t>
      </w:r>
    </w:p>
    <w:p>
      <w:pPr>
        <w:numPr>
          <w:ilvl w:val="0"/>
          <w:numId w:val="1008"/>
        </w:numPr>
        <w:pStyle w:val="Compact"/>
      </w:pPr>
      <w:r>
        <w:t xml:space="preserve">Modify parameters to explore how changes influence simulation outcomes.</w:t>
      </w:r>
    </w:p>
    <w:p>
      <w:pPr>
        <w:numPr>
          <w:ilvl w:val="0"/>
          <w:numId w:val="1008"/>
        </w:numPr>
        <w:pStyle w:val="Compact"/>
      </w:pPr>
      <w:r>
        <w:t xml:space="preserve">Analyse key metrics derived from the data (like peak values, averages,</w:t>
      </w:r>
      <w:r>
        <w:t xml:space="preserve"> </w:t>
      </w:r>
      <w:r>
        <w:t xml:space="preserve">variability).</w:t>
      </w:r>
    </w:p>
    <w:p>
      <w:pPr>
        <w:numPr>
          <w:ilvl w:val="0"/>
          <w:numId w:val="1008"/>
        </w:numPr>
        <w:pStyle w:val="Compact"/>
      </w:pPr>
      <w:r>
        <w:t xml:space="preserve">Model potential strategies or interventions and assess their impact.</w:t>
      </w:r>
    </w:p>
    <w:bookmarkEnd w:id="29"/>
    <w:bookmarkStart w:id="30" w:name="compile-and-report-your-findings"/>
    <w:p>
      <w:pPr>
        <w:pStyle w:val="Heading4"/>
      </w:pPr>
      <w:r>
        <w:t xml:space="preserve">7. Compile and Report Your Findings:</w:t>
      </w:r>
    </w:p>
    <w:p>
      <w:pPr>
        <w:numPr>
          <w:ilvl w:val="0"/>
          <w:numId w:val="1009"/>
        </w:numPr>
        <w:pStyle w:val="Compact"/>
      </w:pPr>
      <w:r>
        <w:t xml:space="preserve">Assemble your work into a Jupyter Notebook that includes:</w:t>
      </w:r>
    </w:p>
    <w:p>
      <w:pPr>
        <w:numPr>
          <w:ilvl w:val="1"/>
          <w:numId w:val="1010"/>
        </w:numPr>
        <w:pStyle w:val="Compact"/>
      </w:pPr>
      <w:r>
        <w:t xml:space="preserve">Code implementations along with detailed comments.</w:t>
      </w:r>
    </w:p>
    <w:p>
      <w:pPr>
        <w:numPr>
          <w:ilvl w:val="1"/>
          <w:numId w:val="1010"/>
        </w:numPr>
        <w:pStyle w:val="Compact"/>
      </w:pPr>
      <w:r>
        <w:t xml:space="preserve">Visualisations with captions explaining each figure.</w:t>
      </w:r>
    </w:p>
    <w:p>
      <w:pPr>
        <w:numPr>
          <w:ilvl w:val="1"/>
          <w:numId w:val="1010"/>
        </w:numPr>
        <w:pStyle w:val="Compact"/>
      </w:pPr>
      <w:r>
        <w:t xml:space="preserve">A comprehensive analysis section discussing parameter choices, observed</w:t>
      </w:r>
      <w:r>
        <w:t xml:space="preserve"> </w:t>
      </w:r>
      <w:r>
        <w:t xml:space="preserve">results, and their implications.</w:t>
      </w:r>
    </w:p>
    <w:p>
      <w:pPr>
        <w:numPr>
          <w:ilvl w:val="1"/>
          <w:numId w:val="1010"/>
        </w:numPr>
        <w:pStyle w:val="Compact"/>
      </w:pPr>
      <w:r>
        <w:t xml:space="preserve">A reflection on the simulation’s limitations and suggestions for improvement.</w:t>
      </w:r>
    </w:p>
    <w:p>
      <w:pPr>
        <w:numPr>
          <w:ilvl w:val="0"/>
          <w:numId w:val="1009"/>
        </w:numPr>
        <w:pStyle w:val="Compact"/>
      </w:pPr>
      <w:r>
        <w:t xml:space="preserve">Commit regularly to your GitHub repository to maintain a log of your</w:t>
      </w:r>
      <w:r>
        <w:t xml:space="preserve"> </w:t>
      </w:r>
      <w:r>
        <w:t xml:space="preserve">progress.</w:t>
      </w:r>
    </w:p>
    <w:p>
      <w:pPr>
        <w:numPr>
          <w:ilvl w:val="0"/>
          <w:numId w:val="1009"/>
        </w:numPr>
        <w:pStyle w:val="Compact"/>
      </w:pPr>
      <w:r>
        <w:t xml:space="preserve">Submit a zip of your GitHub repository to capture all logs for analysis of</w:t>
      </w:r>
      <w:r>
        <w:t xml:space="preserve"> </w:t>
      </w:r>
      <w:r>
        <w:t xml:space="preserve">your commit frequency and development progress.</w:t>
      </w:r>
    </w:p>
    <w:bookmarkEnd w:id="30"/>
    <w:bookmarkEnd w:id="31"/>
    <w:bookmarkStart w:id="35" w:name="starter-notebooks"/>
    <w:p>
      <w:pPr>
        <w:pStyle w:val="Heading2"/>
      </w:pPr>
      <w:r>
        <w:t xml:space="preserve">Starter Notebooks</w:t>
      </w:r>
    </w:p>
    <w:p>
      <w:pPr>
        <w:pStyle w:val="FirstParagraph"/>
      </w:pPr>
      <w:r>
        <w:t xml:space="preserve">Here is the</w:t>
      </w:r>
      <w:r>
        <w:t xml:space="preserve"> </w:t>
      </w:r>
      <w:hyperlink r:id="rId25">
        <w:r>
          <w:rPr>
            <w:rStyle w:val="Hyperlink"/>
          </w:rPr>
          <w:t xml:space="preserve">Simulacra starter notebooks GitHub repository</w:t>
        </w:r>
      </w:hyperlink>
      <w:r>
        <w:t xml:space="preserve">. You have three possible starter notebooks to choose from: the</w:t>
      </w:r>
      <w:r>
        <w:t xml:space="preserve"> </w:t>
      </w:r>
      <w:hyperlink r:id="rId32">
        <w:r>
          <w:rPr>
            <w:rStyle w:val="Hyperlink"/>
          </w:rPr>
          <w:t xml:space="preserve">Product Popularity Simulator</w:t>
        </w:r>
      </w:hyperlink>
      <w:r>
        <w:t xml:space="preserve">, the</w:t>
      </w:r>
      <w:r>
        <w:t xml:space="preserve"> </w:t>
      </w:r>
      <w:hyperlink r:id="rId33">
        <w:r>
          <w:rPr>
            <w:rStyle w:val="Hyperlink"/>
          </w:rPr>
          <w:t xml:space="preserve">Stock Market Simulator</w:t>
        </w:r>
      </w:hyperlink>
      <w:r>
        <w:t xml:space="preserve">, and the</w:t>
      </w:r>
      <w:r>
        <w:t xml:space="preserve"> </w:t>
      </w:r>
      <w:hyperlink r:id="rId34">
        <w:r>
          <w:rPr>
            <w:rStyle w:val="Hyperlink"/>
          </w:rPr>
          <w:t xml:space="preserve">Resource Fluctuations Simulator</w:t>
        </w:r>
      </w:hyperlink>
      <w:r>
        <w:t xml:space="preserve">. Below is a general overview of how to utilize these notebooks effectively:</w:t>
      </w:r>
    </w:p>
    <w:p>
      <w:pPr>
        <w:pStyle w:val="BodyText"/>
      </w:pPr>
      <w:r>
        <w:rPr>
          <w:bCs/>
          <w:b/>
        </w:rPr>
        <w:t xml:space="preserve">Getting Started</w:t>
      </w:r>
      <w:r>
        <w:t xml:space="preserve">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Select Your Simulation</w:t>
      </w:r>
      <w:r>
        <w:t xml:space="preserve">: Choose the notebook corresponding to the simulation you want to explore: Product Popularity, Stock Market, or Resource Fluctuations.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Run the Simulation</w:t>
      </w:r>
      <w:r>
        <w:t xml:space="preserve">: Each notebook contains classes or functions to run the simulation. Follow the instructions provided to generate simulated data and explore various scenarios.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Visualize the Results</w:t>
      </w:r>
      <w:r>
        <w:t xml:space="preserve">: Utilize the plotting functions within each notebook to graph and analyze the simulated data. These visualizations help you understand trends and patterns in the simulated scenarios.</w:t>
      </w:r>
    </w:p>
    <w:p>
      <w:pPr>
        <w:pStyle w:val="FirstParagraph"/>
      </w:pPr>
      <w:r>
        <w:rPr>
          <w:bCs/>
          <w:b/>
        </w:rPr>
        <w:t xml:space="preserve">Objectives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Analyze different aspects of the chosen simulation, such as consumer behavior, market trends, or resource management.</w:t>
      </w:r>
    </w:p>
    <w:p>
      <w:pPr>
        <w:numPr>
          <w:ilvl w:val="0"/>
          <w:numId w:val="1012"/>
        </w:numPr>
        <w:pStyle w:val="Compact"/>
      </w:pPr>
      <w:r>
        <w:t xml:space="preserve">Develop skills in data analysis and interpretation within specific domains.</w:t>
      </w:r>
    </w:p>
    <w:p>
      <w:pPr>
        <w:numPr>
          <w:ilvl w:val="0"/>
          <w:numId w:val="1012"/>
        </w:numPr>
        <w:pStyle w:val="Compact"/>
      </w:pPr>
      <w:r>
        <w:t xml:space="preserve">Enhance your programming proficiency, especially in utilizing Python libraries for simulation and visualization.</w:t>
      </w:r>
    </w:p>
    <w:p>
      <w:pPr>
        <w:pStyle w:val="FirstParagraph"/>
      </w:pPr>
      <w:r>
        <w:rPr>
          <w:bCs/>
          <w:b/>
        </w:rPr>
        <w:t xml:space="preserve">Using Google Colab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These notebooks are designed to be run on Google Colab, a cloud-based platform for executing Python code. You can work on these notebooks without any specific setups on your local machine.</w:t>
      </w:r>
    </w:p>
    <w:p>
      <w:pPr>
        <w:numPr>
          <w:ilvl w:val="0"/>
          <w:numId w:val="1013"/>
        </w:numPr>
        <w:pStyle w:val="Compact"/>
      </w:pPr>
      <w:r>
        <w:t xml:space="preserve">Remember to save a copy of the notebook in your Aasignment GitHub rep[ository to preserve your work and data.</w:t>
      </w:r>
    </w:p>
    <w:p>
      <w:pPr>
        <w:pStyle w:val="FirstParagraph"/>
      </w:pPr>
      <w:r>
        <w:rPr>
          <w:bCs/>
          <w:b/>
        </w:rPr>
        <w:t xml:space="preserve">Preparation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Familiarize yourself with the notebook’s user interface and features, especially if you’re new to Google Colab.</w:t>
      </w:r>
    </w:p>
    <w:p>
      <w:pPr>
        <w:numPr>
          <w:ilvl w:val="0"/>
          <w:numId w:val="1014"/>
        </w:numPr>
        <w:pStyle w:val="Compact"/>
      </w:pPr>
      <w:r>
        <w:t xml:space="preserve">Review the provided code snippets and accompanying explanatory texts within the notebook to understand how the simulation and plotting functions work.</w:t>
      </w:r>
    </w:p>
    <w:bookmarkEnd w:id="35"/>
    <w:bookmarkStart w:id="36" w:name="submission-instructions"/>
    <w:p>
      <w:pPr>
        <w:pStyle w:val="Heading2"/>
      </w:pPr>
      <w:r>
        <w:t xml:space="preserve">Submission Instructions</w:t>
      </w:r>
    </w:p>
    <w:p>
      <w:pPr>
        <w:numPr>
          <w:ilvl w:val="0"/>
          <w:numId w:val="1015"/>
        </w:numPr>
        <w:pStyle w:val="Compact"/>
      </w:pPr>
      <w:r>
        <w:t xml:space="preserve">Complete all sections of the assessment.</w:t>
      </w:r>
    </w:p>
    <w:p>
      <w:pPr>
        <w:numPr>
          <w:ilvl w:val="0"/>
          <w:numId w:val="1015"/>
        </w:numPr>
        <w:pStyle w:val="Compact"/>
      </w:pPr>
      <w:r>
        <w:t xml:space="preserve">The report and code are required to be a notebook that can execute in a Google Colab environemnt.</w:t>
      </w:r>
    </w:p>
    <w:p>
      <w:pPr>
        <w:numPr>
          <w:ilvl w:val="0"/>
          <w:numId w:val="1015"/>
        </w:numPr>
        <w:pStyle w:val="Compact"/>
      </w:pPr>
      <w:r>
        <w:t xml:space="preserve">Download a zip of your private repository and submit via the submission link on the units Blacklboard site.</w:t>
      </w:r>
    </w:p>
    <w:p>
      <w:pPr>
        <w:numPr>
          <w:ilvl w:val="0"/>
          <w:numId w:val="1015"/>
        </w:numPr>
        <w:pStyle w:val="Compact"/>
      </w:pPr>
      <w:r>
        <w:t xml:space="preserve">Submit your completed assessment via the designated upload links by 23:59 Friday 24th May 2024.</w:t>
      </w:r>
    </w:p>
    <w:bookmarkEnd w:id="36"/>
    <w:bookmarkStart w:id="37" w:name="evaluation-criteria"/>
    <w:p>
      <w:pPr>
        <w:pStyle w:val="Heading2"/>
      </w:pPr>
      <w:r>
        <w:t xml:space="preserve">Evaluation Criteria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Functionality and Code Clarity:</w:t>
      </w:r>
      <w:r>
        <w:t xml:space="preserve"> </w:t>
      </w:r>
      <w:r>
        <w:t xml:space="preserve">Clear, efficient, and well-documented</w:t>
      </w:r>
      <w:r>
        <w:t xml:space="preserve"> </w:t>
      </w:r>
      <w:r>
        <w:t xml:space="preserve">code.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Visualisation Quality:</w:t>
      </w:r>
      <w:r>
        <w:t xml:space="preserve"> </w:t>
      </w:r>
      <w:r>
        <w:t xml:space="preserve">Accurate and insightful visual representations of</w:t>
      </w:r>
      <w:r>
        <w:t xml:space="preserve"> </w:t>
      </w:r>
      <w:r>
        <w:t xml:space="preserve">the data.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Depth of Analysis:</w:t>
      </w:r>
      <w:r>
        <w:t xml:space="preserve"> </w:t>
      </w:r>
      <w:r>
        <w:t xml:space="preserve">Thorough exploration and nuanced understanding of how</w:t>
      </w:r>
      <w:r>
        <w:t xml:space="preserve"> </w:t>
      </w:r>
      <w:r>
        <w:t xml:space="preserve">parameter variations affect outcomes.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Reflective Discussion:</w:t>
      </w:r>
      <w:r>
        <w:t xml:space="preserve"> </w:t>
      </w:r>
      <w:r>
        <w:t xml:space="preserve">Insightful discussion on the real-world</w:t>
      </w:r>
      <w:r>
        <w:t xml:space="preserve"> </w:t>
      </w:r>
      <w:r>
        <w:t xml:space="preserve">applicability and limitations of the models.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Overall Presentation:</w:t>
      </w:r>
      <w:r>
        <w:t xml:space="preserve"> </w:t>
      </w:r>
      <w:r>
        <w:t xml:space="preserve">Coherence, logical structure, and professionalism in</w:t>
      </w:r>
      <w:r>
        <w:t xml:space="preserve"> </w:t>
      </w:r>
      <w:r>
        <w:t xml:space="preserve">the presentation of the report.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52"/>
        <w:gridCol w:w="1320"/>
        <w:gridCol w:w="1307"/>
        <w:gridCol w:w="1442"/>
        <w:gridCol w:w="1625"/>
        <w:gridCol w:w="1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(Unsatisfactory)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(Satisfactory)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(Good)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Distinction (Very Good)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Distinction (Excellent)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Functionality and Code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does not execute, contains multiple errors, and lacks comments.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executes with minor issues, meets basic requirements, and has minimal comments.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is mostly correct, with some advanced elements; well-commented to explain the functionality.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runs perfectly, includes advanced features, and is clearly commented to explain complex logic.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not only runs flawlessly but also displays innovative approaches, exceptional efficiency, and is exemplary in clarity and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Visualisation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Visualisations are incorrect or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Visualisations are correct but basic and lack clarity or detail.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Visualisations are correct, clear, and provide useful insights into the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Visualisations are detailed, very clear, and enhance understanding of the simulation outcomes with thoughtful layouts.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Visualisations are outstanding, providing deep insights and are professionally presented with exceptional attention to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 of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is missing or incorrect. Demonstrates a lack of understanding.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is correct but superficial. Shows basic understanding without significant insight.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analysis that correctly interprets data and explores effects of parameter changes with some depth.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thorough analysis, showing a deep understanding of simulation dynamics and thoughtful exploration of parameter impacts.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Exceptional analysis that offers profound insights, linking simulation results to real-world implications and theoretical concepts.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Reflective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Lacks reflection; no consideration of the limitations or applicability of the simulations.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reflection on the limitations and real-world applicability of the simulations.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Reflects on limitations and applicability, making reasonable suggestions for improvement.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In-depth reflection on limitations and applicability; offers well-considered improvements and shows understanding of broader context.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 and insightful reflection, critically assessing all aspects of the simulations and suggesting innovative improvements.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 Presentation and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is disorganised, poorly presented, and lacks evidence of version control engagement.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is organised with minor errors in presentation and basic use of GitHub with infrequent commits.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is well-organised, clear, presented in a logically structured manner with regular commits and clear GitHub usage.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is very well-organised, presented with high professionalism, excellent use of GitHub including branch management.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is exceptionally presented, showcasing outstanding professionalism, narrative, and exemplary GitHub practices including regular commits and branches.</w:t>
            </w:r>
          </w:p>
        </w:tc>
      </w:tr>
    </w:tbl>
    <w:bookmarkEnd w:id="37"/>
    <w:bookmarkStart w:id="39" w:name="additional-guidelines"/>
    <w:p>
      <w:pPr>
        <w:pStyle w:val="Heading2"/>
      </w:pPr>
      <w:r>
        <w:t xml:space="preserve">Additional Guidelines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Collaboration Policy:</w:t>
      </w:r>
      <w:r>
        <w:t xml:space="preserve"> </w:t>
      </w:r>
      <w:r>
        <w:t xml:space="preserve">Collaboration among students is encouraged to foster</w:t>
      </w:r>
      <w:r>
        <w:t xml:space="preserve"> </w:t>
      </w:r>
      <w:r>
        <w:t xml:space="preserve">peer learning, however, all submitted work must be independently created.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Exploratory Approach:</w:t>
      </w:r>
      <w:r>
        <w:t xml:space="preserve"> </w:t>
      </w:r>
      <w:r>
        <w:t xml:space="preserve">You are encouraged to explore deeper into any specific</w:t>
      </w:r>
      <w:r>
        <w:t xml:space="preserve"> </w:t>
      </w:r>
      <w:r>
        <w:t xml:space="preserve">aspects of the simulations that pique your interest. Investigate additional</w:t>
      </w:r>
      <w:r>
        <w:t xml:space="preserve"> </w:t>
      </w:r>
      <w:r>
        <w:t xml:space="preserve">questions or scenarios beyond the basic assignment requirements.</w:t>
      </w:r>
    </w:p>
    <w:p>
      <w:r>
        <w:br w:type="page"/>
      </w:r>
    </w:p>
    <w:bookmarkStart w:id="38" w:name="X6697d97abcbd2a91f17757247994f7fd0863720"/>
    <w:p>
      <w:pPr>
        <w:pStyle w:val="Heading3"/>
      </w:pPr>
      <w:r>
        <w:t xml:space="preserve">Appendix A: Resource Fluctuations Simulation</w:t>
      </w:r>
    </w:p>
    <w:bookmarkEnd w:id="38"/>
    <w:bookmarkEnd w:id="39"/>
    <w:bookmarkStart w:id="48" w:name="section"/>
    <w:p>
      <w:pPr>
        <w:pStyle w:val="Heading1"/>
      </w:pPr>
    </w:p>
    <w:bookmarkStart w:id="4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simulation models the price fluctuations of a critical resource for</w:t>
      </w:r>
      <w:r>
        <w:t xml:space="preserve"> </w:t>
      </w:r>
      <w:r>
        <w:t xml:space="preserve">a business. It is applicable to commodities, raw materials, or any</w:t>
      </w:r>
      <w:r>
        <w:t xml:space="preserve"> </w:t>
      </w:r>
      <w:r>
        <w:t xml:space="preserve">essential business input, helping students understand market dynamics</w:t>
      </w:r>
      <w:r>
        <w:t xml:space="preserve"> </w:t>
      </w:r>
      <w:r>
        <w:t xml:space="preserve">and pricing strategies.</w:t>
      </w:r>
    </w:p>
    <w:bookmarkEnd w:id="40"/>
    <w:bookmarkStart w:id="41" w:name="parameters"/>
    <w:p>
      <w:pPr>
        <w:pStyle w:val="Heading2"/>
      </w:pPr>
      <w:r>
        <w:t xml:space="preserve">Parameters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start_price</w:t>
      </w:r>
      <w:r>
        <w:t xml:space="preserve">: The initial price of the resource.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days</w:t>
      </w:r>
      <w:r>
        <w:t xml:space="preserve">: The duration of the simulation.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volatility</w:t>
      </w:r>
      <w:r>
        <w:t xml:space="preserve">: Controls the severity of day-to-day price</w:t>
      </w:r>
      <w:r>
        <w:t xml:space="preserve"> </w:t>
      </w:r>
      <w:r>
        <w:t xml:space="preserve">fluctuations.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drift</w:t>
      </w:r>
      <w:r>
        <w:t xml:space="preserve">: Indicates the general upward or downward trend in price</w:t>
      </w:r>
      <w:r>
        <w:t xml:space="preserve"> </w:t>
      </w:r>
      <w:r>
        <w:t xml:space="preserve">over time.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supply_disruption_day</w:t>
      </w:r>
      <w:r>
        <w:t xml:space="preserve">: Specifies the day on which a supply</w:t>
      </w:r>
      <w:r>
        <w:t xml:space="preserve"> </w:t>
      </w:r>
      <w:r>
        <w:t xml:space="preserve">disruption event occurs (optional).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disruption_severity</w:t>
      </w:r>
      <w:r>
        <w:t xml:space="preserve">: The magnitude of the supply disruption’s</w:t>
      </w:r>
      <w:r>
        <w:t xml:space="preserve"> </w:t>
      </w:r>
      <w:r>
        <w:t xml:space="preserve">impact on the price, positive indicating a shortage and negative</w:t>
      </w:r>
      <w:r>
        <w:t xml:space="preserve"> </w:t>
      </w:r>
      <w:r>
        <w:t xml:space="preserve">indicating a surplus.</w:t>
      </w:r>
    </w:p>
    <w:bookmarkEnd w:id="41"/>
    <w:bookmarkStart w:id="42" w:name="tasks"/>
    <w:p>
      <w:pPr>
        <w:pStyle w:val="Heading2"/>
      </w:pPr>
      <w:r>
        <w:t xml:space="preserve">Tasks</w:t>
      </w:r>
    </w:p>
    <w:p>
      <w:pPr>
        <w:pStyle w:val="FirstParagraph"/>
      </w:pPr>
      <w:r>
        <w:t xml:space="preserve">For this assignment you need to conduct a visual analysis and report</w:t>
      </w:r>
      <w:r>
        <w:t xml:space="preserve"> </w:t>
      </w:r>
      <w:r>
        <w:t xml:space="preserve">your findings of:</w:t>
      </w:r>
    </w:p>
    <w:p>
      <w:pPr>
        <w:numPr>
          <w:ilvl w:val="0"/>
          <w:numId w:val="1019"/>
        </w:numPr>
      </w:pPr>
      <w:r>
        <w:t xml:space="preserve">Assess the impact of volatility on the stability of resource prices</w:t>
      </w:r>
      <w:r>
        <w:t xml:space="preserve"> </w:t>
      </w:r>
      <w:r>
        <w:t xml:space="preserve">by experimenting with different volatility values.</w:t>
      </w:r>
    </w:p>
    <w:p>
      <w:pPr>
        <w:numPr>
          <w:ilvl w:val="0"/>
          <w:numId w:val="1019"/>
        </w:numPr>
      </w:pPr>
      <w:r>
        <w:t xml:space="preserve">Model a supply disruption event and analyse how it affects the price</w:t>
      </w:r>
      <w:r>
        <w:t xml:space="preserve"> </w:t>
      </w:r>
      <w:r>
        <w:t xml:space="preserve">trend and the impact of the disruption’s severity.</w:t>
      </w:r>
    </w:p>
    <w:p>
      <w:pPr>
        <w:numPr>
          <w:ilvl w:val="0"/>
          <w:numId w:val="1019"/>
        </w:numPr>
      </w:pPr>
      <w:r>
        <w:t xml:space="preserve">(Optional) Explore simple strategies a business might use to hedge</w:t>
      </w:r>
      <w:r>
        <w:t xml:space="preserve"> </w:t>
      </w:r>
      <w:r>
        <w:t xml:space="preserve">against price fluctuations.</w:t>
      </w:r>
    </w:p>
    <w:p>
      <w:pPr>
        <w:pStyle w:val="FirstParagraph"/>
      </w:pPr>
      <w:r>
        <w:rPr>
          <w:bCs/>
          <w:b/>
        </w:rPr>
        <w:t xml:space="preserve">Example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simulacra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ResourceSimulation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Setting up a moderate volatility and upward drift scenario with a supply disruption.</w:t>
      </w:r>
      <w:r>
        <w:br/>
      </w:r>
      <w:r>
        <w:rPr>
          <w:rStyle w:val="NormalTok"/>
        </w:rPr>
        <w:t xml:space="preserve">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ResourceSimulation(start_price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volatility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drift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0.0003</w:t>
      </w:r>
      <w:r>
        <w:rPr>
          <w:rStyle w:val="NormalTok"/>
        </w:rPr>
        <w:t xml:space="preserve">, supply_disruption_day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disruption_severity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sim.run_simulation()</w:t>
      </w:r>
      <w:r>
        <w:br/>
      </w:r>
      <w:r>
        <w:br/>
      </w:r>
      <w:r>
        <w:rPr>
          <w:rStyle w:val="CommentTok"/>
        </w:rPr>
        <w:t xml:space="preserve"># Visualising the price simulation</w:t>
      </w:r>
      <w:r>
        <w:br/>
      </w:r>
      <w:r>
        <w:rPr>
          <w:rStyle w:val="NormalTok"/>
        </w:rPr>
        <w:t xml:space="preserve">plt.figure(figsise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plt.plot(prices,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'Resource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sim.supply_disruption_day,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'Supply Disruption'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'Resource Price Simulation'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bookmarkEnd w:id="42"/>
    <w:bookmarkStart w:id="43" w:name="X430ac4ec56aba76a317929e0dfd07ad221da146"/>
    <w:p>
      <w:pPr>
        <w:pStyle w:val="Heading2"/>
      </w:pPr>
      <w:r>
        <w:t xml:space="preserve">Conducting Visual Analysis Using the Simulation:</w:t>
      </w:r>
    </w:p>
    <w:p>
      <w:pPr>
        <w:pStyle w:val="FirstParagraph"/>
      </w:pPr>
      <w:r>
        <w:t xml:space="preserve">Experiment! Use the simulation to explore and test various scenarios.</w:t>
      </w:r>
      <w:r>
        <w:t xml:space="preserve"> </w:t>
      </w:r>
      <w:r>
        <w:t xml:space="preserve">Adjust parameters, try different strategies, and analyse the outcomes to</w:t>
      </w:r>
      <w:r>
        <w:t xml:space="preserve"> </w:t>
      </w:r>
      <w:r>
        <w:t xml:space="preserve">gain deeper insights into resource management under fluctuating</w:t>
      </w:r>
      <w:r>
        <w:t xml:space="preserve"> </w:t>
      </w:r>
      <w:r>
        <w:t xml:space="preserve">conditions.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Baseline Scenario Without Disruptions</w:t>
      </w:r>
      <w:r>
        <w:t xml:space="preserve">: Begin by simulating the</w:t>
      </w:r>
      <w:r>
        <w:t xml:space="preserve"> </w:t>
      </w:r>
      <w:r>
        <w:t xml:space="preserve">price path without any disruptions to establish a baseline for</w:t>
      </w:r>
      <w:r>
        <w:t xml:space="preserve"> </w:t>
      </w:r>
      <w:r>
        <w:t xml:space="preserve">comparison with more complex scenarios.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Labeling and Annotations</w:t>
      </w:r>
      <w:r>
        <w:t xml:space="preserve">: Ensure that your plots clearly show</w:t>
      </w:r>
      <w:r>
        <w:t xml:space="preserve"> </w:t>
      </w:r>
      <w:r>
        <w:t xml:space="preserve">the days on the x-axis and price on the y-axis. Use lines or markers</w:t>
      </w:r>
      <w:r>
        <w:t xml:space="preserve"> </w:t>
      </w:r>
      <w:r>
        <w:t xml:space="preserve">to indicate the day of a supply disruption or the implementation of</w:t>
      </w:r>
      <w:r>
        <w:t xml:space="preserve"> </w:t>
      </w:r>
      <w:r>
        <w:t xml:space="preserve">a hedging strategy.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Interactive Exploration</w:t>
      </w:r>
      <w:r>
        <w:t xml:space="preserve">: If tools are available, adjust</w:t>
      </w:r>
      <w:r>
        <w:t xml:space="preserve"> </w:t>
      </w:r>
      <w:r>
        <w:t xml:space="preserve">parameters such as volatility and drift dynamically to observe how</w:t>
      </w:r>
      <w:r>
        <w:t xml:space="preserve"> </w:t>
      </w:r>
      <w:r>
        <w:t xml:space="preserve">these changes affect the price simulation. This can help in</w:t>
      </w:r>
      <w:r>
        <w:t xml:space="preserve"> </w:t>
      </w:r>
      <w:r>
        <w:t xml:space="preserve">understanding the immediate effects of each parameter.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Comparative Analysis</w:t>
      </w:r>
      <w:r>
        <w:t xml:space="preserve">: Conduct side-by-side comparisons of</w:t>
      </w:r>
      <w:r>
        <w:t xml:space="preserve"> </w:t>
      </w:r>
      <w:r>
        <w:t xml:space="preserve">scenarios with different levels of volatility or different</w:t>
      </w:r>
      <w:r>
        <w:t xml:space="preserve"> </w:t>
      </w:r>
      <w:r>
        <w:t xml:space="preserve">strategies to visually assess their impact. This can make it easier</w:t>
      </w:r>
      <w:r>
        <w:t xml:space="preserve"> </w:t>
      </w:r>
      <w:r>
        <w:t xml:space="preserve">to understand which conditions or strategies lead to the most</w:t>
      </w:r>
      <w:r>
        <w:t xml:space="preserve"> </w:t>
      </w:r>
      <w:r>
        <w:t xml:space="preserve">favorable outcomes. Consider calculating and comparing statistics</w:t>
      </w:r>
      <w:r>
        <w:t xml:space="preserve"> </w:t>
      </w:r>
      <w:r>
        <w:t xml:space="preserve">such as the average price before and after a disruption event to</w:t>
      </w:r>
      <w:r>
        <w:t xml:space="preserve"> </w:t>
      </w:r>
      <w:r>
        <w:t xml:space="preserve">quantify its impact.</w:t>
      </w:r>
    </w:p>
    <w:bookmarkEnd w:id="43"/>
    <w:bookmarkStart w:id="47" w:name="task-specific-guidance"/>
    <w:p>
      <w:pPr>
        <w:pStyle w:val="Heading2"/>
      </w:pPr>
      <w:r>
        <w:t xml:space="preserve">Task Specific Guidance</w:t>
      </w:r>
    </w:p>
    <w:bookmarkStart w:id="44" w:name="X6e07406c5b18267f57f2c84a34f9de60fbe05cb"/>
    <w:p>
      <w:pPr>
        <w:pStyle w:val="Heading3"/>
      </w:pPr>
      <w:r>
        <w:t xml:space="preserve">Assess the Impact of Volatility on Price Stability:</w:t>
      </w:r>
    </w:p>
    <w:p>
      <w:pPr>
        <w:pStyle w:val="FirstParagraph"/>
      </w:pPr>
      <w:r>
        <w:t xml:space="preserve">Start by exploring how different levels of volatility affect day-to-day</w:t>
      </w:r>
      <w:r>
        <w:t xml:space="preserve"> </w:t>
      </w:r>
      <w:r>
        <w:t xml:space="preserve">price fluctuations. This will help you understand the sensitivity of</w:t>
      </w:r>
      <w:r>
        <w:t xml:space="preserve"> </w:t>
      </w:r>
      <w:r>
        <w:t xml:space="preserve">resource prices to changes in market conditions. Questions to Consider:</w:t>
      </w:r>
    </w:p>
    <w:p>
      <w:pPr>
        <w:numPr>
          <w:ilvl w:val="0"/>
          <w:numId w:val="1021"/>
        </w:numPr>
        <w:pStyle w:val="Compact"/>
      </w:pPr>
      <w:r>
        <w:t xml:space="preserve">What trends do you notice as volatility increases? How does it</w:t>
      </w:r>
      <w:r>
        <w:t xml:space="preserve"> </w:t>
      </w:r>
      <w:r>
        <w:t xml:space="preserve">affect the predictability of price movements?</w:t>
      </w:r>
    </w:p>
    <w:p>
      <w:pPr>
        <w:numPr>
          <w:ilvl w:val="0"/>
          <w:numId w:val="1021"/>
        </w:numPr>
        <w:pStyle w:val="Compact"/>
      </w:pPr>
      <w:r>
        <w:t xml:space="preserve">How do different volatility levels impact the overall risk profile</w:t>
      </w:r>
      <w:r>
        <w:t xml:space="preserve"> </w:t>
      </w:r>
      <w:r>
        <w:t xml:space="preserve">of investing in this resource?</w:t>
      </w:r>
    </w:p>
    <w:bookmarkEnd w:id="44"/>
    <w:bookmarkStart w:id="45" w:name="X9fab179e5f2a515b6040d54ac631444ce365b80"/>
    <w:p>
      <w:pPr>
        <w:pStyle w:val="Heading3"/>
      </w:pPr>
      <w:r>
        <w:t xml:space="preserve">Model a Supply Disruption Event and Analyse Its Impact</w:t>
      </w:r>
    </w:p>
    <w:p>
      <w:pPr>
        <w:pStyle w:val="FirstParagraph"/>
      </w:pPr>
      <w:r>
        <w:t xml:space="preserve">Set up scenarios where a supply disruption occurs at a predetermined</w:t>
      </w:r>
      <w:r>
        <w:t xml:space="preserve"> </w:t>
      </w:r>
      <w:r>
        <w:t xml:space="preserve">day. Change the severity of these disruptions to see how they influence</w:t>
      </w:r>
      <w:r>
        <w:t xml:space="preserve"> </w:t>
      </w:r>
      <w:r>
        <w:t xml:space="preserve">resource prices. Questions to Consider:</w:t>
      </w:r>
    </w:p>
    <w:p>
      <w:pPr>
        <w:numPr>
          <w:ilvl w:val="0"/>
          <w:numId w:val="1022"/>
        </w:numPr>
        <w:pStyle w:val="Compact"/>
      </w:pPr>
      <w:r>
        <w:t xml:space="preserve">How does the timing of a supply disruption affect its impact on</w:t>
      </w:r>
      <w:r>
        <w:t xml:space="preserve"> </w:t>
      </w:r>
      <w:r>
        <w:t xml:space="preserve">resource prices?</w:t>
      </w:r>
    </w:p>
    <w:p>
      <w:pPr>
        <w:numPr>
          <w:ilvl w:val="0"/>
          <w:numId w:val="1022"/>
        </w:numPr>
        <w:pStyle w:val="Compact"/>
      </w:pPr>
      <w:r>
        <w:t xml:space="preserve">Compare the prices before and after the disruption. What can you</w:t>
      </w:r>
      <w:r>
        <w:t xml:space="preserve"> </w:t>
      </w:r>
      <w:r>
        <w:t xml:space="preserve">infer about the resilience of the market to sudden changes?</w:t>
      </w:r>
    </w:p>
    <w:bookmarkEnd w:id="45"/>
    <w:bookmarkStart w:id="46" w:name="optional-explore-hedging-strategies"/>
    <w:p>
      <w:pPr>
        <w:pStyle w:val="Heading3"/>
      </w:pPr>
      <w:r>
        <w:t xml:space="preserve">(Optional) Explore Hedging Strategies</w:t>
      </w:r>
    </w:p>
    <w:p>
      <w:pPr>
        <w:pStyle w:val="FirstParagraph"/>
      </w:pPr>
      <w:r>
        <w:t xml:space="preserve">Implement simple hedging strategies to see how they could mitigate the</w:t>
      </w:r>
      <w:r>
        <w:t xml:space="preserve"> </w:t>
      </w:r>
      <w:r>
        <w:t xml:space="preserve">risks associated with price volatility and supply disruptions. Consider</w:t>
      </w:r>
      <w:r>
        <w:t xml:space="preserve"> </w:t>
      </w:r>
      <w:r>
        <w:t xml:space="preserve">strategies like futures contracts or options.Questions to Consider:</w:t>
      </w:r>
    </w:p>
    <w:p>
      <w:pPr>
        <w:numPr>
          <w:ilvl w:val="0"/>
          <w:numId w:val="1023"/>
        </w:numPr>
        <w:pStyle w:val="Compact"/>
      </w:pPr>
      <w:r>
        <w:t xml:space="preserve">Which hedging strategy appears most effective in stabilising price</w:t>
      </w:r>
      <w:r>
        <w:t xml:space="preserve"> </w:t>
      </w:r>
      <w:r>
        <w:t xml:space="preserve">fluctuations?</w:t>
      </w:r>
    </w:p>
    <w:p>
      <w:pPr>
        <w:numPr>
          <w:ilvl w:val="0"/>
          <w:numId w:val="1023"/>
        </w:numPr>
        <w:pStyle w:val="Compact"/>
      </w:pPr>
      <w:r>
        <w:t xml:space="preserve">How do the costs of these strategies compare to their benefits in</w:t>
      </w:r>
      <w:r>
        <w:t xml:space="preserve"> </w:t>
      </w:r>
      <w:r>
        <w:t xml:space="preserve">terms of reduced price volatility?</w:t>
      </w:r>
    </w:p>
    <w:bookmarkEnd w:id="46"/>
    <w:bookmarkEnd w:id="47"/>
    <w:bookmarkEnd w:id="48"/>
    <w:p>
      <w:r>
        <w:br w:type="page"/>
      </w:r>
    </w:p>
    <w:bookmarkStart w:id="49" w:name="appendix-b-stock-market-simulation"/>
    <w:p>
      <w:pPr>
        <w:pStyle w:val="Heading3"/>
      </w:pPr>
      <w:r>
        <w:t xml:space="preserve">Appendix B: Stock Market Simulation</w:t>
      </w:r>
    </w:p>
    <w:bookmarkEnd w:id="49"/>
    <w:bookmarkStart w:id="58" w:name="section-1"/>
    <w:p>
      <w:pPr>
        <w:pStyle w:val="Heading1"/>
      </w:pPr>
    </w:p>
    <w:bookmarkStart w:id="5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simulation models the fluctuations of stock prices, enabling</w:t>
      </w:r>
      <w:r>
        <w:t xml:space="preserve"> </w:t>
      </w:r>
      <w:r>
        <w:t xml:space="preserve">students to explore financial market dynamics and develop basic trading</w:t>
      </w:r>
      <w:r>
        <w:t xml:space="preserve"> </w:t>
      </w:r>
      <w:r>
        <w:t xml:space="preserve">strategies. It serves as a practical tool for understanding the</w:t>
      </w:r>
      <w:r>
        <w:t xml:space="preserve"> </w:t>
      </w:r>
      <w:r>
        <w:t xml:space="preserve">principles of market speculation and risk management.</w:t>
      </w:r>
    </w:p>
    <w:bookmarkEnd w:id="50"/>
    <w:bookmarkStart w:id="51" w:name="parameters-1"/>
    <w:p>
      <w:pPr>
        <w:pStyle w:val="Heading2"/>
      </w:pPr>
      <w:r>
        <w:t xml:space="preserve">Parameters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start_price</w:t>
      </w:r>
      <w:r>
        <w:t xml:space="preserve">: The initial price of the stock.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days</w:t>
      </w:r>
      <w:r>
        <w:t xml:space="preserve">: The duration of the simulation.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volatility</w:t>
      </w:r>
      <w:r>
        <w:t xml:space="preserve">: The measure of price fluctuations, indicating how much</w:t>
      </w:r>
      <w:r>
        <w:t xml:space="preserve"> </w:t>
      </w:r>
      <w:r>
        <w:t xml:space="preserve">the price can vary day-to-day.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drift</w:t>
      </w:r>
      <w:r>
        <w:t xml:space="preserve">: Represents the overall trend in stock prices, whether</w:t>
      </w:r>
      <w:r>
        <w:t xml:space="preserve"> </w:t>
      </w:r>
      <w:r>
        <w:t xml:space="preserve">upward or downward.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event_day</w:t>
      </w:r>
      <w:r>
        <w:t xml:space="preserve">: Specifies the day on which a major market event occurs</w:t>
      </w:r>
      <w:r>
        <w:t xml:space="preserve"> </w:t>
      </w:r>
      <w:r>
        <w:t xml:space="preserve">(optional).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event_impact</w:t>
      </w:r>
      <w:r>
        <w:t xml:space="preserve">: The magnitude of the event’s impact on stock prices,</w:t>
      </w:r>
      <w:r>
        <w:t xml:space="preserve"> </w:t>
      </w:r>
      <w:r>
        <w:t xml:space="preserve">positive for beneficial events and negative for detrimental ones.</w:t>
      </w:r>
    </w:p>
    <w:bookmarkEnd w:id="51"/>
    <w:bookmarkStart w:id="52" w:name="tasks-1"/>
    <w:p>
      <w:pPr>
        <w:pStyle w:val="Heading2"/>
      </w:pPr>
      <w:r>
        <w:t xml:space="preserve">Tasks</w:t>
      </w:r>
    </w:p>
    <w:p>
      <w:pPr>
        <w:pStyle w:val="FirstParagraph"/>
      </w:pPr>
      <w:r>
        <w:t xml:space="preserve">For this assignment you need to conduct a visual analysis and report</w:t>
      </w:r>
      <w:r>
        <w:t xml:space="preserve"> </w:t>
      </w:r>
      <w:r>
        <w:t xml:space="preserve">your findings of thje following tasks.</w:t>
      </w:r>
    </w:p>
    <w:p>
      <w:pPr>
        <w:numPr>
          <w:ilvl w:val="0"/>
          <w:numId w:val="1025"/>
        </w:numPr>
      </w:pPr>
      <w:r>
        <w:t xml:space="preserve">Investigate how volatility affects stock price stability and the</w:t>
      </w:r>
      <w:r>
        <w:t xml:space="preserve"> </w:t>
      </w:r>
      <w:r>
        <w:t xml:space="preserve">potential for investment gains or losses.</w:t>
      </w:r>
    </w:p>
    <w:p>
      <w:pPr>
        <w:numPr>
          <w:ilvl w:val="0"/>
          <w:numId w:val="1025"/>
        </w:numPr>
      </w:pPr>
      <w:r>
        <w:t xml:space="preserve">Simulate a major market event and analyse its immediate and</w:t>
      </w:r>
      <w:r>
        <w:t xml:space="preserve"> </w:t>
      </w:r>
      <w:r>
        <w:t xml:space="preserve">long-term effects on stock prices.</w:t>
      </w:r>
    </w:p>
    <w:p>
      <w:pPr>
        <w:numPr>
          <w:ilvl w:val="0"/>
          <w:numId w:val="1025"/>
        </w:numPr>
      </w:pPr>
      <w:r>
        <w:t xml:space="preserve">(Optional) Develop simple trading strategies based on price trends</w:t>
      </w:r>
      <w:r>
        <w:t xml:space="preserve"> </w:t>
      </w:r>
      <w:r>
        <w:t xml:space="preserve">and test their effectiveness over the simulation period.</w:t>
      </w:r>
    </w:p>
    <w:p>
      <w:pPr>
        <w:pStyle w:val="FirstParagraph"/>
      </w:pPr>
      <w:r>
        <w:rPr>
          <w:bCs/>
          <w:b/>
        </w:rPr>
        <w:t xml:space="preserve">Example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simulacra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StockMarketSimulation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Example scenario: High volatility with a downward price trend and a significant market event.</w:t>
      </w:r>
      <w:r>
        <w:br/>
      </w:r>
      <w:r>
        <w:rPr>
          <w:rStyle w:val="NormalTok"/>
        </w:rPr>
        <w:t xml:space="preserve">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StockMarketSimulation(start_price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volatility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drift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event_day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event_impact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sim.run_simulation()</w:t>
      </w:r>
      <w:r>
        <w:br/>
      </w:r>
      <w:r>
        <w:br/>
      </w:r>
      <w:r>
        <w:rPr>
          <w:rStyle w:val="CommentTok"/>
        </w:rPr>
        <w:t xml:space="preserve"># Visualising the stock market fluctuations</w:t>
      </w:r>
      <w:r>
        <w:br/>
      </w:r>
      <w:r>
        <w:rPr>
          <w:rStyle w:val="NormalTok"/>
        </w:rPr>
        <w:t xml:space="preserve">plt.figure(figsise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plt.plot(prices,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'Stock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sim.event_day,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'Major Market Event'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'Stock Market Simulation'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bookmarkEnd w:id="52"/>
    <w:bookmarkStart w:id="53" w:name="Xca2375017c40a6b0700646ed315111e98878ded"/>
    <w:p>
      <w:pPr>
        <w:pStyle w:val="Heading2"/>
      </w:pPr>
      <w:r>
        <w:t xml:space="preserve">Conducting Visual Analysis Using the Simulation:</w:t>
      </w:r>
    </w:p>
    <w:p>
      <w:pPr>
        <w:pStyle w:val="FirstParagraph"/>
      </w:pPr>
      <w:r>
        <w:t xml:space="preserve">Experiment! Use the simulation to explore and test various scenarios.</w:t>
      </w:r>
      <w:r>
        <w:t xml:space="preserve"> </w:t>
      </w:r>
      <w:r>
        <w:t xml:space="preserve">Adjust parameters, try different strategies, and analyse the outcomes to</w:t>
      </w:r>
      <w:r>
        <w:t xml:space="preserve"> </w:t>
      </w:r>
      <w:r>
        <w:t xml:space="preserve">gain deeper insights into resource management under fluctuating</w:t>
      </w:r>
      <w:r>
        <w:t xml:space="preserve"> </w:t>
      </w:r>
      <w:r>
        <w:t xml:space="preserve">conditions.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Baseline Scenario Without Disruptions</w:t>
      </w:r>
      <w:r>
        <w:t xml:space="preserve">: Begin by simulating the</w:t>
      </w:r>
      <w:r>
        <w:t xml:space="preserve"> </w:t>
      </w:r>
      <w:r>
        <w:t xml:space="preserve">price path without any disruptions to establish a baseline for</w:t>
      </w:r>
      <w:r>
        <w:t xml:space="preserve"> </w:t>
      </w:r>
      <w:r>
        <w:t xml:space="preserve">comparison with more complex scenarios.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Labeling and Annotations</w:t>
      </w:r>
      <w:r>
        <w:t xml:space="preserve">: Ensure that your plots clearly show</w:t>
      </w:r>
      <w:r>
        <w:t xml:space="preserve"> </w:t>
      </w:r>
      <w:r>
        <w:t xml:space="preserve">the days on the x-axis and price on the y-axis. Use lines or markers</w:t>
      </w:r>
      <w:r>
        <w:t xml:space="preserve"> </w:t>
      </w:r>
      <w:r>
        <w:t xml:space="preserve">to indicate the day of the event or the implementation of a trading</w:t>
      </w:r>
      <w:r>
        <w:t xml:space="preserve"> </w:t>
      </w:r>
      <w:r>
        <w:t xml:space="preserve">strategy.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Interactive Exploration</w:t>
      </w:r>
      <w:r>
        <w:t xml:space="preserve">: If tools are available, adjust</w:t>
      </w:r>
      <w:r>
        <w:t xml:space="preserve"> </w:t>
      </w:r>
      <w:r>
        <w:t xml:space="preserve">parameters such as volatility and drift dynamically to observe how</w:t>
      </w:r>
      <w:r>
        <w:t xml:space="preserve"> </w:t>
      </w:r>
      <w:r>
        <w:t xml:space="preserve">these changes affect the price simulation. This can help in</w:t>
      </w:r>
      <w:r>
        <w:t xml:space="preserve"> </w:t>
      </w:r>
      <w:r>
        <w:t xml:space="preserve">understanding the immediate effects of each parameter.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Comparative Analysis</w:t>
      </w:r>
      <w:r>
        <w:t xml:space="preserve">: Conduct side-by-side comparisons of</w:t>
      </w:r>
      <w:r>
        <w:t xml:space="preserve"> </w:t>
      </w:r>
      <w:r>
        <w:t xml:space="preserve">scenarios with different levels of volatility or different</w:t>
      </w:r>
      <w:r>
        <w:t xml:space="preserve"> </w:t>
      </w:r>
      <w:r>
        <w:t xml:space="preserve">strategies to visually assess their impact. This can make it easier</w:t>
      </w:r>
      <w:r>
        <w:t xml:space="preserve"> </w:t>
      </w:r>
      <w:r>
        <w:t xml:space="preserve">to understand which conditions or strategies lead to the most</w:t>
      </w:r>
      <w:r>
        <w:t xml:space="preserve"> </w:t>
      </w:r>
      <w:r>
        <w:t xml:space="preserve">favorable outcomes. Consider calculating and comparing statistics</w:t>
      </w:r>
      <w:r>
        <w:t xml:space="preserve"> </w:t>
      </w:r>
      <w:r>
        <w:t xml:space="preserve">such as the average price before and after a disruption event to</w:t>
      </w:r>
      <w:r>
        <w:t xml:space="preserve"> </w:t>
      </w:r>
      <w:r>
        <w:t xml:space="preserve">quantify its impact.</w:t>
      </w:r>
    </w:p>
    <w:bookmarkEnd w:id="53"/>
    <w:bookmarkStart w:id="57" w:name="task-specific-guidance-1"/>
    <w:p>
      <w:pPr>
        <w:pStyle w:val="Heading2"/>
      </w:pPr>
      <w:r>
        <w:t xml:space="preserve">Task-Specific Guidance</w:t>
      </w:r>
    </w:p>
    <w:bookmarkStart w:id="54" w:name="Xc27e74b05fe87136baed1b27cdb846762420922"/>
    <w:p>
      <w:pPr>
        <w:pStyle w:val="Heading3"/>
      </w:pPr>
      <w:r>
        <w:t xml:space="preserve">Investigate How Volatility Affects Stock Price Stability</w:t>
      </w:r>
    </w:p>
    <w:p>
      <w:pPr>
        <w:pStyle w:val="FirstParagraph"/>
      </w:pPr>
      <w:r>
        <w:t xml:space="preserve">Begin by analysing how different levels of volatility impact the</w:t>
      </w:r>
      <w:r>
        <w:t xml:space="preserve"> </w:t>
      </w:r>
      <w:r>
        <w:t xml:space="preserve">stability of stock prices and the potential for investment gains or</w:t>
      </w:r>
      <w:r>
        <w:t xml:space="preserve"> </w:t>
      </w:r>
      <w:r>
        <w:t xml:space="preserve">losses. Questions to Consider:</w:t>
      </w:r>
    </w:p>
    <w:p>
      <w:pPr>
        <w:numPr>
          <w:ilvl w:val="0"/>
          <w:numId w:val="1027"/>
        </w:numPr>
      </w:pPr>
      <w:r>
        <w:t xml:space="preserve">How do changes in volatility affect the frequency and magnitude of</w:t>
      </w:r>
      <w:r>
        <w:t xml:space="preserve"> </w:t>
      </w:r>
      <w:r>
        <w:t xml:space="preserve">price swings?</w:t>
      </w:r>
    </w:p>
    <w:p>
      <w:pPr>
        <w:numPr>
          <w:ilvl w:val="0"/>
          <w:numId w:val="1027"/>
        </w:numPr>
      </w:pPr>
      <w:r>
        <w:t xml:space="preserve">What implications does increased volatility have on the risk and</w:t>
      </w:r>
      <w:r>
        <w:t xml:space="preserve"> </w:t>
      </w:r>
      <w:r>
        <w:t xml:space="preserve">potential returns of stock investments?</w:t>
      </w:r>
    </w:p>
    <w:bookmarkEnd w:id="54"/>
    <w:bookmarkStart w:id="55" w:name="Xd92eb3e13f779367888487aa29692112eb78a25"/>
    <w:p>
      <w:pPr>
        <w:pStyle w:val="Heading3"/>
      </w:pPr>
      <w:r>
        <w:t xml:space="preserve">Simulate a Major Market Event and Analyse Its Impact</w:t>
      </w:r>
    </w:p>
    <w:p>
      <w:pPr>
        <w:pStyle w:val="FirstParagraph"/>
      </w:pPr>
      <w:r>
        <w:t xml:space="preserve">Set up scenarios where a significant market event affects stock prices</w:t>
      </w:r>
      <w:r>
        <w:t xml:space="preserve"> </w:t>
      </w:r>
      <w:r>
        <w:t xml:space="preserve">on a specific day. Adjust the impact of these events to observe varying</w:t>
      </w:r>
      <w:r>
        <w:t xml:space="preserve"> </w:t>
      </w:r>
      <w:r>
        <w:t xml:space="preserve">outcomes. Questions to Consider:</w:t>
      </w:r>
    </w:p>
    <w:p>
      <w:pPr>
        <w:numPr>
          <w:ilvl w:val="0"/>
          <w:numId w:val="1028"/>
        </w:numPr>
      </w:pPr>
      <w:r>
        <w:t xml:space="preserve">How does the market respond to positive versus negative events?</w:t>
      </w:r>
    </w:p>
    <w:p>
      <w:pPr>
        <w:numPr>
          <w:ilvl w:val="0"/>
          <w:numId w:val="1028"/>
        </w:numPr>
      </w:pPr>
      <w:r>
        <w:t xml:space="preserve">Analyse the recovery or further decline in stock prices following</w:t>
      </w:r>
      <w:r>
        <w:t xml:space="preserve"> </w:t>
      </w:r>
      <w:r>
        <w:t xml:space="preserve">the event. What does this tell you about market sentiment and</w:t>
      </w:r>
      <w:r>
        <w:t xml:space="preserve"> </w:t>
      </w:r>
      <w:r>
        <w:t xml:space="preserve">investor behavior?</w:t>
      </w:r>
    </w:p>
    <w:bookmarkEnd w:id="55"/>
    <w:bookmarkStart w:id="56" w:name="X3044e3dfdbd73bd4f35909bfd24414c411c9e84"/>
    <w:p>
      <w:pPr>
        <w:pStyle w:val="Heading3"/>
      </w:pPr>
      <w:r>
        <w:t xml:space="preserve">(Optional) Develop and Test Trading Strategies</w:t>
      </w:r>
    </w:p>
    <w:p>
      <w:pPr>
        <w:pStyle w:val="FirstParagraph"/>
      </w:pPr>
      <w:r>
        <w:t xml:space="preserve">Explore basic trading strategies such as</w:t>
      </w:r>
      <w:r>
        <w:t xml:space="preserve"> </w:t>
      </w:r>
      <w:r>
        <w:t xml:space="preserve">“</w:t>
      </w:r>
      <w:r>
        <w:t xml:space="preserve">buy and hold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moving average</w:t>
      </w:r>
      <w:r>
        <w:t xml:space="preserve"> </w:t>
      </w:r>
      <w:r>
        <w:t xml:space="preserve">crossover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momentum-based</w:t>
      </w:r>
      <w:r>
        <w:t xml:space="preserve">”</w:t>
      </w:r>
      <w:r>
        <w:t xml:space="preserve"> </w:t>
      </w:r>
      <w:r>
        <w:t xml:space="preserve">strategies. Implement these strategies</w:t>
      </w:r>
      <w:r>
        <w:t xml:space="preserve"> </w:t>
      </w:r>
      <w:r>
        <w:t xml:space="preserve">in your simulation to test their effectiveness over time. Questions to</w:t>
      </w:r>
      <w:r>
        <w:t xml:space="preserve"> </w:t>
      </w:r>
      <w:r>
        <w:t xml:space="preserve">Consider:</w:t>
      </w:r>
    </w:p>
    <w:p>
      <w:pPr>
        <w:numPr>
          <w:ilvl w:val="0"/>
          <w:numId w:val="1029"/>
        </w:numPr>
      </w:pPr>
      <w:r>
        <w:t xml:space="preserve">Which strategy performs best under stable versus volatile market</w:t>
      </w:r>
      <w:r>
        <w:t xml:space="preserve"> </w:t>
      </w:r>
      <w:r>
        <w:t xml:space="preserve">conditions?</w:t>
      </w:r>
    </w:p>
    <w:p>
      <w:pPr>
        <w:numPr>
          <w:ilvl w:val="0"/>
          <w:numId w:val="1029"/>
        </w:numPr>
      </w:pPr>
      <w:r>
        <w:t xml:space="preserve">How do these strategies perform in response to the simulated market</w:t>
      </w:r>
      <w:r>
        <w:t xml:space="preserve"> </w:t>
      </w:r>
      <w:r>
        <w:t xml:space="preserve">events?</w:t>
      </w:r>
    </w:p>
    <w:bookmarkEnd w:id="56"/>
    <w:bookmarkEnd w:id="57"/>
    <w:bookmarkEnd w:id="58"/>
    <w:p>
      <w:r>
        <w:br w:type="page"/>
      </w:r>
    </w:p>
    <w:bookmarkStart w:id="59" w:name="appendix-c-product-popularity-simulation"/>
    <w:p>
      <w:pPr>
        <w:pStyle w:val="Heading3"/>
      </w:pPr>
      <w:r>
        <w:t xml:space="preserve">Appendix C: Product Popularity Simulation</w:t>
      </w:r>
    </w:p>
    <w:bookmarkEnd w:id="59"/>
    <w:bookmarkStart w:id="69" w:name="section-2"/>
    <w:p>
      <w:pPr>
        <w:pStyle w:val="Heading1"/>
      </w:pPr>
    </w:p>
    <w:bookmarkStart w:id="6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simulation models the dynamics of product popularity, allowing</w:t>
      </w:r>
      <w:r>
        <w:t xml:space="preserve"> </w:t>
      </w:r>
      <w:r>
        <w:t xml:space="preserve">students to explore factors affecting market demand and the</w:t>
      </w:r>
      <w:r>
        <w:t xml:space="preserve"> </w:t>
      </w:r>
      <w:r>
        <w:t xml:space="preserve">effectiveness of marketing strategies.</w:t>
      </w:r>
    </w:p>
    <w:bookmarkEnd w:id="60"/>
    <w:bookmarkStart w:id="61" w:name="parameters-2"/>
    <w:p>
      <w:pPr>
        <w:pStyle w:val="Heading2"/>
      </w:pPr>
      <w:r>
        <w:t xml:space="preserve">Parameters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start_demand</w:t>
      </w:r>
      <w:r>
        <w:t xml:space="preserve">: The initial demand for the product.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days</w:t>
      </w:r>
      <w:r>
        <w:t xml:space="preserve">: The duration of the simulation.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growth_rate</w:t>
      </w:r>
      <w:r>
        <w:t xml:space="preserve">: The rate at which product demand grows or declines</w:t>
      </w:r>
      <w:r>
        <w:t xml:space="preserve"> </w:t>
      </w:r>
      <w:r>
        <w:t xml:space="preserve">naturally over time.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marketing_impact</w:t>
      </w:r>
      <w:r>
        <w:t xml:space="preserve">: The impact of marketing efforts on demand,</w:t>
      </w:r>
      <w:r>
        <w:t xml:space="preserve"> </w:t>
      </w:r>
      <w:r>
        <w:t xml:space="preserve">represented as a percentage increase.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promotion_day</w:t>
      </w:r>
      <w:r>
        <w:t xml:space="preserve">: Specifies the day on which a major marketing</w:t>
      </w:r>
      <w:r>
        <w:t xml:space="preserve"> </w:t>
      </w:r>
      <w:r>
        <w:t xml:space="preserve">campaign starts (optional).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promotion_effectiveness</w:t>
      </w:r>
      <w:r>
        <w:t xml:space="preserve">: The effectiveness of the promotional</w:t>
      </w:r>
      <w:r>
        <w:t xml:space="preserve"> </w:t>
      </w:r>
      <w:r>
        <w:t xml:space="preserve">campaign, impacting demand growth positively.</w:t>
      </w:r>
    </w:p>
    <w:bookmarkEnd w:id="61"/>
    <w:bookmarkStart w:id="62" w:name="tasks-2"/>
    <w:p>
      <w:pPr>
        <w:pStyle w:val="Heading2"/>
      </w:pPr>
      <w:r>
        <w:t xml:space="preserve">Tasks</w:t>
      </w:r>
    </w:p>
    <w:p>
      <w:pPr>
        <w:pStyle w:val="FirstParagraph"/>
      </w:pPr>
      <w:r>
        <w:t xml:space="preserve">For this assignment you need to conduct a visual analysis and report</w:t>
      </w:r>
      <w:r>
        <w:t xml:space="preserve"> </w:t>
      </w:r>
      <w:r>
        <w:t xml:space="preserve">your findings of:</w:t>
      </w:r>
    </w:p>
    <w:p>
      <w:pPr>
        <w:numPr>
          <w:ilvl w:val="0"/>
          <w:numId w:val="1031"/>
        </w:numPr>
      </w:pPr>
      <w:r>
        <w:t xml:space="preserve">Examine how changes in the growth rate and marketing impact affect</w:t>
      </w:r>
      <w:r>
        <w:t xml:space="preserve"> </w:t>
      </w:r>
      <w:r>
        <w:t xml:space="preserve">demand.</w:t>
      </w:r>
    </w:p>
    <w:p>
      <w:pPr>
        <w:numPr>
          <w:ilvl w:val="0"/>
          <w:numId w:val="1031"/>
        </w:numPr>
      </w:pPr>
      <w:r>
        <w:t xml:space="preserve">Simulate a major marketing campaign and analyze its effect on demand</w:t>
      </w:r>
      <w:r>
        <w:t xml:space="preserve"> </w:t>
      </w:r>
      <w:r>
        <w:t xml:space="preserve">growth.</w:t>
      </w:r>
    </w:p>
    <w:p>
      <w:pPr>
        <w:numPr>
          <w:ilvl w:val="0"/>
          <w:numId w:val="1031"/>
        </w:numPr>
      </w:pPr>
      <w:r>
        <w:t xml:space="preserve">(Optional) Explore different marketing strategies and their</w:t>
      </w:r>
      <w:r>
        <w:t xml:space="preserve"> </w:t>
      </w:r>
      <w:r>
        <w:t xml:space="preserve">cost-effectiveness in boosting product popularity.</w:t>
      </w:r>
    </w:p>
    <w:bookmarkEnd w:id="62"/>
    <w:bookmarkStart w:id="63" w:name="example-code"/>
    <w:p>
      <w:pPr>
        <w:pStyle w:val="Heading2"/>
      </w:pPr>
      <w:r>
        <w:t xml:space="preserve">Example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simulacra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ProductPopularitySimulation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Setting up a scenario with moderate natural growth and a significant marketing campaign.</w:t>
      </w:r>
      <w:r>
        <w:br/>
      </w:r>
      <w:r>
        <w:rPr>
          <w:rStyle w:val="NormalTok"/>
        </w:rPr>
        <w:t xml:space="preserve">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ProductPopularitySimulation(start_demand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growth_rate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marketing_impact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promotion_day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promotion_effectiveness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sim.run_simulation()</w:t>
      </w:r>
      <w:r>
        <w:br/>
      </w:r>
      <w:r>
        <w:br/>
      </w:r>
      <w:r>
        <w:rPr>
          <w:rStyle w:val="CommentTok"/>
        </w:rPr>
        <w:t xml:space="preserve"># Visualizing product popularity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plt.plot(demand,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'Product Demand'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sim.promotion_day,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'Marketing Campaign 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'Demand Units'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'Product Popularity Simulation'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bookmarkEnd w:id="63"/>
    <w:bookmarkStart w:id="64" w:name="Xe0c4d4403cd12cf0321b73a0d23fd3dca0a3634"/>
    <w:p>
      <w:pPr>
        <w:pStyle w:val="Heading2"/>
      </w:pPr>
      <w:r>
        <w:t xml:space="preserve">Conducting Visual Analysis Using the Simulation</w:t>
      </w:r>
    </w:p>
    <w:p>
      <w:pPr>
        <w:pStyle w:val="FirstParagraph"/>
      </w:pPr>
      <w:r>
        <w:t xml:space="preserve">Experiment! Use the simulation to explore and test various scenarios.</w:t>
      </w:r>
      <w:r>
        <w:t xml:space="preserve"> </w:t>
      </w:r>
      <w:r>
        <w:t xml:space="preserve">Adjust parameters, try different strategies, and analyse the outcomes to</w:t>
      </w:r>
      <w:r>
        <w:t xml:space="preserve"> </w:t>
      </w:r>
      <w:r>
        <w:t xml:space="preserve">gain deeper insights into resource management under fluctuating</w:t>
      </w:r>
      <w:r>
        <w:t xml:space="preserve"> </w:t>
      </w:r>
      <w:r>
        <w:t xml:space="preserve">conditions.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Baseline Scenario Without Marketing Efforts</w:t>
      </w:r>
      <w:r>
        <w:t xml:space="preserve">: Begin by running</w:t>
      </w:r>
      <w:r>
        <w:t xml:space="preserve"> </w:t>
      </w:r>
      <w:r>
        <w:t xml:space="preserve">simulations without any marketing efforts to understand the natural</w:t>
      </w:r>
      <w:r>
        <w:t xml:space="preserve"> </w:t>
      </w:r>
      <w:r>
        <w:t xml:space="preserve">demand growth. This baseline will help you compare the effectiveness</w:t>
      </w:r>
      <w:r>
        <w:t xml:space="preserve"> </w:t>
      </w:r>
      <w:r>
        <w:t xml:space="preserve">of different marketing strategies.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Labeling and Annotations</w:t>
      </w:r>
      <w:r>
        <w:t xml:space="preserve">: Make sure your plots are well-labeled</w:t>
      </w:r>
      <w:r>
        <w:t xml:space="preserve"> </w:t>
      </w:r>
      <w:r>
        <w:t xml:space="preserve">with days on the x-axis and demand units on the y-axis. Use</w:t>
      </w:r>
      <w:r>
        <w:t xml:space="preserve"> </w:t>
      </w:r>
      <w:r>
        <w:t xml:space="preserve">annotations or markers to highlight when significant marketing</w:t>
      </w:r>
      <w:r>
        <w:t xml:space="preserve"> </w:t>
      </w:r>
      <w:r>
        <w:t xml:space="preserve">campaigns start and their duration if applicable.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Interactive Exploration</w:t>
      </w:r>
      <w:r>
        <w:t xml:space="preserve">: If possible, use interactive tools to</w:t>
      </w:r>
      <w:r>
        <w:t xml:space="preserve"> </w:t>
      </w:r>
      <w:r>
        <w:t xml:space="preserve">adjust the parameters like growth rate, marketing impact, and timing</w:t>
      </w:r>
      <w:r>
        <w:t xml:space="preserve"> </w:t>
      </w:r>
      <w:r>
        <w:t xml:space="preserve">of campaigns dynamically. This can help visualize the immediate</w:t>
      </w:r>
      <w:r>
        <w:t xml:space="preserve"> </w:t>
      </w:r>
      <w:r>
        <w:t xml:space="preserve">effects of these changes on the demand curve.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Comparative Analysis</w:t>
      </w:r>
      <w:r>
        <w:t xml:space="preserve">: Run multiple scenarios side-by-side to</w:t>
      </w:r>
      <w:r>
        <w:t xml:space="preserve"> </w:t>
      </w:r>
      <w:r>
        <w:t xml:space="preserve">directly compare different growth rates, marketing impacts, or</w:t>
      </w:r>
      <w:r>
        <w:t xml:space="preserve"> </w:t>
      </w:r>
      <w:r>
        <w:t xml:space="preserve">strategies. This comparison can make it easier to visualize which</w:t>
      </w:r>
      <w:r>
        <w:t xml:space="preserve"> </w:t>
      </w:r>
      <w:r>
        <w:t xml:space="preserve">scenarios are most effective. Consider calculating and comparing</w:t>
      </w:r>
      <w:r>
        <w:t xml:space="preserve"> </w:t>
      </w:r>
      <w:r>
        <w:t xml:space="preserve">statistics such as the average price before and after a disruption</w:t>
      </w:r>
      <w:r>
        <w:t xml:space="preserve"> </w:t>
      </w:r>
      <w:r>
        <w:t xml:space="preserve">event to quantify its impact.</w:t>
      </w:r>
    </w:p>
    <w:bookmarkEnd w:id="64"/>
    <w:bookmarkStart w:id="68" w:name="task-specific-guidance-2"/>
    <w:p>
      <w:pPr>
        <w:pStyle w:val="Heading2"/>
      </w:pPr>
      <w:r>
        <w:t xml:space="preserve">Task-Specific Guidance</w:t>
      </w:r>
    </w:p>
    <w:bookmarkStart w:id="65" w:name="Xb2745caa734656d4b383b7cb3233874b2616c8a"/>
    <w:p>
      <w:pPr>
        <w:pStyle w:val="Heading3"/>
      </w:pPr>
      <w:r>
        <w:t xml:space="preserve">Examine How Changes in Growth Rate and Marketing Impact Affect Demand</w:t>
      </w:r>
    </w:p>
    <w:p>
      <w:pPr>
        <w:pStyle w:val="FirstParagraph"/>
      </w:pPr>
      <w:r>
        <w:t xml:space="preserve">Start by considering how natural growth influences demand over time.</w:t>
      </w:r>
      <w:r>
        <w:t xml:space="preserve"> </w:t>
      </w:r>
      <w:r>
        <w:t xml:space="preserve">Introduce varying levels of marketing impact and observe how each</w:t>
      </w:r>
      <w:r>
        <w:t xml:space="preserve"> </w:t>
      </w:r>
      <w:r>
        <w:t xml:space="preserve">setting alters the demand curve. Questions to Consider:</w:t>
      </w:r>
    </w:p>
    <w:p>
      <w:pPr>
        <w:numPr>
          <w:ilvl w:val="0"/>
          <w:numId w:val="1033"/>
        </w:numPr>
      </w:pPr>
      <w:r>
        <w:t xml:space="preserve">How does increasing the growth rate affect the overall demand by the</w:t>
      </w:r>
      <w:r>
        <w:t xml:space="preserve"> </w:t>
      </w:r>
      <w:r>
        <w:t xml:space="preserve">end of the simulation?</w:t>
      </w:r>
    </w:p>
    <w:p>
      <w:pPr>
        <w:numPr>
          <w:ilvl w:val="0"/>
          <w:numId w:val="1033"/>
        </w:numPr>
      </w:pPr>
      <w:r>
        <w:t xml:space="preserve">What happens when you combine high growth rates with strong</w:t>
      </w:r>
      <w:r>
        <w:t xml:space="preserve"> </w:t>
      </w:r>
      <w:r>
        <w:t xml:space="preserve">marketing impacts?</w:t>
      </w:r>
    </w:p>
    <w:bookmarkEnd w:id="65"/>
    <w:bookmarkStart w:id="66" w:name="Xc81edf3a1d52237d3bf39a4f054f0730ebb7eee"/>
    <w:p>
      <w:pPr>
        <w:pStyle w:val="Heading3"/>
      </w:pPr>
      <w:r>
        <w:t xml:space="preserve">Simulate a Major Marketing Campaign and Analyze Its Effect on Demand Growth</w:t>
      </w:r>
    </w:p>
    <w:p>
      <w:pPr>
        <w:pStyle w:val="FirstParagraph"/>
      </w:pPr>
      <w:r>
        <w:t xml:space="preserve">Set up a scenario where a marketing campaign kicks in at a specific day.</w:t>
      </w:r>
      <w:r>
        <w:t xml:space="preserve"> </w:t>
      </w:r>
      <w:r>
        <w:t xml:space="preserve">Vary the effectiveness of these campaigns to see different outcomes.</w:t>
      </w:r>
      <w:r>
        <w:t xml:space="preserve"> </w:t>
      </w:r>
      <w:r>
        <w:t xml:space="preserve">Questions to Consider:</w:t>
      </w:r>
    </w:p>
    <w:p>
      <w:pPr>
        <w:numPr>
          <w:ilvl w:val="0"/>
          <w:numId w:val="1034"/>
        </w:numPr>
      </w:pPr>
      <w:r>
        <w:t xml:space="preserve">How does the timing of a marketing campaign influence its</w:t>
      </w:r>
      <w:r>
        <w:t xml:space="preserve"> </w:t>
      </w:r>
      <w:r>
        <w:t xml:space="preserve">effectiveness?</w:t>
      </w:r>
    </w:p>
    <w:p>
      <w:pPr>
        <w:numPr>
          <w:ilvl w:val="0"/>
          <w:numId w:val="1034"/>
        </w:numPr>
      </w:pPr>
      <w:r>
        <w:t xml:space="preserve">Compare the demand before and after the promotion day. What insights</w:t>
      </w:r>
      <w:r>
        <w:t xml:space="preserve"> </w:t>
      </w:r>
      <w:r>
        <w:t xml:space="preserve">can you gain about the campaign’s impact?</w:t>
      </w:r>
    </w:p>
    <w:bookmarkEnd w:id="66"/>
    <w:bookmarkStart w:id="67" w:name="Xf8c813e49d30076586c04d4481de4456f60bec0"/>
    <w:p>
      <w:pPr>
        <w:pStyle w:val="Heading3"/>
      </w:pPr>
      <w:r>
        <w:t xml:space="preserve">(Optional) Explore Different Marketing Strategies and Their Cost-Effectiveness**</w:t>
      </w:r>
    </w:p>
    <w:p>
      <w:pPr>
        <w:pStyle w:val="FirstParagraph"/>
      </w:pPr>
      <w:r>
        <w:t xml:space="preserve">Implement various hypothetical marketing strategies with assumed costs</w:t>
      </w:r>
      <w:r>
        <w:t xml:space="preserve"> </w:t>
      </w:r>
      <w:r>
        <w:t xml:space="preserve">and effectiveness. Calculate the return on investment (ROI) for each</w:t>
      </w:r>
      <w:r>
        <w:t xml:space="preserve"> </w:t>
      </w:r>
      <w:r>
        <w:t xml:space="preserve">strategy based on the increase in demand they generate versus their</w:t>
      </w:r>
      <w:r>
        <w:t xml:space="preserve"> </w:t>
      </w:r>
      <w:r>
        <w:t xml:space="preserve">costs. Questions to Consider:</w:t>
      </w:r>
    </w:p>
    <w:p>
      <w:pPr>
        <w:numPr>
          <w:ilvl w:val="0"/>
          <w:numId w:val="1035"/>
        </w:numPr>
      </w:pPr>
      <w:r>
        <w:t xml:space="preserve">Which marketing strategy offers the best ROI?</w:t>
      </w:r>
    </w:p>
    <w:p>
      <w:pPr>
        <w:numPr>
          <w:ilvl w:val="0"/>
          <w:numId w:val="1035"/>
        </w:numPr>
      </w:pPr>
      <w:r>
        <w:t xml:space="preserve">How does the cost of a strategy relate to its effectiveness in</w:t>
      </w:r>
      <w:r>
        <w:t xml:space="preserve"> </w:t>
      </w:r>
      <w:r>
        <w:t xml:space="preserve">boosting demand?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teaching-repositories/simulacra" TargetMode="External" /><Relationship Type="http://schemas.openxmlformats.org/officeDocument/2006/relationships/hyperlink" Id="rId32" Target="https://github.com/teaching-repositories/simulacra-starters/blob/main/product_popularity_simulation_starter.ipynb" TargetMode="External" /><Relationship Type="http://schemas.openxmlformats.org/officeDocument/2006/relationships/hyperlink" Id="rId34" Target="https://github.com/teaching-repositories/simulacra-starters/blob/main/resource_flucuations_simulation_starter.ipynb" TargetMode="External" /><Relationship Type="http://schemas.openxmlformats.org/officeDocument/2006/relationships/hyperlink" Id="rId33" Target="https://github.com/teaching-repositories/simulacra-starters/blob/main/stock_market_simulation_starter.ipynb" TargetMode="External" /><Relationship Type="http://schemas.openxmlformats.org/officeDocument/2006/relationships/hyperlink" Id="rId25" Target="https://github.com/teaching-repositories/simulacra-starters/tree/m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teaching-repositories/simulacra" TargetMode="External" /><Relationship Type="http://schemas.openxmlformats.org/officeDocument/2006/relationships/hyperlink" Id="rId32" Target="https://github.com/teaching-repositories/simulacra-starters/blob/main/product_popularity_simulation_starter.ipynb" TargetMode="External" /><Relationship Type="http://schemas.openxmlformats.org/officeDocument/2006/relationships/hyperlink" Id="rId34" Target="https://github.com/teaching-repositories/simulacra-starters/blob/main/resource_flucuations_simulation_starter.ipynb" TargetMode="External" /><Relationship Type="http://schemas.openxmlformats.org/officeDocument/2006/relationships/hyperlink" Id="rId33" Target="https://github.com/teaching-repositories/simulacra-starters/blob/main/stock_market_simulation_starter.ipynb" TargetMode="External" /><Relationship Type="http://schemas.openxmlformats.org/officeDocument/2006/relationships/hyperlink" Id="rId25" Target="https://github.com/teaching-repositories/simulacra-starters/tree/m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Simulations</dc:title>
  <dc:creator/>
  <cp:keywords/>
  <dcterms:created xsi:type="dcterms:W3CDTF">2024-05-05T03:04:59Z</dcterms:created>
  <dcterms:modified xsi:type="dcterms:W3CDTF">2024-05-05T03:04:59Z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ISYS2001 Introduction to Business Programming</vt:lpwstr>
  </property>
  <property fmtid="{D5CDD505-2E9C-101B-9397-08002B2CF9AE}" pid="8" name="toc-title">
    <vt:lpwstr>Table of contents</vt:lpwstr>
  </property>
</Properties>
</file>