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ase-studies-examples"/>
    <w:p>
      <w:pPr>
        <w:pStyle w:val="Heading1"/>
      </w:pPr>
      <w:r>
        <w:t xml:space="preserve">Case Studies &amp; Examples</w:t>
      </w:r>
    </w:p>
    <w:p>
      <w:pPr>
        <w:pStyle w:val="FirstParagraph"/>
      </w:pPr>
      <w:r>
        <w:t xml:space="preserve">Detailed descriptions of the faculty innovations mentioned in the presentation.</w:t>
      </w:r>
    </w:p>
    <w:bookmarkStart w:id="29" w:name="shyams-assessment-evolution"/>
    <w:p>
      <w:pPr>
        <w:pStyle w:val="Heading3"/>
      </w:pPr>
      <w:r>
        <w:rPr>
          <w:bCs/>
          <w:b/>
        </w:rPr>
        <w:t xml:space="preserve">Shyam’s Assessment Evolution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Entrepreneurship (MGMT3004)</w:t>
      </w:r>
      <w:r>
        <w:br/>
      </w:r>
      <w:r>
        <w:rPr>
          <w:bCs/>
          <w:b/>
        </w:rPr>
        <w:t xml:space="preserve">Faculty:</w:t>
      </w:r>
      <w:r>
        <w:t xml:space="preserve"> </w:t>
      </w:r>
      <w:r>
        <w:t xml:space="preserve">Shyam (Sam) Cholayil</w:t>
      </w:r>
      <w:r>
        <w:br/>
      </w:r>
      <w:r>
        <w:rPr>
          <w:bCs/>
          <w:b/>
        </w:rPr>
        <w:t xml:space="preserve">Challenge:</w:t>
      </w:r>
      <w:r>
        <w:t xml:space="preserve"> </w:t>
      </w:r>
      <w:r>
        <w:t xml:space="preserve">Traditional assessments became AI-completable in minutes</w:t>
      </w:r>
      <w:r>
        <w:br/>
      </w:r>
      <w:r>
        <w:rPr>
          <w:bCs/>
          <w:b/>
        </w:rPr>
        <w:t xml:space="preserve">Timeline:</w:t>
      </w:r>
      <w:r>
        <w:t xml:space="preserve"> </w:t>
      </w:r>
      <w:r>
        <w:t xml:space="preserve">Redesigned for Semester 2, 2025</w:t>
      </w:r>
    </w:p>
    <w:bookmarkStart w:id="20" w:name="the-problem"/>
    <w:p>
      <w:pPr>
        <w:pStyle w:val="Heading4"/>
      </w:pPr>
      <w:r>
        <w:rPr>
          <w:bCs/>
          <w:b/>
        </w:rPr>
        <w:t xml:space="preserve">The Problem</w:t>
      </w:r>
    </w:p>
    <w:p>
      <w:pPr>
        <w:pStyle w:val="FirstParagraph"/>
      </w:pPr>
      <w:r>
        <w:t xml:space="preserve">Traditional assignment format: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Annotated Bibliography:</w:t>
      </w:r>
      <w:r>
        <w:t xml:space="preserve"> </w:t>
      </w:r>
      <w:r>
        <w:t xml:space="preserve">Students research 5+ articles per course topic, write 200-word summaries, and connect to course concepts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Reality check:</w:t>
      </w:r>
      <w:r>
        <w:t xml:space="preserve"> </w:t>
      </w:r>
      <w:r>
        <w:t xml:space="preserve">“</w:t>
      </w:r>
      <w:r>
        <w:t xml:space="preserve">Could be done in no time using AI</w:t>
      </w:r>
      <w:r>
        <w:t xml:space="preserve">”</w:t>
      </w:r>
      <w:r>
        <w:t xml:space="preserve"> </w:t>
      </w:r>
      <w:r>
        <w:t xml:space="preserve">- Student could input topics → AI finds articles → AI generates summaries → AI makes connections</w:t>
      </w:r>
      <w:r>
        <w:t xml:space="preserve"> </w:t>
      </w:r>
      <w:r>
        <w:t xml:space="preserve">- Time required: 5-10 minutes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Assessment no longer measured student learning or research skills</w:t>
      </w:r>
    </w:p>
    <w:bookmarkEnd w:id="20"/>
    <w:bookmarkStart w:id="21" w:name="the-transformation"/>
    <w:p>
      <w:pPr>
        <w:pStyle w:val="Heading4"/>
      </w:pPr>
      <w:r>
        <w:rPr>
          <w:bCs/>
          <w:b/>
        </w:rPr>
        <w:t xml:space="preserve">The Transformation</w:t>
      </w:r>
    </w:p>
    <w:p>
      <w:pPr>
        <w:pStyle w:val="FirstParagraph"/>
      </w:pPr>
      <w:r>
        <w:t xml:space="preserve">Rather than fighting AI with detection tools, Shyam redesigned the entire unit structure:</w:t>
      </w:r>
    </w:p>
    <w:p>
      <w:pPr>
        <w:pStyle w:val="BodyText"/>
      </w:pPr>
      <w:r>
        <w:rPr>
          <w:bCs/>
          <w:b/>
        </w:rPr>
        <w:t xml:space="preserve">New Assignment 1: Integrated Knowledge Checks</w:t>
      </w:r>
      <w:r>
        <w:t xml:space="preserve"> </w:t>
      </w:r>
      <w:r>
        <w:t xml:space="preserve">- Quizzes embedded after each lecture segment and entrepreneur interview</w:t>
      </w:r>
      <w:r>
        <w:t xml:space="preserve"> </w:t>
      </w:r>
      <w:r>
        <w:t xml:space="preserve">- Tests comprehension and application, not just recall</w:t>
      </w:r>
      <w:r>
        <w:t xml:space="preserve"> </w:t>
      </w:r>
      <w:r>
        <w:t xml:space="preserve">- Cannot be completed without actually engaging with content</w:t>
      </w:r>
      <w:r>
        <w:t xml:space="preserve"> </w:t>
      </w:r>
      <w:r>
        <w:t xml:space="preserve">- AI can’t substitute for watching videos and making connections</w:t>
      </w:r>
    </w:p>
    <w:p>
      <w:pPr>
        <w:pStyle w:val="BodyText"/>
      </w:pPr>
      <w:r>
        <w:rPr>
          <w:bCs/>
          <w:b/>
        </w:rPr>
        <w:t xml:space="preserve">New Assignment 2: In-Class Collaborative Application</w:t>
      </w:r>
      <w:r>
        <w:t xml:space="preserve"> </w:t>
      </w:r>
      <w:r>
        <w:t xml:space="preserve">- Group worksheets with fictitious startup scenarios</w:t>
      </w:r>
      <w:r>
        <w:t xml:space="preserve"> </w:t>
      </w:r>
      <w:r>
        <w:t xml:space="preserve">- Real problems requiring real-time application of concepts</w:t>
      </w:r>
      <w:r>
        <w:t xml:space="preserve"> </w:t>
      </w:r>
      <w:r>
        <w:t xml:space="preserve">- Examples:</w:t>
      </w:r>
      <w:r>
        <w:t xml:space="preserve"> </w:t>
      </w:r>
      <w:r>
        <w:t xml:space="preserve">“</w:t>
      </w:r>
      <w:r>
        <w:t xml:space="preserve">Your startup has 3 months of cash. Co-founder wants to pivot. Lead investor is nervous. What do you do?</w:t>
      </w:r>
      <w:r>
        <w:t xml:space="preserve">”</w:t>
      </w:r>
      <w:r>
        <w:t xml:space="preserve"> </w:t>
      </w:r>
      <w:r>
        <w:t xml:space="preserve">- Students must:</w:t>
      </w:r>
      <w:r>
        <w:t xml:space="preserve"> </w:t>
      </w:r>
      <w:r>
        <w:t xml:space="preserve">- Apply lecture concepts</w:t>
      </w:r>
      <w:r>
        <w:t xml:space="preserve"> </w:t>
      </w:r>
      <w:r>
        <w:t xml:space="preserve">- Draw on entrepreneur interview insights</w:t>
      </w:r>
      <w:r>
        <w:t xml:space="preserve"> </w:t>
      </w:r>
      <w:r>
        <w:t xml:space="preserve">- Collaborate with teammates</w:t>
      </w:r>
      <w:r>
        <w:t xml:space="preserve"> </w:t>
      </w:r>
      <w:r>
        <w:t xml:space="preserve">- Negotiate solutions</w:t>
      </w:r>
      <w:r>
        <w:t xml:space="preserve"> </w:t>
      </w:r>
      <w:r>
        <w:t xml:space="preserve">- Defend reasoning under questioning</w:t>
      </w:r>
    </w:p>
    <w:bookmarkEnd w:id="21"/>
    <w:bookmarkStart w:id="22" w:name="Xd8cc777659df0ac10414349fa6dc5b968781361"/>
    <w:p>
      <w:pPr>
        <w:pStyle w:val="Heading4"/>
      </w:pPr>
      <w:r>
        <w:rPr>
          <w:bCs/>
          <w:b/>
        </w:rPr>
        <w:t xml:space="preserve">AI’s Role - Supporting Faculty, Not Replacing Students</w:t>
      </w:r>
    </w:p>
    <w:p>
      <w:pPr>
        <w:pStyle w:val="FirstParagraph"/>
      </w:pPr>
      <w:r>
        <w:t xml:space="preserve">Shyam uses AI extensively for instructor efficiency: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Generates quiz questions</w:t>
      </w:r>
      <w:r>
        <w:t xml:space="preserve"> </w:t>
      </w:r>
      <w:r>
        <w:t xml:space="preserve">- AI creates variations, Shyam evaluates and refines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Creates startup scenarios</w:t>
      </w:r>
      <w:r>
        <w:t xml:space="preserve"> </w:t>
      </w:r>
      <w:r>
        <w:t xml:space="preserve">- AI develops diverse, realistic cases for worksheets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Produces assessment materials</w:t>
      </w:r>
      <w:r>
        <w:t xml:space="preserve"> </w:t>
      </w:r>
      <w:r>
        <w:t xml:space="preserve">- Faster content creation = more time for facilitation</w:t>
      </w:r>
    </w:p>
    <w:p>
      <w:pPr>
        <w:pStyle w:val="BodyText"/>
      </w:pPr>
      <w:r>
        <w:rPr>
          <w:bCs/>
          <w:b/>
        </w:rPr>
        <w:t xml:space="preserve">Critical distinction:</w:t>
      </w:r>
      <w:r>
        <w:t xml:space="preserve"> </w:t>
      </w:r>
      <w:r>
        <w:t xml:space="preserve">AI helps instructor create materials; students’ AI use (if any) is for preparation, not completion of assessment.</w:t>
      </w:r>
    </w:p>
    <w:bookmarkEnd w:id="22"/>
    <w:bookmarkStart w:id="23" w:name="the-evolution-journey"/>
    <w:p>
      <w:pPr>
        <w:pStyle w:val="Heading4"/>
      </w:pPr>
      <w:r>
        <w:rPr>
          <w:bCs/>
          <w:b/>
        </w:rPr>
        <w:t xml:space="preserve">The Evolution Journey</w:t>
      </w:r>
    </w:p>
    <w:p>
      <w:pPr>
        <w:pStyle w:val="FirstParagraph"/>
      </w:pPr>
      <w:r>
        <w:rPr>
          <w:bCs/>
          <w:b/>
        </w:rPr>
        <w:t xml:space="preserve">Before 2025:</w:t>
      </w:r>
      <w:r>
        <w:t xml:space="preserve"> </w:t>
      </w:r>
      <w:r>
        <w:t xml:space="preserve">- Used AI generically for</w:t>
      </w:r>
      <w:r>
        <w:t xml:space="preserve"> </w:t>
      </w:r>
      <w:r>
        <w:t xml:space="preserve">“</w:t>
      </w:r>
      <w:r>
        <w:t xml:space="preserve">ideas on tute execution</w:t>
      </w:r>
      <w:r>
        <w:t xml:space="preserve">”</w:t>
      </w:r>
      <w:r>
        <w:t xml:space="preserve"> </w:t>
      </w:r>
      <w:r>
        <w:t xml:space="preserve">- Traditional assessment structure vulnerable to AI completion</w:t>
      </w:r>
    </w:p>
    <w:p>
      <w:pPr>
        <w:pStyle w:val="BodyText"/>
      </w:pPr>
      <w:r>
        <w:rPr>
          <w:bCs/>
          <w:b/>
        </w:rPr>
        <w:t xml:space="preserve">Semester 2, 2025:</w:t>
      </w:r>
      <w:r>
        <w:t xml:space="preserve"> </w:t>
      </w:r>
      <w:r>
        <w:t xml:space="preserve">- Recognized AI made traditional format obsolete</w:t>
      </w:r>
      <w:r>
        <w:t xml:space="preserve"> </w:t>
      </w:r>
      <w:r>
        <w:t xml:space="preserve">- Proactively redesigned entire unit</w:t>
      </w:r>
      <w:r>
        <w:t xml:space="preserve"> </w:t>
      </w:r>
      <w:r>
        <w:t xml:space="preserve">- Moved from prevention mindset to strategic design</w:t>
      </w:r>
    </w:p>
    <w:bookmarkEnd w:id="23"/>
    <w:bookmarkStart w:id="24" w:name="key-innovations"/>
    <w:p>
      <w:pPr>
        <w:pStyle w:val="Heading4"/>
      </w:pPr>
      <w:r>
        <w:rPr>
          <w:bCs/>
          <w:b/>
        </w:rPr>
        <w:t xml:space="preserve">Key Innovations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Flipped classroom enhanced</w:t>
      </w:r>
      <w:r>
        <w:t xml:space="preserve"> </w:t>
      </w:r>
      <w:r>
        <w:t xml:space="preserve">- Chunked lectures + entrepreneur interviews + immediate knowledge checks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Assessment redesign</w:t>
      </w:r>
      <w:r>
        <w:t xml:space="preserve"> </w:t>
      </w:r>
      <w:r>
        <w:t xml:space="preserve">- From individual, AI-completable work to collaborative, in-class application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Strategic AI use</w:t>
      </w:r>
      <w:r>
        <w:t xml:space="preserve"> </w:t>
      </w:r>
      <w:r>
        <w:t xml:space="preserve">- Instructor efficiency tool, not student shortcut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Authentic skills</w:t>
      </w:r>
      <w:r>
        <w:t xml:space="preserve"> </w:t>
      </w:r>
      <w:r>
        <w:t xml:space="preserve">- Students practice entrepreneurship skills (collaboration, real-time problem-solving, presenting under pressure)</w:t>
      </w:r>
    </w:p>
    <w:bookmarkEnd w:id="24"/>
    <w:bookmarkStart w:id="25" w:name="outcomes"/>
    <w:p>
      <w:pPr>
        <w:pStyle w:val="Heading4"/>
      </w:pPr>
      <w:r>
        <w:rPr>
          <w:bCs/>
          <w:b/>
        </w:rPr>
        <w:t xml:space="preserve">Outcomes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Assessment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AI-proof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by design</w:t>
      </w:r>
      <w:r>
        <w:t xml:space="preserve">, not detection</w:t>
      </w:r>
    </w:p>
    <w:p>
      <w:pPr>
        <w:numPr>
          <w:ilvl w:val="1"/>
          <w:numId w:val="1003"/>
        </w:numPr>
        <w:pStyle w:val="Compact"/>
      </w:pPr>
      <w:r>
        <w:t xml:space="preserve">Group work eliminates isolated AI use</w:t>
      </w:r>
    </w:p>
    <w:p>
      <w:pPr>
        <w:numPr>
          <w:ilvl w:val="1"/>
          <w:numId w:val="1003"/>
        </w:numPr>
        <w:pStyle w:val="Compact"/>
      </w:pPr>
      <w:r>
        <w:t xml:space="preserve">In-class format requires real-time thinking</w:t>
      </w:r>
    </w:p>
    <w:p>
      <w:pPr>
        <w:numPr>
          <w:ilvl w:val="1"/>
          <w:numId w:val="1003"/>
        </w:numPr>
        <w:pStyle w:val="Compact"/>
      </w:pPr>
      <w:r>
        <w:t xml:space="preserve">Oral defense component reveals understanding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Students develop authentic capabilities</w:t>
      </w:r>
    </w:p>
    <w:p>
      <w:pPr>
        <w:numPr>
          <w:ilvl w:val="1"/>
          <w:numId w:val="1004"/>
        </w:numPr>
        <w:pStyle w:val="Compact"/>
      </w:pPr>
      <w:r>
        <w:t xml:space="preserve">Collaboration under time pressure</w:t>
      </w:r>
    </w:p>
    <w:p>
      <w:pPr>
        <w:numPr>
          <w:ilvl w:val="1"/>
          <w:numId w:val="1004"/>
        </w:numPr>
        <w:pStyle w:val="Compact"/>
      </w:pPr>
      <w:r>
        <w:t xml:space="preserve">Application of concepts to ambiguous problems</w:t>
      </w:r>
    </w:p>
    <w:p>
      <w:pPr>
        <w:numPr>
          <w:ilvl w:val="1"/>
          <w:numId w:val="1004"/>
        </w:numPr>
        <w:pStyle w:val="Compact"/>
      </w:pPr>
      <w:r>
        <w:t xml:space="preserve">Negotiating solutions with diverse perspectives</w:t>
      </w:r>
    </w:p>
    <w:p>
      <w:pPr>
        <w:numPr>
          <w:ilvl w:val="1"/>
          <w:numId w:val="1004"/>
        </w:numPr>
        <w:pStyle w:val="Compact"/>
      </w:pPr>
      <w:r>
        <w:t xml:space="preserve">Defending reasoning under questioning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Instructor efficiency improved</w:t>
      </w:r>
    </w:p>
    <w:p>
      <w:pPr>
        <w:numPr>
          <w:ilvl w:val="1"/>
          <w:numId w:val="1005"/>
        </w:numPr>
        <w:pStyle w:val="Compact"/>
      </w:pPr>
      <w:r>
        <w:t xml:space="preserve">AI handles content generation busywork</w:t>
      </w:r>
    </w:p>
    <w:p>
      <w:pPr>
        <w:numPr>
          <w:ilvl w:val="1"/>
          <w:numId w:val="1005"/>
        </w:numPr>
        <w:pStyle w:val="Compact"/>
      </w:pPr>
      <w:r>
        <w:t xml:space="preserve">More time for facilitation and feedback</w:t>
      </w:r>
    </w:p>
    <w:p>
      <w:pPr>
        <w:numPr>
          <w:ilvl w:val="1"/>
          <w:numId w:val="1005"/>
        </w:numPr>
        <w:pStyle w:val="Compact"/>
      </w:pPr>
      <w:r>
        <w:t xml:space="preserve">Better variety in scenarios and questions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Higher engagement</w:t>
      </w:r>
    </w:p>
    <w:p>
      <w:pPr>
        <w:numPr>
          <w:ilvl w:val="1"/>
          <w:numId w:val="1006"/>
        </w:numPr>
        <w:pStyle w:val="Compact"/>
      </w:pPr>
      <w:r>
        <w:t xml:space="preserve">Active learning replaces passive bibliography compilation</w:t>
      </w:r>
    </w:p>
    <w:p>
      <w:pPr>
        <w:numPr>
          <w:ilvl w:val="1"/>
          <w:numId w:val="1006"/>
        </w:numPr>
        <w:pStyle w:val="Compact"/>
      </w:pPr>
      <w:r>
        <w:t xml:space="preserve">Real startup scenarios more relevant than abstract articles</w:t>
      </w:r>
    </w:p>
    <w:p>
      <w:pPr>
        <w:numPr>
          <w:ilvl w:val="1"/>
          <w:numId w:val="1006"/>
        </w:numPr>
        <w:pStyle w:val="Compact"/>
      </w:pPr>
      <w:r>
        <w:t xml:space="preserve">Peer interaction increases motivation</w:t>
      </w:r>
    </w:p>
    <w:bookmarkEnd w:id="25"/>
    <w:bookmarkStart w:id="26" w:name="lessons-for-other-disciplines"/>
    <w:p>
      <w:pPr>
        <w:pStyle w:val="Heading4"/>
      </w:pPr>
      <w:r>
        <w:rPr>
          <w:bCs/>
          <w:b/>
        </w:rPr>
        <w:t xml:space="preserve">Lessons for Other Disciplines</w:t>
      </w:r>
    </w:p>
    <w:p>
      <w:pPr>
        <w:pStyle w:val="FirstParagraph"/>
      </w:pPr>
      <w:r>
        <w:rPr>
          <w:bCs/>
          <w:b/>
        </w:rPr>
        <w:t xml:space="preserve">When AI makes your assessment completable: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Don’t fight it</w:t>
      </w:r>
      <w:r>
        <w:t xml:space="preserve"> </w:t>
      </w:r>
      <w:r>
        <w:t xml:space="preserve">- Detection is an arms race you’ll lose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“</w:t>
      </w:r>
      <w:r>
        <w:t xml:space="preserve">What can students NOT do with AI alone?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Redesign around:</w:t>
      </w:r>
    </w:p>
    <w:p>
      <w:pPr>
        <w:numPr>
          <w:ilvl w:val="1"/>
          <w:numId w:val="1008"/>
        </w:numPr>
        <w:pStyle w:val="Compact"/>
      </w:pPr>
      <w:r>
        <w:t xml:space="preserve">Group collaboration</w:t>
      </w:r>
    </w:p>
    <w:p>
      <w:pPr>
        <w:numPr>
          <w:ilvl w:val="1"/>
          <w:numId w:val="1008"/>
        </w:numPr>
        <w:pStyle w:val="Compact"/>
      </w:pPr>
      <w:r>
        <w:t xml:space="preserve">Real-time application</w:t>
      </w:r>
    </w:p>
    <w:p>
      <w:pPr>
        <w:numPr>
          <w:ilvl w:val="1"/>
          <w:numId w:val="1008"/>
        </w:numPr>
        <w:pStyle w:val="Compact"/>
      </w:pPr>
      <w:r>
        <w:t xml:space="preserve">In-class demonstration</w:t>
      </w:r>
    </w:p>
    <w:p>
      <w:pPr>
        <w:numPr>
          <w:ilvl w:val="1"/>
          <w:numId w:val="1008"/>
        </w:numPr>
        <w:pStyle w:val="Compact"/>
      </w:pPr>
      <w:r>
        <w:t xml:space="preserve">Oral defense/explanation</w:t>
      </w:r>
    </w:p>
    <w:p>
      <w:pPr>
        <w:numPr>
          <w:ilvl w:val="1"/>
          <w:numId w:val="1008"/>
        </w:numPr>
        <w:pStyle w:val="Compact"/>
      </w:pPr>
      <w:r>
        <w:t xml:space="preserve">Negotiated consensus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 AI yourself</w:t>
      </w:r>
      <w:r>
        <w:t xml:space="preserve"> </w:t>
      </w:r>
      <w:r>
        <w:t xml:space="preserve">- Create better materials faster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Raise the bar</w:t>
      </w:r>
      <w:r>
        <w:t xml:space="preserve"> </w:t>
      </w:r>
      <w:r>
        <w:t xml:space="preserve">- Authentic tasks are harder, not easier</w:t>
      </w:r>
    </w:p>
    <w:p>
      <w:pPr>
        <w:pStyle w:val="FirstParagraph"/>
      </w:pPr>
      <w:r>
        <w:rPr>
          <w:bCs/>
          <w:b/>
        </w:rPr>
        <w:t xml:space="preserve">Questions to guide redesign:</w:t>
      </w:r>
      <w:r>
        <w:t xml:space="preserve"> </w:t>
      </w:r>
      <w:r>
        <w:t xml:space="preserve">- Can this be completed sitting alone with AI?</w:t>
      </w:r>
      <w:r>
        <w:t xml:space="preserve"> </w:t>
      </w:r>
      <w:r>
        <w:t xml:space="preserve">- Does it require human collaboration?</w:t>
      </w:r>
      <w:r>
        <w:t xml:space="preserve"> </w:t>
      </w:r>
      <w:r>
        <w:t xml:space="preserve">- Must students demonstrate thinking in real-time?</w:t>
      </w:r>
      <w:r>
        <w:t xml:space="preserve"> </w:t>
      </w:r>
      <w:r>
        <w:t xml:space="preserve">- Is there negotiation or consensus-building required?</w:t>
      </w:r>
      <w:r>
        <w:t xml:space="preserve"> </w:t>
      </w:r>
      <w:r>
        <w:t xml:space="preserve">- Would this mirror real workplace challenges?</w:t>
      </w:r>
    </w:p>
    <w:bookmarkEnd w:id="26"/>
    <w:bookmarkStart w:id="27" w:name="connection-to-assessment-2030"/>
    <w:p>
      <w:pPr>
        <w:pStyle w:val="Heading4"/>
      </w:pPr>
      <w:r>
        <w:rPr>
          <w:bCs/>
          <w:b/>
        </w:rPr>
        <w:t xml:space="preserve">Connection to Assessment 2030</w:t>
      </w:r>
    </w:p>
    <w:p>
      <w:pPr>
        <w:pStyle w:val="FirstParagraph"/>
      </w:pPr>
      <w:r>
        <w:t xml:space="preserve">Shyam’s redesign embodies Assessment 2030 principles:</w:t>
      </w:r>
    </w:p>
    <w:p>
      <w:pPr>
        <w:pStyle w:val="BodyText"/>
      </w:pPr>
      <w:r>
        <w:rPr>
          <w:bCs/>
          <w:b/>
        </w:rPr>
        <w:t xml:space="preserve">50/50 Principle:</w:t>
      </w:r>
      <w:r>
        <w:t xml:space="preserve"> </w:t>
      </w:r>
      <w:r>
        <w:t xml:space="preserve">- 50% can involve AI (quiz prep, scenario research, brainstorming)</w:t>
      </w:r>
      <w:r>
        <w:t xml:space="preserve"> </w:t>
      </w:r>
      <w:r>
        <w:t xml:space="preserve">- 50% demonstrates individual/group thinking (in-class work, collaboration, defense)</w:t>
      </w:r>
    </w:p>
    <w:p>
      <w:pPr>
        <w:pStyle w:val="BodyText"/>
      </w:pPr>
      <w:r>
        <w:rPr>
          <w:bCs/>
          <w:b/>
        </w:rPr>
        <w:t xml:space="preserve">Demonstration over Prevention:</w:t>
      </w:r>
      <w:r>
        <w:t xml:space="preserve"> </w:t>
      </w:r>
      <w:r>
        <w:t xml:space="preserve">- Students can use AI for preparation</w:t>
      </w:r>
      <w:r>
        <w:t xml:space="preserve"> </w:t>
      </w:r>
      <w:r>
        <w:t xml:space="preserve">- Assessment structure ensures AI reveals, not hides, their capabilities</w:t>
      </w:r>
      <w:r>
        <w:t xml:space="preserve"> </w:t>
      </w:r>
      <w:r>
        <w:t xml:space="preserve">- Focus on what they DO with information, not just whether they found it</w:t>
      </w:r>
    </w:p>
    <w:p>
      <w:pPr>
        <w:pStyle w:val="BodyText"/>
      </w:pPr>
      <w:r>
        <w:rPr>
          <w:bCs/>
          <w:b/>
        </w:rPr>
        <w:t xml:space="preserve">Authentic Context:</w:t>
      </w:r>
      <w:r>
        <w:t xml:space="preserve"> </w:t>
      </w:r>
      <w:r>
        <w:t xml:space="preserve">- Mirrors real entrepreneurship: collaboration under pressure, ambiguous problems, negotiated solutions</w:t>
      </w:r>
      <w:r>
        <w:t xml:space="preserve"> </w:t>
      </w:r>
      <w:r>
        <w:t xml:space="preserve">- Prepares for workplaces where AI is tool, not crutch</w:t>
      </w:r>
    </w:p>
    <w:bookmarkEnd w:id="27"/>
    <w:bookmarkStart w:id="28" w:name="takeaway-for-industry"/>
    <w:p>
      <w:pPr>
        <w:pStyle w:val="Heading4"/>
      </w:pPr>
      <w:r>
        <w:rPr>
          <w:bCs/>
          <w:b/>
        </w:rPr>
        <w:t xml:space="preserve">Takeaway for Industry</w:t>
      </w:r>
    </w:p>
    <w:p>
      <w:pPr>
        <w:pStyle w:val="FirstParagraph"/>
      </w:pPr>
      <w:r>
        <w:t xml:space="preserve">This is the same challenge organisations face: When AI can automate individual tasks, value shifts to:</w:t>
      </w:r>
      <w:r>
        <w:t xml:space="preserve"> </w:t>
      </w:r>
      <w:r>
        <w:t xml:space="preserve">- Collaboration and coordination</w:t>
      </w:r>
      <w:r>
        <w:t xml:space="preserve"> </w:t>
      </w:r>
      <w:r>
        <w:t xml:space="preserve">- Judgment in ambiguous situations</w:t>
      </w:r>
      <w:r>
        <w:t xml:space="preserve"> </w:t>
      </w:r>
      <w:r>
        <w:t xml:space="preserve">- Real-time problem-solving</w:t>
      </w:r>
      <w:r>
        <w:t xml:space="preserve"> </w:t>
      </w:r>
      <w:r>
        <w:t xml:space="preserve">- Negotiating solutions across stakeholders</w:t>
      </w:r>
    </w:p>
    <w:p>
      <w:pPr>
        <w:pStyle w:val="BodyText"/>
      </w:pPr>
      <w:r>
        <w:t xml:space="preserve">Shyam’s students practice exactly these skills. They graduate prepared for AI-enabled workplaces where tools are powerful but human judgment remains essential.</w:t>
      </w:r>
    </w:p>
    <w:p>
      <w:pPr>
        <w:pStyle w:val="BodyText"/>
      </w:pPr>
      <w:r>
        <w:rPr>
          <w:bCs/>
          <w:b/>
        </w:rPr>
        <w:t xml:space="preserve">Partnership opportunity:</w:t>
      </w:r>
      <w:r>
        <w:t xml:space="preserve"> </w:t>
      </w:r>
      <w:r>
        <w:t xml:space="preserve">What if the startup scenarios came from your actual business challenges? Students work through real problems, you provide feedback, we create learning experiences grounded in industry reality.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onys-test-bank-experiment"/>
    <w:p>
      <w:pPr>
        <w:pStyle w:val="Heading3"/>
      </w:pPr>
      <w:r>
        <w:rPr>
          <w:bCs/>
          <w:b/>
        </w:rPr>
        <w:t xml:space="preserve">Tony’s Test Bank Experiment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Information Systems</w:t>
      </w:r>
      <w:r>
        <w:br/>
      </w:r>
      <w:r>
        <w:rPr>
          <w:bCs/>
          <w:b/>
        </w:rPr>
        <w:t xml:space="preserve">Challenge:</w:t>
      </w:r>
      <w:r>
        <w:t xml:space="preserve"> </w:t>
      </w:r>
      <w:r>
        <w:t xml:space="preserve">Creating revision questions is time-consuming</w:t>
      </w:r>
      <w:r>
        <w:br/>
      </w:r>
      <w:r>
        <w:rPr>
          <w:bCs/>
          <w:b/>
        </w:rPr>
        <w:t xml:space="preserve">AI Application:</w:t>
      </w:r>
      <w:r>
        <w:t xml:space="preserve"> </w:t>
      </w:r>
      <w:r>
        <w:t xml:space="preserve">Used AI to generate test bank questions</w:t>
      </w:r>
      <w:r>
        <w:br/>
      </w:r>
      <w:r>
        <w:rPr>
          <w:bCs/>
          <w:b/>
        </w:rPr>
        <w:t xml:space="preserve">The Twist:</w:t>
      </w:r>
      <w:r>
        <w:t xml:space="preserve"> </w:t>
      </w:r>
      <w:r>
        <w:t xml:space="preserve">AI got some answers wrong</w:t>
      </w:r>
      <w:r>
        <w:br/>
      </w:r>
      <w:r>
        <w:rPr>
          <w:bCs/>
          <w:b/>
        </w:rPr>
        <w:t xml:space="preserve">Pedagogical Innovation:</w:t>
      </w:r>
      <w:r>
        <w:t xml:space="preserve"> </w:t>
      </w:r>
      <w:r>
        <w:t xml:space="preserve">Gave questions to students WITH disclaimer -</w:t>
      </w:r>
      <w:r>
        <w:t xml:space="preserve"> </w:t>
      </w:r>
      <w:r>
        <w:t xml:space="preserve">“</w:t>
      </w:r>
      <w:r>
        <w:t xml:space="preserve">Some answers may be wrong. Find them.</w:t>
      </w:r>
      <w:r>
        <w:t xml:space="preserve">”</w:t>
      </w:r>
      <w:r>
        <w:br/>
      </w:r>
      <w:r>
        <w:rPr>
          <w:bCs/>
          <w:b/>
        </w:rPr>
        <w:t xml:space="preserve">Outcome:</w:t>
      </w:r>
      <w:r>
        <w:t xml:space="preserve"> </w:t>
      </w:r>
      <w:r>
        <w:t xml:space="preserve">Transformed error into learning opportunity; students must understand content deeply enough to catch mistakes</w:t>
      </w:r>
      <w:r>
        <w:br/>
      </w:r>
      <w:r>
        <w:rPr>
          <w:bCs/>
          <w:b/>
        </w:rPr>
        <w:t xml:space="preserve">Key Insight:</w:t>
      </w:r>
      <w:r>
        <w:t xml:space="preserve"> </w:t>
      </w:r>
      <w:r>
        <w:t xml:space="preserve">AI limitations can be pedagogical features, not just bugs</w:t>
      </w:r>
    </w:p>
    <w:p>
      <w:pPr>
        <w:pStyle w:val="BodyText"/>
      </w:pPr>
      <w:r>
        <w:rPr>
          <w:bCs/>
          <w:b/>
        </w:rPr>
        <w:t xml:space="preserve">Takeaway for Industry:</w:t>
      </w:r>
      <w:r>
        <w:t xml:space="preserve"> </w:t>
      </w:r>
      <w:r>
        <w:t xml:space="preserve">This models critical evaluation - exactly what employees need when working with AI-generated analysis or recommendations.</w:t>
      </w:r>
    </w:p>
    <w:p>
      <w:r>
        <w:pict>
          <v:rect style="width:0;height:1.5pt" o:hralign="center" o:hrstd="t" o:hr="t"/>
        </w:pict>
      </w:r>
    </w:p>
    <w:bookmarkEnd w:id="30"/>
    <w:bookmarkStart w:id="31" w:name="renées-graphic-image-novels"/>
    <w:p>
      <w:pPr>
        <w:pStyle w:val="Heading3"/>
      </w:pPr>
      <w:r>
        <w:rPr>
          <w:bCs/>
          <w:b/>
        </w:rPr>
        <w:t xml:space="preserve">Renée’s Graphic Image Novels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Human Resource Development (Master’s level)</w:t>
      </w:r>
      <w:r>
        <w:br/>
      </w:r>
      <w:r>
        <w:rPr>
          <w:bCs/>
          <w:b/>
        </w:rPr>
        <w:t xml:space="preserve">Challenge:</w:t>
      </w:r>
      <w:r>
        <w:t xml:space="preserve"> </w:t>
      </w:r>
      <w:r>
        <w:t xml:space="preserve">Traditional text-based assessments don’t engage students or test higher-order thinking</w:t>
      </w:r>
      <w:r>
        <w:br/>
      </w:r>
      <w:r>
        <w:rPr>
          <w:bCs/>
          <w:b/>
        </w:rPr>
        <w:t xml:space="preserve">AI Application:</w:t>
      </w:r>
      <w:r>
        <w:t xml:space="preserve"> </w:t>
      </w:r>
      <w:r>
        <w:t xml:space="preserve">Students used AI image generation to create graphic novel-style assessments</w:t>
      </w:r>
      <w:r>
        <w:br/>
      </w:r>
      <w:r>
        <w:rPr>
          <w:bCs/>
          <w:b/>
        </w:rPr>
        <w:t xml:space="preserve">Innovation:</w:t>
      </w:r>
      <w:r>
        <w:t xml:space="preserve"> </w:t>
      </w:r>
      <w:r>
        <w:t xml:space="preserve">First time in Australian university</w:t>
      </w:r>
      <w:r>
        <w:br/>
      </w:r>
      <w:r>
        <w:rPr>
          <w:bCs/>
          <w:b/>
        </w:rPr>
        <w:t xml:space="preserve">Outcomes:</w:t>
      </w:r>
    </w:p>
    <w:p>
      <w:pPr>
        <w:numPr>
          <w:ilvl w:val="0"/>
          <w:numId w:val="1009"/>
        </w:numPr>
        <w:pStyle w:val="Compact"/>
      </w:pPr>
      <w:r>
        <w:t xml:space="preserve">Increased student engagement</w:t>
      </w:r>
    </w:p>
    <w:p>
      <w:pPr>
        <w:numPr>
          <w:ilvl w:val="0"/>
          <w:numId w:val="1009"/>
        </w:numPr>
        <w:pStyle w:val="Compact"/>
      </w:pPr>
      <w:r>
        <w:t xml:space="preserve">Better knowledge retention</w:t>
      </w:r>
    </w:p>
    <w:p>
      <w:pPr>
        <w:numPr>
          <w:ilvl w:val="0"/>
          <w:numId w:val="1009"/>
        </w:numPr>
        <w:pStyle w:val="Compact"/>
      </w:pPr>
      <w:r>
        <w:t xml:space="preserve">Published research in</w:t>
      </w:r>
      <w:r>
        <w:t xml:space="preserve"> </w:t>
      </w:r>
      <w:r>
        <w:rPr>
          <w:iCs/>
          <w:i/>
        </w:rPr>
        <w:t xml:space="preserve">Education Sciences</w:t>
      </w:r>
      <w:r>
        <w:t xml:space="preserve"> </w:t>
      </w:r>
      <w:r>
        <w:t xml:space="preserve">journal (July 2025)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AI enabled assessment format that was previously impossible due to technical barriers; raised the bar rather than lowered it</w:t>
      </w:r>
    </w:p>
    <w:p>
      <w:pPr>
        <w:pStyle w:val="BodyText"/>
      </w:pPr>
      <w:r>
        <w:rPr>
          <w:bCs/>
          <w:b/>
        </w:rPr>
        <w:t xml:space="preserve">Published Research:</w:t>
      </w:r>
      <w:r>
        <w:t xml:space="preserve"> </w:t>
      </w:r>
      <w:r>
        <w:t xml:space="preserve">Haywood, S., Padurean, L., Ralph, R., &amp; Mortlock, J. T. (2025). From Intimidation to Innovation: Cross-Continental Multiple Case Studies on How to Harness AI to Elevate Engagement, Comprehension, and Retention.</w:t>
      </w:r>
      <w:r>
        <w:t xml:space="preserve"> </w:t>
      </w:r>
      <w:r>
        <w:rPr>
          <w:iCs/>
          <w:i/>
        </w:rPr>
        <w:t xml:space="preserve">Education Sciences</w:t>
      </w:r>
      <w:r>
        <w:t xml:space="preserve">, 15(7), 902.</w:t>
      </w:r>
    </w:p>
    <w:p>
      <w:pPr>
        <w:pStyle w:val="BodyText"/>
      </w:pPr>
      <w:r>
        <w:rPr>
          <w:bCs/>
          <w:b/>
        </w:rPr>
        <w:t xml:space="preserve">Takeaway for Industry:</w:t>
      </w:r>
      <w:r>
        <w:t xml:space="preserve"> </w:t>
      </w:r>
      <w:r>
        <w:t xml:space="preserve">AI can enable more ambitious work, not just automate existing work.</w:t>
      </w:r>
    </w:p>
    <w:p>
      <w:r>
        <w:pict>
          <v:rect style="width:0;height:1.5pt" o:hralign="center" o:hrstd="t" o:hr="t"/>
        </w:pict>
      </w:r>
    </w:p>
    <w:bookmarkEnd w:id="31"/>
    <w:bookmarkStart w:id="32" w:name="tomayesss-feedback-mechanisms"/>
    <w:p>
      <w:pPr>
        <w:pStyle w:val="Heading3"/>
      </w:pPr>
      <w:r>
        <w:rPr>
          <w:bCs/>
          <w:b/>
        </w:rPr>
        <w:t xml:space="preserve">Tomayess’s Feedback Mechanisms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Business Project Management, Green IT, Corporate Sustainability</w:t>
      </w:r>
      <w:r>
        <w:br/>
      </w:r>
      <w:r>
        <w:rPr>
          <w:bCs/>
          <w:b/>
        </w:rPr>
        <w:t xml:space="preserve">AI Applications:</w:t>
      </w:r>
    </w:p>
    <w:p>
      <w:pPr>
        <w:numPr>
          <w:ilvl w:val="0"/>
          <w:numId w:val="1010"/>
        </w:numPr>
        <w:pStyle w:val="Compact"/>
      </w:pPr>
      <w:r>
        <w:t xml:space="preserve">Students use AI for brainstorming in research reports and project plans</w:t>
      </w:r>
    </w:p>
    <w:p>
      <w:pPr>
        <w:numPr>
          <w:ilvl w:val="0"/>
          <w:numId w:val="1010"/>
        </w:numPr>
        <w:pStyle w:val="Compact"/>
      </w:pPr>
      <w:r>
        <w:t xml:space="preserve">In-class activities comparing AI results with traditional database searches</w:t>
      </w:r>
    </w:p>
    <w:p>
      <w:pPr>
        <w:numPr>
          <w:ilvl w:val="0"/>
          <w:numId w:val="1010"/>
        </w:numPr>
        <w:pStyle w:val="Compact"/>
      </w:pPr>
      <w:r>
        <w:t xml:space="preserve">Currently exploring Claude Opus 4 for feedback mechanisms (Assessment 2030 grant)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Explicit comparison between AI and traditional methods helps students understand AI’s strengths and limitations</w:t>
      </w:r>
    </w:p>
    <w:p>
      <w:pPr>
        <w:pStyle w:val="BodyText"/>
      </w:pPr>
      <w:r>
        <w:rPr>
          <w:bCs/>
          <w:b/>
        </w:rPr>
        <w:t xml:space="preserve">Takeaway for Industry:</w:t>
      </w:r>
      <w:r>
        <w:t xml:space="preserve"> </w:t>
      </w:r>
      <w:r>
        <w:t xml:space="preserve">Don’t hide AI use - make it transparent and teach evaluation skills.</w:t>
      </w:r>
    </w:p>
    <w:p>
      <w:r>
        <w:pict>
          <v:rect style="width:0;height:1.5pt" o:hralign="center" o:hrstd="t" o:hr="t"/>
        </w:pict>
      </w:r>
    </w:p>
    <w:bookmarkEnd w:id="32"/>
    <w:bookmarkStart w:id="33" w:name="katharinas-crisis-simulations"/>
    <w:p>
      <w:pPr>
        <w:pStyle w:val="Heading3"/>
      </w:pPr>
      <w:r>
        <w:rPr>
          <w:bCs/>
          <w:b/>
        </w:rPr>
        <w:t xml:space="preserve">Katharina’s Crisis Simulations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Business (Crisis Management focus)</w:t>
      </w:r>
      <w:r>
        <w:br/>
      </w:r>
      <w:r>
        <w:rPr>
          <w:bCs/>
          <w:b/>
        </w:rPr>
        <w:t xml:space="preserve">Challenge:</w:t>
      </w:r>
      <w:r>
        <w:t xml:space="preserve"> </w:t>
      </w:r>
      <w:r>
        <w:t xml:space="preserve">Creating realistic simulation artifacts (social media posts, phone calls, news bulletins) is time-intensive</w:t>
      </w:r>
      <w:r>
        <w:br/>
      </w:r>
      <w:r>
        <w:rPr>
          <w:bCs/>
          <w:b/>
        </w:rPr>
        <w:t xml:space="preserve">AI Application:</w:t>
      </w:r>
      <w:r>
        <w:t xml:space="preserve"> </w:t>
      </w:r>
      <w:r>
        <w:t xml:space="preserve">Uses AI to generate realistic crisis simulation materials</w:t>
      </w:r>
      <w:r>
        <w:br/>
      </w:r>
      <w:r>
        <w:rPr>
          <w:bCs/>
          <w:b/>
        </w:rPr>
        <w:t xml:space="preserve">Outcome:</w:t>
      </w:r>
      <w:r>
        <w:t xml:space="preserve"> </w:t>
      </w:r>
      <w:r>
        <w:t xml:space="preserve">More varied, realistic scenarios without hours of manual creation</w:t>
      </w:r>
      <w:r>
        <w:br/>
      </w:r>
      <w:r>
        <w:rPr>
          <w:bCs/>
          <w:b/>
        </w:rPr>
        <w:t xml:space="preserve">Key Insight:</w:t>
      </w:r>
      <w:r>
        <w:t xml:space="preserve"> </w:t>
      </w:r>
      <w:r>
        <w:t xml:space="preserve">AI excels at generating plausible content for training scenarios</w:t>
      </w:r>
    </w:p>
    <w:p>
      <w:pPr>
        <w:pStyle w:val="BodyText"/>
      </w:pPr>
      <w:r>
        <w:rPr>
          <w:bCs/>
          <w:b/>
        </w:rPr>
        <w:t xml:space="preserve">Takeaway for Industry:</w:t>
      </w:r>
      <w:r>
        <w:t xml:space="preserve"> </w:t>
      </w:r>
      <w:r>
        <w:t xml:space="preserve">Similar application in corporate training - AI can create realistic scenarios for practice without real-world risk.</w:t>
      </w:r>
    </w:p>
    <w:p>
      <w:r>
        <w:pict>
          <v:rect style="width:0;height:1.5pt" o:hralign="center" o:hrstd="t" o:hr="t"/>
        </w:pict>
      </w:r>
    </w:p>
    <w:bookmarkEnd w:id="33"/>
    <w:bookmarkStart w:id="34" w:name="michaels-virtual-company"/>
    <w:p>
      <w:pPr>
        <w:pStyle w:val="Heading3"/>
      </w:pPr>
      <w:r>
        <w:rPr>
          <w:bCs/>
          <w:b/>
        </w:rPr>
        <w:t xml:space="preserve">Michael’s Virtual Company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Information Systems</w:t>
      </w:r>
      <w:r>
        <w:br/>
      </w:r>
      <w:r>
        <w:rPr>
          <w:bCs/>
          <w:b/>
        </w:rPr>
        <w:t xml:space="preserve">AI Application:</w:t>
      </w:r>
    </w:p>
    <w:p>
      <w:pPr>
        <w:numPr>
          <w:ilvl w:val="0"/>
          <w:numId w:val="1011"/>
        </w:numPr>
        <w:pStyle w:val="Compact"/>
      </w:pPr>
      <w:r>
        <w:t xml:space="preserve">Created virtual company staffed by AI chatbot</w:t>
      </w:r>
      <w:r>
        <w:t xml:space="preserve"> </w:t>
      </w:r>
      <w:r>
        <w:t xml:space="preserve">“</w:t>
      </w:r>
      <w:r>
        <w:t xml:space="preserve">employees</w:t>
      </w:r>
      <w:r>
        <w:t xml:space="preserve">”</w:t>
      </w:r>
      <w:r>
        <w:t xml:space="preserve"> </w:t>
      </w:r>
      <w:r>
        <w:t xml:space="preserve">(finance director, HR manager, IT support)</w:t>
      </w:r>
    </w:p>
    <w:p>
      <w:pPr>
        <w:numPr>
          <w:ilvl w:val="0"/>
          <w:numId w:val="1011"/>
        </w:numPr>
        <w:pStyle w:val="Compact"/>
      </w:pPr>
      <w:r>
        <w:t xml:space="preserve">Students navigate workplace, extract information, make decisions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Assessment innovation:</w:t>
      </w:r>
      <w:r>
        <w:t xml:space="preserve"> </w:t>
      </w:r>
      <w:r>
        <w:t xml:space="preserve">Marks the conversations, not just outcomes</w:t>
      </w:r>
    </w:p>
    <w:p>
      <w:pPr>
        <w:numPr>
          <w:ilvl w:val="0"/>
          <w:numId w:val="1011"/>
        </w:numPr>
        <w:pStyle w:val="Compact"/>
      </w:pPr>
      <w:r>
        <w:t xml:space="preserve">Evaluates: quality of questions, ability to follow up, critical evaluation of responses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AI creates practice environment for workplace skills; assessment focuses on student’s interaction process</w:t>
      </w:r>
    </w:p>
    <w:p>
      <w:pPr>
        <w:pStyle w:val="BodyText"/>
      </w:pPr>
      <w:r>
        <w:rPr>
          <w:bCs/>
          <w:b/>
        </w:rPr>
        <w:t xml:space="preserve">Takeaway for Industry:</w:t>
      </w:r>
      <w:r>
        <w:t xml:space="preserve"> </w:t>
      </w:r>
      <w:r>
        <w:t xml:space="preserve">This directly prepares students for AI-enabled workplaces where they’ll interact with AI systems and colleagues.</w:t>
      </w:r>
    </w:p>
    <w:p>
      <w:r>
        <w:pict>
          <v:rect style="width:0;height:1.5pt" o:hralign="center" o:hrstd="t" o:hr="t"/>
        </w:pict>
      </w:r>
    </w:p>
    <w:bookmarkEnd w:id="34"/>
    <w:bookmarkStart w:id="35" w:name="farvehs-research-applications"/>
    <w:p>
      <w:pPr>
        <w:pStyle w:val="Heading3"/>
      </w:pPr>
      <w:r>
        <w:rPr>
          <w:bCs/>
          <w:b/>
        </w:rPr>
        <w:t xml:space="preserve">Farveh’s Research Applications</w:t>
      </w:r>
    </w:p>
    <w:p>
      <w:pPr>
        <w:pStyle w:val="FirstParagraph"/>
      </w:pPr>
      <w:r>
        <w:rPr>
          <w:bCs/>
          <w:b/>
        </w:rPr>
        <w:t xml:space="preserve">Discipline:</w:t>
      </w:r>
      <w:r>
        <w:t xml:space="preserve"> </w:t>
      </w:r>
      <w:r>
        <w:t xml:space="preserve">Business</w:t>
      </w:r>
      <w:r>
        <w:br/>
      </w:r>
      <w:r>
        <w:rPr>
          <w:bCs/>
          <w:b/>
        </w:rPr>
        <w:t xml:space="preserve">AI Applications: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Research tool:</w:t>
      </w:r>
      <w:r>
        <w:t xml:space="preserve"> </w:t>
      </w:r>
      <w:r>
        <w:t xml:space="preserve">Coding, sentiment analysis, thematic analysis, literature review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Teaching tool:</w:t>
      </w:r>
      <w:r>
        <w:t xml:space="preserve"> </w:t>
      </w:r>
      <w:r>
        <w:t xml:space="preserve">Creating podcasts, case studies, games, scenarios, voice clones</w:t>
      </w:r>
    </w:p>
    <w:p>
      <w:pPr>
        <w:numPr>
          <w:ilvl w:val="0"/>
          <w:numId w:val="1012"/>
        </w:numPr>
        <w:pStyle w:val="Compact"/>
      </w:pPr>
      <w:r>
        <w:t xml:space="preserve">Students use Gen-AI in workshop activities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AI used across both research and teaching; different tools for different contexts</w:t>
      </w:r>
    </w:p>
    <w:p>
      <w:pPr>
        <w:pStyle w:val="BodyText"/>
      </w:pPr>
      <w:r>
        <w:rPr>
          <w:bCs/>
          <w:b/>
        </w:rPr>
        <w:t xml:space="preserve">Takeaway for Industry:</w:t>
      </w:r>
      <w:r>
        <w:t xml:space="preserve"> </w:t>
      </w:r>
      <w:r>
        <w:t xml:space="preserve">Shows breadth of AI application - from analysis to content creation to student engagement.</w:t>
      </w:r>
    </w:p>
    <w:p>
      <w:r>
        <w:pict>
          <v:rect style="width:0;height:1.5pt" o:hralign="center" o:hrstd="t" o:hr="t"/>
        </w:pict>
      </w:r>
    </w:p>
    <w:bookmarkEnd w:id="35"/>
    <w:bookmarkStart w:id="42" w:name="common-patterns-across-all-examples"/>
    <w:p>
      <w:pPr>
        <w:pStyle w:val="Heading2"/>
      </w:pPr>
      <w:r>
        <w:t xml:space="preserve">Common Patterns Across All Examples</w:t>
      </w:r>
    </w:p>
    <w:bookmarkStart w:id="36" w:name="domain-expertise-remains-essential"/>
    <w:p>
      <w:pPr>
        <w:pStyle w:val="Heading3"/>
      </w:pPr>
      <w:r>
        <w:rPr>
          <w:bCs/>
          <w:b/>
        </w:rPr>
        <w:t xml:space="preserve">1. Domain Expertise Remains Essential</w:t>
      </w:r>
    </w:p>
    <w:p>
      <w:pPr>
        <w:numPr>
          <w:ilvl w:val="0"/>
          <w:numId w:val="1013"/>
        </w:numPr>
        <w:pStyle w:val="Compact"/>
      </w:pPr>
      <w:r>
        <w:t xml:space="preserve">Faculty evaluate, refine, contextualize AI outputs</w:t>
      </w:r>
    </w:p>
    <w:p>
      <w:pPr>
        <w:numPr>
          <w:ilvl w:val="0"/>
          <w:numId w:val="1013"/>
        </w:numPr>
        <w:pStyle w:val="Compact"/>
      </w:pPr>
      <w:r>
        <w:t xml:space="preserve">Students must demonstrate understanding to use AI effectively</w:t>
      </w:r>
    </w:p>
    <w:p>
      <w:pPr>
        <w:numPr>
          <w:ilvl w:val="0"/>
          <w:numId w:val="1013"/>
        </w:numPr>
        <w:pStyle w:val="Compact"/>
      </w:pPr>
      <w:r>
        <w:t xml:space="preserve">Quality control requires subject-matter knowledge</w:t>
      </w:r>
    </w:p>
    <w:bookmarkEnd w:id="36"/>
    <w:bookmarkStart w:id="37" w:name="ai-handles-scale-and-speed"/>
    <w:p>
      <w:pPr>
        <w:pStyle w:val="Heading3"/>
      </w:pPr>
      <w:r>
        <w:rPr>
          <w:bCs/>
          <w:b/>
        </w:rPr>
        <w:t xml:space="preserve">2. AI Handles Scale and Speed</w:t>
      </w:r>
    </w:p>
    <w:p>
      <w:pPr>
        <w:numPr>
          <w:ilvl w:val="0"/>
          <w:numId w:val="1014"/>
        </w:numPr>
        <w:pStyle w:val="Compact"/>
      </w:pPr>
      <w:r>
        <w:t xml:space="preserve">Repetitive tasks (quiz generation, scenario creation)</w:t>
      </w:r>
    </w:p>
    <w:p>
      <w:pPr>
        <w:numPr>
          <w:ilvl w:val="0"/>
          <w:numId w:val="1014"/>
        </w:numPr>
        <w:pStyle w:val="Compact"/>
      </w:pPr>
      <w:r>
        <w:t xml:space="preserve">Data compilation and initial analysis</w:t>
      </w:r>
    </w:p>
    <w:p>
      <w:pPr>
        <w:numPr>
          <w:ilvl w:val="0"/>
          <w:numId w:val="1014"/>
        </w:numPr>
        <w:pStyle w:val="Compact"/>
      </w:pPr>
      <w:r>
        <w:t xml:space="preserve">Content variation and customization</w:t>
      </w:r>
    </w:p>
    <w:p>
      <w:pPr>
        <w:numPr>
          <w:ilvl w:val="0"/>
          <w:numId w:val="1014"/>
        </w:numPr>
        <w:pStyle w:val="Compact"/>
      </w:pPr>
      <w:r>
        <w:t xml:space="preserve">Administrative busywork</w:t>
      </w:r>
    </w:p>
    <w:bookmarkEnd w:id="37"/>
    <w:bookmarkStart w:id="38" w:name="humans-handle-judgment"/>
    <w:p>
      <w:pPr>
        <w:pStyle w:val="Heading3"/>
      </w:pPr>
      <w:r>
        <w:rPr>
          <w:bCs/>
          <w:b/>
        </w:rPr>
        <w:t xml:space="preserve">3. Humans Handle Judgment</w:t>
      </w:r>
    </w:p>
    <w:p>
      <w:pPr>
        <w:numPr>
          <w:ilvl w:val="0"/>
          <w:numId w:val="1015"/>
        </w:numPr>
        <w:pStyle w:val="Compact"/>
      </w:pPr>
      <w:r>
        <w:t xml:space="preserve">Pedagogical decisions (what to assess, how to assess)</w:t>
      </w:r>
    </w:p>
    <w:p>
      <w:pPr>
        <w:numPr>
          <w:ilvl w:val="0"/>
          <w:numId w:val="1015"/>
        </w:numPr>
        <w:pStyle w:val="Compact"/>
      </w:pPr>
      <w:r>
        <w:t xml:space="preserve">Quality evaluation (what’s accurate, what’s appropriate)</w:t>
      </w:r>
    </w:p>
    <w:p>
      <w:pPr>
        <w:numPr>
          <w:ilvl w:val="0"/>
          <w:numId w:val="1015"/>
        </w:numPr>
        <w:pStyle w:val="Compact"/>
      </w:pPr>
      <w:r>
        <w:t xml:space="preserve">Ethical considerations (when AI use is helpful vs. harmful)</w:t>
      </w:r>
    </w:p>
    <w:p>
      <w:pPr>
        <w:numPr>
          <w:ilvl w:val="0"/>
          <w:numId w:val="1015"/>
        </w:numPr>
        <w:pStyle w:val="Compact"/>
      </w:pPr>
      <w:r>
        <w:t xml:space="preserve">Strategic direction (learning outcomes, skill development)</w:t>
      </w:r>
    </w:p>
    <w:bookmarkEnd w:id="38"/>
    <w:bookmarkStart w:id="39" w:name="transparency-in-use"/>
    <w:p>
      <w:pPr>
        <w:pStyle w:val="Heading3"/>
      </w:pPr>
      <w:r>
        <w:rPr>
          <w:bCs/>
          <w:b/>
        </w:rPr>
        <w:t xml:space="preserve">4. Transparency in Use</w:t>
      </w:r>
    </w:p>
    <w:p>
      <w:pPr>
        <w:numPr>
          <w:ilvl w:val="0"/>
          <w:numId w:val="1016"/>
        </w:numPr>
        <w:pStyle w:val="Compact"/>
      </w:pPr>
      <w:r>
        <w:t xml:space="preserve">Most faculty openly discuss AI use with students</w:t>
      </w:r>
    </w:p>
    <w:p>
      <w:pPr>
        <w:numPr>
          <w:ilvl w:val="0"/>
          <w:numId w:val="1016"/>
        </w:numPr>
        <w:pStyle w:val="Compact"/>
      </w:pPr>
      <w:r>
        <w:t xml:space="preserve">Clear guidelines about when/how AI can be used</w:t>
      </w:r>
    </w:p>
    <w:p>
      <w:pPr>
        <w:numPr>
          <w:ilvl w:val="0"/>
          <w:numId w:val="1016"/>
        </w:numPr>
        <w:pStyle w:val="Compact"/>
      </w:pPr>
      <w:r>
        <w:t xml:space="preserve">Explicit teaching of AI evaluation skills</w:t>
      </w:r>
    </w:p>
    <w:p>
      <w:pPr>
        <w:numPr>
          <w:ilvl w:val="0"/>
          <w:numId w:val="1016"/>
        </w:numPr>
        <w:pStyle w:val="Compact"/>
      </w:pPr>
      <w:r>
        <w:t xml:space="preserve">Honest about both benefits and limitations</w:t>
      </w:r>
    </w:p>
    <w:bookmarkEnd w:id="39"/>
    <w:bookmarkStart w:id="40" w:name="iterative-implementation"/>
    <w:p>
      <w:pPr>
        <w:pStyle w:val="Heading3"/>
      </w:pPr>
      <w:r>
        <w:rPr>
          <w:bCs/>
          <w:b/>
        </w:rPr>
        <w:t xml:space="preserve">5. Iterative Implementation</w:t>
      </w:r>
    </w:p>
    <w:p>
      <w:pPr>
        <w:numPr>
          <w:ilvl w:val="0"/>
          <w:numId w:val="1017"/>
        </w:numPr>
        <w:pStyle w:val="Compact"/>
      </w:pPr>
      <w:r>
        <w:t xml:space="preserve">All started small (single assignment, one unit)</w:t>
      </w:r>
    </w:p>
    <w:p>
      <w:pPr>
        <w:numPr>
          <w:ilvl w:val="0"/>
          <w:numId w:val="1017"/>
        </w:numPr>
        <w:pStyle w:val="Compact"/>
      </w:pPr>
      <w:r>
        <w:t xml:space="preserve">Refined through experimentation and feedback</w:t>
      </w:r>
    </w:p>
    <w:p>
      <w:pPr>
        <w:numPr>
          <w:ilvl w:val="0"/>
          <w:numId w:val="1017"/>
        </w:numPr>
        <w:pStyle w:val="Compact"/>
      </w:pPr>
      <w:r>
        <w:t xml:space="preserve">Shared lessons with colleagues</w:t>
      </w:r>
    </w:p>
    <w:p>
      <w:pPr>
        <w:numPr>
          <w:ilvl w:val="0"/>
          <w:numId w:val="1017"/>
        </w:numPr>
        <w:pStyle w:val="Compact"/>
      </w:pPr>
      <w:r>
        <w:t xml:space="preserve">Scaled what worked, abandoned what didn’t</w:t>
      </w:r>
    </w:p>
    <w:bookmarkEnd w:id="40"/>
    <w:bookmarkStart w:id="41" w:name="assessment-redesign-is-key"/>
    <w:p>
      <w:pPr>
        <w:pStyle w:val="Heading3"/>
      </w:pPr>
      <w:r>
        <w:rPr>
          <w:bCs/>
          <w:b/>
        </w:rPr>
        <w:t xml:space="preserve">6. Assessment Redesign is Key</w:t>
      </w:r>
    </w:p>
    <w:p>
      <w:pPr>
        <w:numPr>
          <w:ilvl w:val="0"/>
          <w:numId w:val="1018"/>
        </w:numPr>
        <w:pStyle w:val="Compact"/>
      </w:pPr>
      <w:r>
        <w:t xml:space="preserve">Traditional formats often AI-completable</w:t>
      </w:r>
    </w:p>
    <w:p>
      <w:pPr>
        <w:numPr>
          <w:ilvl w:val="0"/>
          <w:numId w:val="1018"/>
        </w:numPr>
        <w:pStyle w:val="Compact"/>
      </w:pPr>
      <w:r>
        <w:t xml:space="preserve">New formats require collaboration, real-time thinking, demonstration</w:t>
      </w:r>
    </w:p>
    <w:p>
      <w:pPr>
        <w:numPr>
          <w:ilvl w:val="0"/>
          <w:numId w:val="1018"/>
        </w:numPr>
        <w:pStyle w:val="Compact"/>
      </w:pPr>
      <w:r>
        <w:t xml:space="preserve">Focus shifts from content generation to application and judgment</w:t>
      </w:r>
    </w:p>
    <w:p>
      <w:pPr>
        <w:numPr>
          <w:ilvl w:val="0"/>
          <w:numId w:val="1018"/>
        </w:numPr>
        <w:pStyle w:val="Compact"/>
      </w:pPr>
      <w:r>
        <w:t xml:space="preserve">Assessment 2030 principles in practice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or-advisory-board-members"/>
    <w:p>
      <w:pPr>
        <w:pStyle w:val="Heading2"/>
      </w:pPr>
      <w:r>
        <w:t xml:space="preserve">For Advisory Board Members</w:t>
      </w:r>
    </w:p>
    <w:p>
      <w:pPr>
        <w:pStyle w:val="FirstParagraph"/>
      </w:pPr>
      <w:r>
        <w:t xml:space="preserve">These patterns mirror effective AI adoption in industry:</w:t>
      </w:r>
    </w:p>
    <w:p>
      <w:pPr>
        <w:pStyle w:val="BodyText"/>
      </w:pPr>
      <w:r>
        <w:rPr>
          <w:bCs/>
          <w:b/>
        </w:rPr>
        <w:t xml:space="preserve">Efficiency Without Loss of Control:</w:t>
      </w:r>
      <w:r>
        <w:t xml:space="preserve"> </w:t>
      </w:r>
      <w:r>
        <w:t xml:space="preserve">- AI for repetitive tasks → Humans for strategic decisions</w:t>
      </w:r>
      <w:r>
        <w:t xml:space="preserve"> </w:t>
      </w:r>
      <w:r>
        <w:t xml:space="preserve">- Exactly what successful businesses do</w:t>
      </w:r>
    </w:p>
    <w:p>
      <w:pPr>
        <w:pStyle w:val="BodyText"/>
      </w:pPr>
      <w:r>
        <w:rPr>
          <w:bCs/>
          <w:b/>
        </w:rPr>
        <w:t xml:space="preserve">Quality Through Expertise:</w:t>
      </w:r>
      <w:r>
        <w:t xml:space="preserve"> </w:t>
      </w:r>
      <w:r>
        <w:t xml:space="preserve">- Domain knowledge as filter → Not blind trust in AI</w:t>
      </w:r>
      <w:r>
        <w:t xml:space="preserve"> </w:t>
      </w:r>
      <w:r>
        <w:t xml:space="preserve">- Your organisations face same challenge</w:t>
      </w:r>
    </w:p>
    <w:p>
      <w:pPr>
        <w:pStyle w:val="BodyText"/>
      </w:pPr>
      <w:r>
        <w:rPr>
          <w:bCs/>
          <w:b/>
        </w:rPr>
        <w:t xml:space="preserve">Transparent Integration:</w:t>
      </w:r>
      <w:r>
        <w:t xml:space="preserve"> </w:t>
      </w:r>
      <w:r>
        <w:t xml:space="preserve">- Not hidden or avoided → Open discussion and skill development</w:t>
      </w:r>
      <w:r>
        <w:t xml:space="preserve"> </w:t>
      </w:r>
      <w:r>
        <w:t xml:space="preserve">- Better than underground use</w:t>
      </w:r>
    </w:p>
    <w:p>
      <w:pPr>
        <w:pStyle w:val="BodyText"/>
      </w:pPr>
      <w:r>
        <w:rPr>
          <w:bCs/>
          <w:b/>
        </w:rPr>
        <w:t xml:space="preserve">Iterative Pilots:</w:t>
      </w:r>
      <w:r>
        <w:t xml:space="preserve"> </w:t>
      </w:r>
      <w:r>
        <w:t xml:space="preserve">- Start small, prove value, scale → Not</w:t>
      </w:r>
      <w:r>
        <w:t xml:space="preserve"> </w:t>
      </w:r>
      <w:r>
        <w:t xml:space="preserve">“</w:t>
      </w:r>
      <w:r>
        <w:t xml:space="preserve">big bang</w:t>
      </w:r>
      <w:r>
        <w:t xml:space="preserve">”</w:t>
      </w:r>
      <w:r>
        <w:t xml:space="preserve"> </w:t>
      </w:r>
      <w:r>
        <w:t xml:space="preserve">implementations</w:t>
      </w:r>
      <w:r>
        <w:t xml:space="preserve"> </w:t>
      </w:r>
      <w:r>
        <w:t xml:space="preserve">- De-risks adoption</w:t>
      </w:r>
    </w:p>
    <w:p>
      <w:pPr>
        <w:pStyle w:val="BodyText"/>
      </w:pPr>
      <w:r>
        <w:rPr>
          <w:bCs/>
          <w:b/>
        </w:rPr>
        <w:t xml:space="preserve">Focus on Uniquely Human Skills:</w:t>
      </w:r>
      <w:r>
        <w:t xml:space="preserve"> </w:t>
      </w:r>
      <w:r>
        <w:t xml:space="preserve">- Collaboration, judgment, ethics → What AI can’t replace</w:t>
      </w:r>
      <w:r>
        <w:t xml:space="preserve"> </w:t>
      </w:r>
      <w:r>
        <w:t xml:space="preserve">- Exactly what you need in graduates</w:t>
      </w:r>
    </w:p>
    <w:bookmarkStart w:id="43" w:name="partnership-opportunities"/>
    <w:p>
      <w:pPr>
        <w:pStyle w:val="Heading3"/>
      </w:pPr>
      <w:r>
        <w:rPr>
          <w:bCs/>
          <w:b/>
        </w:rPr>
        <w:t xml:space="preserve">Partnership Opportunities</w:t>
      </w:r>
    </w:p>
    <w:p>
      <w:pPr>
        <w:pStyle w:val="FirstParagraph"/>
      </w:pPr>
      <w:r>
        <w:rPr>
          <w:bCs/>
          <w:b/>
        </w:rPr>
        <w:t xml:space="preserve">Based on these case studies, we could collaborate on: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Real-world scenarios</w:t>
      </w:r>
      <w:r>
        <w:t xml:space="preserve"> </w:t>
      </w:r>
      <w:r>
        <w:t xml:space="preserve">- Provide actual business challenges for student application (Shyam’s worksheets with your company problems)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Case study development</w:t>
      </w:r>
      <w:r>
        <w:t xml:space="preserve"> </w:t>
      </w:r>
      <w:r>
        <w:t xml:space="preserve">- Share your AI implementation stories (successes AND failures) for teaching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Internships</w:t>
      </w:r>
      <w:r>
        <w:t xml:space="preserve"> </w:t>
      </w:r>
      <w:r>
        <w:t xml:space="preserve">- Students work in AI-enabled environments with structured learning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Guest input</w:t>
      </w:r>
      <w:r>
        <w:t xml:space="preserve"> </w:t>
      </w:r>
      <w:r>
        <w:t xml:space="preserve">- Industry speakers on AI transformation challenges you’re navigating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Collaborative assessment</w:t>
      </w:r>
      <w:r>
        <w:t xml:space="preserve"> </w:t>
      </w:r>
      <w:r>
        <w:t xml:space="preserve">- Students solve your problems, you evaluate their solutions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Research partnerships</w:t>
      </w:r>
      <w:r>
        <w:t xml:space="preserve"> </w:t>
      </w:r>
      <w:r>
        <w:t xml:space="preserve">- Study AI adoption patterns, skill development, organisational change</w:t>
      </w:r>
    </w:p>
    <w:p>
      <w:pPr>
        <w:pStyle w:val="FirstParagraph"/>
      </w:pPr>
      <w:r>
        <w:rPr>
          <w:bCs/>
          <w:b/>
        </w:rPr>
        <w:t xml:space="preserve">The value proposition:</w:t>
      </w:r>
      <w:r>
        <w:t xml:space="preserve"> </w:t>
      </w:r>
      <w:r>
        <w:t xml:space="preserve">Students get authentic experience, you get fresh perspectives and potential future employees who are AI-literate, critical thinkers prepared for your reality.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Questions for discussion:</w:t>
      </w:r>
      <w:r>
        <w:t xml:space="preserve"> </w:t>
      </w:r>
      <w:r>
        <w:t xml:space="preserve">- Which of these patterns resonates with your experience?</w:t>
      </w:r>
      <w:r>
        <w:t xml:space="preserve"> </w:t>
      </w:r>
      <w:r>
        <w:t xml:space="preserve">- Where do you see gaps between what we’re teaching and what you need?</w:t>
      </w:r>
      <w:r>
        <w:t xml:space="preserve"> </w:t>
      </w:r>
      <w:r>
        <w:t xml:space="preserve">- What would meaningful partnership look like for your organisation?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2025-10-13T12:07:53Z</dcterms:created>
  <dcterms:modified xsi:type="dcterms:W3CDTF">2025-10-13T12:07:53Z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