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Digital Consent Form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Closing the AI Literacy Gap: Scaffolding Equitable Participation in AI-Integrated Assessment</w:t>
      </w:r>
    </w:p>
    <w:p>
      <w:pPr>
        <w:pStyle w:val="BodyText"/>
      </w:pPr>
      <w:r>
        <w:t xml:space="preserve">Please confirm the following:</w:t>
      </w:r>
    </w:p>
    <w:p>
      <w:pPr>
        <w:pStyle w:val="Compact"/>
        <w:numPr>
          <w:ilvl w:val="0"/>
          <w:numId w:val="1001"/>
        </w:numPr>
      </w:pPr>
      <w:r>
        <w:t xml:space="preserve">I have read and understood the Participant Information Sheet.</w:t>
      </w:r>
    </w:p>
    <w:p>
      <w:pPr>
        <w:pStyle w:val="Compact"/>
        <w:numPr>
          <w:ilvl w:val="0"/>
          <w:numId w:val="1002"/>
        </w:numPr>
      </w:pPr>
      <w:r>
        <w:t xml:space="preserve">I understand participation is voluntary and will not affect my grades.</w:t>
      </w:r>
    </w:p>
    <w:p>
      <w:pPr>
        <w:pStyle w:val="Compact"/>
        <w:numPr>
          <w:ilvl w:val="0"/>
          <w:numId w:val="1003"/>
        </w:numPr>
      </w:pPr>
      <w:r>
        <w:t xml:space="preserve">I understand that my student number is collected at session login for the sole purpose of linking equity indicators (e.g., low SES, first-in-family status) to my session data. My student number will be permanently deleted after this linkage is complete. The research team will only analyse de-identified data.</w:t>
      </w:r>
    </w:p>
    <w:p>
      <w:pPr>
        <w:pStyle w:val="Compact"/>
        <w:numPr>
          <w:ilvl w:val="0"/>
          <w:numId w:val="1004"/>
        </w:numPr>
      </w:pPr>
      <w:r>
        <w:t xml:space="preserve">I consent to logging of my AI conversation (tagged with a session code, not my name or student number) and to completing a brief exit survey via Qualtrics.</w:t>
      </w:r>
    </w:p>
    <w:p>
      <w:pPr>
        <w:pStyle w:val="Compact"/>
        <w:numPr>
          <w:ilvl w:val="0"/>
          <w:numId w:val="1005"/>
        </w:numPr>
      </w:pPr>
      <w:r>
        <w:t xml:space="preserve">I consent to the use of de-identified data in publications and teaching resources.</w:t>
      </w:r>
    </w:p>
    <w:p>
      <w:pPr>
        <w:pStyle w:val="Compact"/>
        <w:numPr>
          <w:ilvl w:val="0"/>
          <w:numId w:val="1006"/>
        </w:numPr>
      </w:pPr>
      <w:r>
        <w:t xml:space="preserve">I understand I may withdraw at any time before data de-identification by contacting the research team and quoting my session code.</w:t>
      </w:r>
    </w:p>
    <w:p>
      <w:pPr>
        <w:pStyle w:val="FirstParagraph"/>
      </w:pPr>
      <w:r>
        <w:rPr>
          <w:b/>
          <w:bCs/>
        </w:rPr>
        <w:t xml:space="preserve">Type your full name: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(auto-captured)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Consent Form</dc:title>
  <dc:creator/>
  <cp:keywords/>
  <dcterms:created xsi:type="dcterms:W3CDTF">2026-03-24T01:24:47Z</dcterms:created>
  <dcterms:modified xsi:type="dcterms:W3CDTF">2026-03-24T01:24:47Z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