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B7A6" w14:textId="6784E489" w:rsidR="006921EF" w:rsidRDefault="005A4206" w:rsidP="005A4206">
      <w:pPr>
        <w:pStyle w:val="APAHeading1"/>
      </w:pPr>
      <w:r>
        <w:t>state college community land trust (SCCLT) map</w:t>
      </w:r>
    </w:p>
    <w:p w14:paraId="6966C711" w14:textId="3972763C" w:rsidR="005A4206" w:rsidRDefault="005A4206" w:rsidP="005A4206">
      <w:r w:rsidRPr="005A4206">
        <w:rPr>
          <w:b/>
          <w:bCs/>
        </w:rPr>
        <w:t>Client:</w:t>
      </w:r>
      <w:r>
        <w:t xml:space="preserve"> state college community land trust</w:t>
      </w:r>
    </w:p>
    <w:p w14:paraId="72B80C7A" w14:textId="316828F4" w:rsidR="005A4206" w:rsidRDefault="005A4206" w:rsidP="005A4206">
      <w:r>
        <w:rPr>
          <w:b/>
          <w:bCs/>
        </w:rPr>
        <w:t>Description:</w:t>
      </w:r>
      <w:r>
        <w:t xml:space="preserve"> </w:t>
      </w:r>
      <w:r w:rsidR="000461FC">
        <w:t xml:space="preserve">a </w:t>
      </w:r>
      <w:r w:rsidRPr="005A4206">
        <w:t xml:space="preserve">map created for the state college community land trust, which shows homes they have been able to sell to families at a more affordable </w:t>
      </w:r>
      <w:proofErr w:type="gramStart"/>
      <w:r w:rsidRPr="005A4206">
        <w:t>rate</w:t>
      </w:r>
      <w:proofErr w:type="gramEnd"/>
      <w:r w:rsidRPr="005A4206">
        <w:t xml:space="preserve"> so people do not get priced out of living in state college, pa.</w:t>
      </w:r>
    </w:p>
    <w:p w14:paraId="05D20360" w14:textId="4A371C73" w:rsidR="005A4206" w:rsidRDefault="005A4206" w:rsidP="005A4206">
      <w:r>
        <w:rPr>
          <w:b/>
          <w:bCs/>
        </w:rPr>
        <w:t>Software Used:</w:t>
      </w:r>
      <w:r>
        <w:t xml:space="preserve"> ArcGIS Pro, R</w:t>
      </w:r>
    </w:p>
    <w:p w14:paraId="4562C3C3" w14:textId="53DBFD93" w:rsidR="005A4206" w:rsidRDefault="005A4206" w:rsidP="005A4206">
      <w:pPr>
        <w:pStyle w:val="APAHeading1"/>
      </w:pPr>
      <w:r>
        <w:t>student discipline maps</w:t>
      </w:r>
      <w:r w:rsidR="00747171">
        <w:t xml:space="preserve"> and visualizations</w:t>
      </w:r>
    </w:p>
    <w:p w14:paraId="7ABC6CC1" w14:textId="5ECDA639" w:rsidR="005A4206" w:rsidRDefault="005A4206" w:rsidP="005A4206">
      <w:r>
        <w:rPr>
          <w:b/>
          <w:bCs/>
        </w:rPr>
        <w:t xml:space="preserve">Client: </w:t>
      </w:r>
      <w:r>
        <w:t xml:space="preserve">professors erica </w:t>
      </w:r>
      <w:proofErr w:type="spellStart"/>
      <w:r>
        <w:t>frankenberg</w:t>
      </w:r>
      <w:proofErr w:type="spellEnd"/>
      <w:r>
        <w:t xml:space="preserve"> (</w:t>
      </w:r>
      <w:proofErr w:type="spellStart"/>
      <w:r>
        <w:t>penn</w:t>
      </w:r>
      <w:proofErr w:type="spellEnd"/>
      <w:r>
        <w:t xml:space="preserve"> state) &amp; </w:t>
      </w:r>
      <w:proofErr w:type="spellStart"/>
      <w:r>
        <w:t>maithreyi</w:t>
      </w:r>
      <w:proofErr w:type="spellEnd"/>
      <w:r>
        <w:t xml:space="preserve"> </w:t>
      </w:r>
      <w:proofErr w:type="spellStart"/>
      <w:r w:rsidR="00C500A4">
        <w:t>g</w:t>
      </w:r>
      <w:r>
        <w:t>opalan</w:t>
      </w:r>
      <w:proofErr w:type="spellEnd"/>
      <w:r>
        <w:t xml:space="preserve"> (univ. of </w:t>
      </w:r>
      <w:proofErr w:type="spellStart"/>
      <w:r>
        <w:t>oregon</w:t>
      </w:r>
      <w:proofErr w:type="spellEnd"/>
      <w:r>
        <w:t>)</w:t>
      </w:r>
    </w:p>
    <w:p w14:paraId="023F3DE2" w14:textId="5F1B1B45" w:rsidR="005A4206" w:rsidRDefault="005A4206" w:rsidP="005A4206">
      <w:r>
        <w:rPr>
          <w:b/>
          <w:bCs/>
        </w:rPr>
        <w:t>Description:</w:t>
      </w:r>
      <w:r>
        <w:t xml:space="preserve"> </w:t>
      </w:r>
      <w:r w:rsidRPr="005A4206">
        <w:t xml:space="preserve">maps created using data from the </w:t>
      </w:r>
      <w:proofErr w:type="spellStart"/>
      <w:r w:rsidRPr="005A4206">
        <w:t>u.s.</w:t>
      </w:r>
      <w:proofErr w:type="spellEnd"/>
      <w:r w:rsidRPr="005A4206">
        <w:t xml:space="preserve"> department of education's civil rights data collection (CRDC)</w:t>
      </w:r>
      <w:r>
        <w:t xml:space="preserve"> to show disparities, especially racial disparities, in student discipline in </w:t>
      </w:r>
      <w:proofErr w:type="spellStart"/>
      <w:r>
        <w:t>u.s.</w:t>
      </w:r>
      <w:proofErr w:type="spellEnd"/>
      <w:r>
        <w:t xml:space="preserve"> public schools</w:t>
      </w:r>
      <w:r w:rsidRPr="005A4206">
        <w:t>.</w:t>
      </w:r>
      <w:r>
        <w:t xml:space="preserve"> </w:t>
      </w:r>
      <w:proofErr w:type="gramStart"/>
      <w:r>
        <w:t>this</w:t>
      </w:r>
      <w:proofErr w:type="gramEnd"/>
      <w:r>
        <w:t xml:space="preserve"> included cataloging states’ laws and regulations on corporal punishment use in public schools, corporal punishment and out-of-school suspension rates over time, and the spatial pattern of those practices’ use.</w:t>
      </w:r>
    </w:p>
    <w:p w14:paraId="7CC036AC" w14:textId="1996E02E" w:rsidR="00E51FF7" w:rsidRDefault="00E51FF7" w:rsidP="005A4206">
      <w:r>
        <w:rPr>
          <w:b/>
          <w:bCs/>
        </w:rPr>
        <w:t>Software Used:</w:t>
      </w:r>
      <w:r>
        <w:t xml:space="preserve"> Adobe Illustrator, ArcGIS Pro, R</w:t>
      </w:r>
    </w:p>
    <w:p w14:paraId="6A725C66" w14:textId="02B66A20" w:rsidR="0010059E" w:rsidRDefault="00B84F62" w:rsidP="00B84F62">
      <w:pPr>
        <w:pStyle w:val="APAHeading1"/>
      </w:pPr>
      <w:proofErr w:type="spellStart"/>
      <w:r>
        <w:t>pennsylvania</w:t>
      </w:r>
      <w:proofErr w:type="spellEnd"/>
      <w:r>
        <w:t xml:space="preserve"> center for the book cultural and literary heritage maps</w:t>
      </w:r>
    </w:p>
    <w:p w14:paraId="1ECDEF14" w14:textId="132B1044" w:rsidR="00B84F62" w:rsidRDefault="00B84F62" w:rsidP="00B84F62">
      <w:r>
        <w:rPr>
          <w:b/>
          <w:bCs/>
        </w:rPr>
        <w:t>Client:</w:t>
      </w:r>
      <w:r>
        <w:t xml:space="preserve"> erica king and the </w:t>
      </w:r>
      <w:proofErr w:type="spellStart"/>
      <w:r>
        <w:t>pennsylvania</w:t>
      </w:r>
      <w:proofErr w:type="spellEnd"/>
      <w:r>
        <w:t xml:space="preserve"> center for the book</w:t>
      </w:r>
    </w:p>
    <w:p w14:paraId="23123566" w14:textId="710E37E4" w:rsidR="00B84F62" w:rsidRDefault="00B84F62" w:rsidP="00B84F62">
      <w:r>
        <w:rPr>
          <w:b/>
          <w:bCs/>
        </w:rPr>
        <w:t>Description:</w:t>
      </w:r>
      <w:r>
        <w:t xml:space="preserve"> several web maps created for the </w:t>
      </w:r>
      <w:proofErr w:type="spellStart"/>
      <w:r>
        <w:t>pennsylvania</w:t>
      </w:r>
      <w:proofErr w:type="spellEnd"/>
      <w:r>
        <w:t xml:space="preserve"> center for the book showing cultural and literary figures from </w:t>
      </w:r>
      <w:proofErr w:type="spellStart"/>
      <w:r>
        <w:t>pennsylvania’s</w:t>
      </w:r>
      <w:proofErr w:type="spellEnd"/>
      <w:r>
        <w:t xml:space="preserve"> history. </w:t>
      </w:r>
      <w:proofErr w:type="gramStart"/>
      <w:r>
        <w:t>these</w:t>
      </w:r>
      <w:proofErr w:type="gramEnd"/>
      <w:r>
        <w:t xml:space="preserve"> maps were previously created around 2020 using an older version of </w:t>
      </w:r>
      <w:proofErr w:type="spellStart"/>
      <w:proofErr w:type="gramStart"/>
      <w:r>
        <w:t>arcgis</w:t>
      </w:r>
      <w:proofErr w:type="spellEnd"/>
      <w:proofErr w:type="gramEnd"/>
      <w:r>
        <w:t xml:space="preserve"> </w:t>
      </w:r>
      <w:proofErr w:type="spellStart"/>
      <w:r>
        <w:t>storymaps</w:t>
      </w:r>
      <w:proofErr w:type="spellEnd"/>
      <w:r>
        <w:t xml:space="preserve"> which would soon become unsupported (as of 2024). </w:t>
      </w:r>
      <w:proofErr w:type="gramStart"/>
      <w:r>
        <w:t>this</w:t>
      </w:r>
      <w:proofErr w:type="gramEnd"/>
      <w:r>
        <w:t xml:space="preserve"> project was updating and migrating the maps to </w:t>
      </w:r>
      <w:proofErr w:type="spellStart"/>
      <w:r>
        <w:t>arcgis</w:t>
      </w:r>
      <w:proofErr w:type="spellEnd"/>
      <w:r>
        <w:t xml:space="preserve"> experience builder</w:t>
      </w:r>
      <w:r w:rsidR="00353EA0">
        <w:t>, as well as re-designing the different maps’ pages</w:t>
      </w:r>
      <w:r>
        <w:t>.</w:t>
      </w:r>
    </w:p>
    <w:p w14:paraId="46907BA7" w14:textId="76CF6C47" w:rsidR="00353EA0" w:rsidRDefault="00353EA0" w:rsidP="00B84F62">
      <w:r>
        <w:rPr>
          <w:b/>
          <w:bCs/>
        </w:rPr>
        <w:t>Software Used:</w:t>
      </w:r>
      <w:r>
        <w:t xml:space="preserve"> Adobe Illustrator, ArcGIS Experience Builder</w:t>
      </w:r>
    </w:p>
    <w:p w14:paraId="38A1B13B" w14:textId="3056F4D4" w:rsidR="000461FC" w:rsidRDefault="000461FC" w:rsidP="000461FC">
      <w:pPr>
        <w:pStyle w:val="APAHeading1"/>
      </w:pPr>
      <w:r>
        <w:t>sustainable communities collaborative map</w:t>
      </w:r>
    </w:p>
    <w:p w14:paraId="4C888580" w14:textId="3ABA52D0" w:rsidR="000461FC" w:rsidRDefault="000461FC" w:rsidP="000461FC">
      <w:r>
        <w:rPr>
          <w:b/>
          <w:bCs/>
        </w:rPr>
        <w:t>Client:</w:t>
      </w:r>
      <w:r>
        <w:t xml:space="preserve"> </w:t>
      </w:r>
      <w:proofErr w:type="spellStart"/>
      <w:r>
        <w:t>ilona</w:t>
      </w:r>
      <w:proofErr w:type="spellEnd"/>
      <w:r>
        <w:t xml:space="preserve"> </w:t>
      </w:r>
      <w:proofErr w:type="spellStart"/>
      <w:r>
        <w:t>ballreich</w:t>
      </w:r>
      <w:proofErr w:type="spellEnd"/>
      <w:r>
        <w:t xml:space="preserve"> and the sustainable </w:t>
      </w:r>
      <w:proofErr w:type="gramStart"/>
      <w:r>
        <w:t>communities</w:t>
      </w:r>
      <w:proofErr w:type="gramEnd"/>
      <w:r>
        <w:t xml:space="preserve"> collaborative</w:t>
      </w:r>
    </w:p>
    <w:p w14:paraId="5B929541" w14:textId="0004C4A9" w:rsidR="000461FC" w:rsidRDefault="000461FC" w:rsidP="000461FC">
      <w:r>
        <w:rPr>
          <w:b/>
          <w:bCs/>
        </w:rPr>
        <w:t xml:space="preserve">Description: </w:t>
      </w:r>
      <w:r>
        <w:t>a map</w:t>
      </w:r>
      <w:r>
        <w:t xml:space="preserve"> created for the sustainable communities collective (SCC) at </w:t>
      </w:r>
      <w:proofErr w:type="spellStart"/>
      <w:r>
        <w:t>penn</w:t>
      </w:r>
      <w:proofErr w:type="spellEnd"/>
      <w:r>
        <w:t xml:space="preserve"> state university. </w:t>
      </w:r>
      <w:proofErr w:type="gramStart"/>
      <w:r>
        <w:t>this</w:t>
      </w:r>
      <w:proofErr w:type="gramEnd"/>
      <w:r>
        <w:t xml:space="preserve"> map shows sustainability projects across </w:t>
      </w:r>
      <w:proofErr w:type="spellStart"/>
      <w:r>
        <w:t>pennsylvania</w:t>
      </w:r>
      <w:proofErr w:type="spellEnd"/>
      <w:r>
        <w:t>, and specifically highlight</w:t>
      </w:r>
      <w:r>
        <w:t>ing</w:t>
      </w:r>
      <w:r>
        <w:t xml:space="preserve"> projects around state college, pa.</w:t>
      </w:r>
      <w:r>
        <w:t xml:space="preserve"> around state college, the category of project undertaken is displayed.</w:t>
      </w:r>
    </w:p>
    <w:p w14:paraId="0B2E1368" w14:textId="2EEFF880" w:rsidR="0037368A" w:rsidRDefault="0037368A" w:rsidP="000461FC">
      <w:r>
        <w:rPr>
          <w:b/>
          <w:bCs/>
        </w:rPr>
        <w:t>Software Used:</w:t>
      </w:r>
      <w:r>
        <w:t xml:space="preserve"> Adobe Illustrator, ArcGIS Pro</w:t>
      </w:r>
    </w:p>
    <w:p w14:paraId="3EACF509" w14:textId="19F779E6" w:rsidR="00C500A4" w:rsidRDefault="00C500A4" w:rsidP="00C500A4">
      <w:pPr>
        <w:pStyle w:val="APAHeading1"/>
      </w:pPr>
      <w:r>
        <w:t>energy infrastructure in western Pennsylvania</w:t>
      </w:r>
    </w:p>
    <w:p w14:paraId="38409FCF" w14:textId="7AC99678" w:rsidR="00C500A4" w:rsidRDefault="00C500A4" w:rsidP="00C500A4">
      <w:r>
        <w:rPr>
          <w:b/>
          <w:bCs/>
        </w:rPr>
        <w:t xml:space="preserve">Client: </w:t>
      </w:r>
      <w:r>
        <w:t xml:space="preserve">professor </w:t>
      </w:r>
      <w:proofErr w:type="spellStart"/>
      <w:r>
        <w:t>jenn</w:t>
      </w:r>
      <w:proofErr w:type="spellEnd"/>
      <w:r>
        <w:t xml:space="preserve"> baka (</w:t>
      </w:r>
      <w:proofErr w:type="spellStart"/>
      <w:r>
        <w:t>penn</w:t>
      </w:r>
      <w:proofErr w:type="spellEnd"/>
      <w:r>
        <w:t xml:space="preserve"> state)</w:t>
      </w:r>
    </w:p>
    <w:p w14:paraId="33E1825F" w14:textId="724C474E" w:rsidR="00C500A4" w:rsidRDefault="00C500A4" w:rsidP="00C500A4">
      <w:r>
        <w:rPr>
          <w:b/>
          <w:bCs/>
        </w:rPr>
        <w:lastRenderedPageBreak/>
        <w:t>Description:</w:t>
      </w:r>
      <w:r>
        <w:t xml:space="preserve"> a series of maps created to support professor </w:t>
      </w:r>
      <w:proofErr w:type="spellStart"/>
      <w:r>
        <w:t>baka’s</w:t>
      </w:r>
      <w:proofErr w:type="spellEnd"/>
      <w:r>
        <w:t xml:space="preserve"> 2025 article titled “</w:t>
      </w:r>
      <w:r w:rsidRPr="00C500A4">
        <w:t>Cracking Appalachia: A Political-Industrial Ecology Perspective</w:t>
      </w:r>
      <w:r>
        <w:t xml:space="preserve">”. </w:t>
      </w:r>
      <w:proofErr w:type="gramStart"/>
      <w:r>
        <w:t>the</w:t>
      </w:r>
      <w:proofErr w:type="gramEnd"/>
      <w:r>
        <w:t xml:space="preserve"> maps provide context for the </w:t>
      </w:r>
      <w:proofErr w:type="spellStart"/>
      <w:r w:rsidR="00480F1E">
        <w:t>marcellus</w:t>
      </w:r>
      <w:proofErr w:type="spellEnd"/>
      <w:r w:rsidR="00480F1E">
        <w:t xml:space="preserve"> shale’s extent around </w:t>
      </w:r>
      <w:proofErr w:type="spellStart"/>
      <w:r w:rsidR="00480F1E">
        <w:t>pennsylvania</w:t>
      </w:r>
      <w:proofErr w:type="spellEnd"/>
      <w:r w:rsidR="00480F1E">
        <w:t xml:space="preserve">, the inter-connectedness of natural gas around the world, and how much infrastructure has been built up in western </w:t>
      </w:r>
      <w:proofErr w:type="spellStart"/>
      <w:r w:rsidR="00480F1E">
        <w:t>pennsylvania</w:t>
      </w:r>
      <w:proofErr w:type="spellEnd"/>
      <w:r w:rsidR="00480F1E">
        <w:t xml:space="preserve"> to support natural gas production.</w:t>
      </w:r>
    </w:p>
    <w:p w14:paraId="2143B471" w14:textId="4A8C33FA" w:rsidR="00480F1E" w:rsidRDefault="00480F1E" w:rsidP="00C500A4">
      <w:r>
        <w:rPr>
          <w:b/>
          <w:bCs/>
        </w:rPr>
        <w:t xml:space="preserve">Software Used: </w:t>
      </w:r>
      <w:r>
        <w:t>ArcGIS Pro</w:t>
      </w:r>
    </w:p>
    <w:p w14:paraId="098151A9" w14:textId="5D6C1C06" w:rsidR="00480F1E" w:rsidRDefault="00480F1E" w:rsidP="00480F1E">
      <w:pPr>
        <w:pStyle w:val="APAHeading1"/>
      </w:pPr>
      <w:proofErr w:type="spellStart"/>
      <w:r>
        <w:t>bellefonte</w:t>
      </w:r>
      <w:proofErr w:type="spellEnd"/>
      <w:r>
        <w:t xml:space="preserve"> central railroad subway-style map</w:t>
      </w:r>
    </w:p>
    <w:p w14:paraId="0BA9847F" w14:textId="46810AF1" w:rsidR="00480F1E" w:rsidRDefault="00480F1E" w:rsidP="00480F1E">
      <w:r>
        <w:rPr>
          <w:b/>
          <w:bCs/>
        </w:rPr>
        <w:t xml:space="preserve">Client: </w:t>
      </w:r>
      <w:r>
        <w:t>personal project</w:t>
      </w:r>
    </w:p>
    <w:p w14:paraId="0DE834EC" w14:textId="77777777" w:rsidR="005C6209" w:rsidRDefault="00480F1E" w:rsidP="00480F1E">
      <w:r>
        <w:rPr>
          <w:b/>
          <w:bCs/>
        </w:rPr>
        <w:t>Description:</w:t>
      </w:r>
      <w:r>
        <w:t xml:space="preserve"> a subway-style schematic map of the </w:t>
      </w:r>
      <w:proofErr w:type="spellStart"/>
      <w:r>
        <w:t>bellefonte</w:t>
      </w:r>
      <w:proofErr w:type="spellEnd"/>
      <w:r>
        <w:t xml:space="preserve"> central railroad’s (BFC) old railroad lines. </w:t>
      </w:r>
      <w:proofErr w:type="gramStart"/>
      <w:r>
        <w:t>the</w:t>
      </w:r>
      <w:proofErr w:type="gramEnd"/>
      <w:r>
        <w:t xml:space="preserve"> BFC operated in the 19</w:t>
      </w:r>
      <w:r w:rsidRPr="00480F1E">
        <w:rPr>
          <w:vertAlign w:val="superscript"/>
        </w:rPr>
        <w:t>th</w:t>
      </w:r>
      <w:r>
        <w:t xml:space="preserve"> and 20</w:t>
      </w:r>
      <w:r w:rsidRPr="00480F1E">
        <w:rPr>
          <w:vertAlign w:val="superscript"/>
        </w:rPr>
        <w:t>th</w:t>
      </w:r>
      <w:r>
        <w:t xml:space="preserve"> centuries in the </w:t>
      </w:r>
      <w:proofErr w:type="spellStart"/>
      <w:r>
        <w:t>centre</w:t>
      </w:r>
      <w:proofErr w:type="spellEnd"/>
      <w:r>
        <w:t xml:space="preserve"> county, </w:t>
      </w:r>
      <w:proofErr w:type="spellStart"/>
      <w:r>
        <w:t>pennsylvania</w:t>
      </w:r>
      <w:proofErr w:type="spellEnd"/>
      <w:r>
        <w:t xml:space="preserve">. </w:t>
      </w:r>
      <w:proofErr w:type="gramStart"/>
      <w:r>
        <w:t>it</w:t>
      </w:r>
      <w:proofErr w:type="gramEnd"/>
      <w:r>
        <w:t xml:space="preserve"> served nearby mines and moving goods and passengers from </w:t>
      </w:r>
      <w:proofErr w:type="spellStart"/>
      <w:r>
        <w:t>bellefonte</w:t>
      </w:r>
      <w:proofErr w:type="spellEnd"/>
      <w:r>
        <w:t xml:space="preserve"> to state college.</w:t>
      </w:r>
      <w:r w:rsidR="005C6209">
        <w:t xml:space="preserve"> </w:t>
      </w:r>
    </w:p>
    <w:p w14:paraId="57E8EFFD" w14:textId="5052A747" w:rsidR="00480F1E" w:rsidRDefault="005C6209" w:rsidP="00480F1E">
      <w:r>
        <w:t xml:space="preserve">this map was submitted to the map gallery for the 2024 north </w:t>
      </w:r>
      <w:proofErr w:type="spellStart"/>
      <w:r>
        <w:t>american</w:t>
      </w:r>
      <w:proofErr w:type="spellEnd"/>
      <w:r>
        <w:t xml:space="preserve"> cartographic information society (NACIS) conference.</w:t>
      </w:r>
    </w:p>
    <w:p w14:paraId="635FBB04" w14:textId="1F23F831" w:rsidR="005C6209" w:rsidRDefault="005C6209" w:rsidP="00480F1E">
      <w:r>
        <w:rPr>
          <w:b/>
          <w:bCs/>
        </w:rPr>
        <w:t>Software Used:</w:t>
      </w:r>
      <w:r>
        <w:t xml:space="preserve"> Adobe Illustrator, QGIS</w:t>
      </w:r>
    </w:p>
    <w:p w14:paraId="5B1721A3" w14:textId="41894032" w:rsidR="005C6209" w:rsidRDefault="005C6209" w:rsidP="005C6209">
      <w:pPr>
        <w:pStyle w:val="APAHeading1"/>
      </w:pPr>
      <w:r>
        <w:t>stunted growth: SEPTA’s growth (or lack thereof)</w:t>
      </w:r>
    </w:p>
    <w:p w14:paraId="7CC10FD9" w14:textId="0AAFE204" w:rsidR="005C6209" w:rsidRDefault="005C6209" w:rsidP="005C6209">
      <w:r>
        <w:rPr>
          <w:b/>
          <w:bCs/>
        </w:rPr>
        <w:t xml:space="preserve">Client: </w:t>
      </w:r>
      <w:r>
        <w:t>personal project</w:t>
      </w:r>
    </w:p>
    <w:p w14:paraId="1D513B0A" w14:textId="77777777" w:rsidR="005C6209" w:rsidRDefault="005C6209" w:rsidP="005C6209">
      <w:pPr>
        <w:rPr>
          <w:b/>
          <w:bCs/>
        </w:rPr>
      </w:pPr>
      <w:r>
        <w:rPr>
          <w:b/>
          <w:bCs/>
        </w:rPr>
        <w:t xml:space="preserve">Description: </w:t>
      </w:r>
      <w:r>
        <w:t xml:space="preserve">a map that shows the lack of growth regional rail lines operated by the southeastern </w:t>
      </w:r>
      <w:proofErr w:type="spellStart"/>
      <w:r>
        <w:t>pennsylvania</w:t>
      </w:r>
      <w:proofErr w:type="spellEnd"/>
      <w:r>
        <w:t xml:space="preserve"> transportation authority (SEPTA). </w:t>
      </w:r>
      <w:proofErr w:type="gramStart"/>
      <w:r>
        <w:t>since</w:t>
      </w:r>
      <w:proofErr w:type="gramEnd"/>
      <w:r>
        <w:t xml:space="preserve"> SEPTA took over </w:t>
      </w:r>
      <w:proofErr w:type="spellStart"/>
      <w:r>
        <w:t>philadelphia</w:t>
      </w:r>
      <w:proofErr w:type="spellEnd"/>
      <w:r>
        <w:t xml:space="preserve">-area commuter and regional rail operations in the 1980s, nearly all service alterations have been striping service from communities, with one segment being restored and one new line being built to </w:t>
      </w:r>
      <w:proofErr w:type="spellStart"/>
      <w:r>
        <w:t>philadelphia</w:t>
      </w:r>
      <w:proofErr w:type="spellEnd"/>
      <w:r>
        <w:t xml:space="preserve"> international airport.</w:t>
      </w:r>
    </w:p>
    <w:p w14:paraId="46B50DCF" w14:textId="4974B504" w:rsidR="005C6209" w:rsidRDefault="005C6209" w:rsidP="005C6209">
      <w:r>
        <w:t>this map was submitted to the map gallery for the 202</w:t>
      </w:r>
      <w:r>
        <w:t>5</w:t>
      </w:r>
      <w:r>
        <w:t xml:space="preserve"> north </w:t>
      </w:r>
      <w:proofErr w:type="spellStart"/>
      <w:r>
        <w:t>american</w:t>
      </w:r>
      <w:proofErr w:type="spellEnd"/>
      <w:r>
        <w:t xml:space="preserve"> cartographic information society (NACIS) conference.</w:t>
      </w:r>
    </w:p>
    <w:p w14:paraId="61ABE58B" w14:textId="6F66ACB1" w:rsidR="005C6209" w:rsidRPr="005C6209" w:rsidRDefault="005C6209" w:rsidP="005C6209">
      <w:r>
        <w:rPr>
          <w:b/>
          <w:bCs/>
        </w:rPr>
        <w:t>Software Used:</w:t>
      </w:r>
      <w:r>
        <w:t xml:space="preserve"> Adobe Illustrator, QGIS</w:t>
      </w:r>
    </w:p>
    <w:sectPr w:rsidR="005C6209" w:rsidRPr="005C6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nos">
    <w:panose1 w:val="02020603050405020304"/>
    <w:charset w:val="00"/>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C9"/>
    <w:rsid w:val="000461FC"/>
    <w:rsid w:val="0010059E"/>
    <w:rsid w:val="00140F34"/>
    <w:rsid w:val="001F09C9"/>
    <w:rsid w:val="00353EA0"/>
    <w:rsid w:val="0037368A"/>
    <w:rsid w:val="00480F1E"/>
    <w:rsid w:val="005A4206"/>
    <w:rsid w:val="005C6209"/>
    <w:rsid w:val="005F21C5"/>
    <w:rsid w:val="006921EF"/>
    <w:rsid w:val="00747171"/>
    <w:rsid w:val="00B84F62"/>
    <w:rsid w:val="00C4079A"/>
    <w:rsid w:val="00C500A4"/>
    <w:rsid w:val="00C925A0"/>
    <w:rsid w:val="00E51FF7"/>
    <w:rsid w:val="00FA3094"/>
    <w:rsid w:val="00FE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B6FE"/>
  <w15:chartTrackingRefBased/>
  <w15:docId w15:val="{5E1DF657-2B7D-4C27-987B-D6DC18067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F62"/>
    <w:pPr>
      <w:spacing w:after="80"/>
    </w:pPr>
    <w:rPr>
      <w:rFonts w:ascii="Tinos" w:hAnsi="Tinos" w:cs="Tinos"/>
    </w:rPr>
  </w:style>
  <w:style w:type="paragraph" w:styleId="Heading1">
    <w:name w:val="heading 1"/>
    <w:basedOn w:val="Normal"/>
    <w:next w:val="Normal"/>
    <w:link w:val="Heading1Char"/>
    <w:uiPriority w:val="9"/>
    <w:qFormat/>
    <w:rsid w:val="00140F34"/>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9C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9C9"/>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Heading1">
    <w:name w:val="APA Heading 1"/>
    <w:basedOn w:val="Normal"/>
    <w:next w:val="Normal"/>
    <w:link w:val="APAHeading1Char"/>
    <w:autoRedefine/>
    <w:qFormat/>
    <w:rsid w:val="005A4206"/>
    <w:pPr>
      <w:spacing w:before="120" w:after="240"/>
      <w:jc w:val="center"/>
    </w:pPr>
    <w:rPr>
      <w:b/>
    </w:rPr>
  </w:style>
  <w:style w:type="character" w:customStyle="1" w:styleId="APAHeading1Char">
    <w:name w:val="APA Heading 1 Char"/>
    <w:basedOn w:val="DefaultParagraphFont"/>
    <w:link w:val="APAHeading1"/>
    <w:rsid w:val="005A4206"/>
    <w:rPr>
      <w:rFonts w:ascii="Tinos" w:hAnsi="Tinos" w:cs="Tinos"/>
      <w:b/>
    </w:rPr>
  </w:style>
  <w:style w:type="character" w:customStyle="1" w:styleId="Heading1Char">
    <w:name w:val="Heading 1 Char"/>
    <w:basedOn w:val="DefaultParagraphFont"/>
    <w:link w:val="Heading1"/>
    <w:uiPriority w:val="9"/>
    <w:rsid w:val="00140F34"/>
    <w:rPr>
      <w:rFonts w:asciiTheme="majorHAnsi" w:eastAsiaTheme="majorEastAsia" w:hAnsiTheme="majorHAnsi" w:cstheme="majorBidi"/>
      <w:color w:val="0F4761" w:themeColor="accent1" w:themeShade="BF"/>
      <w:sz w:val="40"/>
      <w:szCs w:val="40"/>
    </w:rPr>
  </w:style>
  <w:style w:type="paragraph" w:customStyle="1" w:styleId="APAHeading3">
    <w:name w:val="APA Heading 3"/>
    <w:basedOn w:val="Normal"/>
    <w:link w:val="APAHeading3Char"/>
    <w:qFormat/>
    <w:rsid w:val="00140F34"/>
    <w:rPr>
      <w:b/>
      <w:i/>
    </w:rPr>
  </w:style>
  <w:style w:type="character" w:customStyle="1" w:styleId="APAHeading3Char">
    <w:name w:val="APA Heading 3 Char"/>
    <w:basedOn w:val="DefaultParagraphFont"/>
    <w:link w:val="APAHeading3"/>
    <w:rsid w:val="00140F34"/>
    <w:rPr>
      <w:rFonts w:ascii="Tinos" w:hAnsi="Tinos"/>
      <w:b/>
      <w:i/>
    </w:rPr>
  </w:style>
  <w:style w:type="paragraph" w:customStyle="1" w:styleId="APAHeading2">
    <w:name w:val="APA Heading 2"/>
    <w:basedOn w:val="APAHeading1"/>
    <w:link w:val="APAHeading2Char"/>
    <w:qFormat/>
    <w:rsid w:val="00140F34"/>
    <w:pPr>
      <w:jc w:val="left"/>
    </w:pPr>
  </w:style>
  <w:style w:type="character" w:customStyle="1" w:styleId="APAHeading2Char">
    <w:name w:val="APA Heading 2 Char"/>
    <w:basedOn w:val="APAHeading1Char"/>
    <w:link w:val="APAHeading2"/>
    <w:rsid w:val="00140F34"/>
    <w:rPr>
      <w:rFonts w:ascii="Tinos" w:hAnsi="Tinos" w:cs="Tinos"/>
      <w:b/>
    </w:rPr>
  </w:style>
  <w:style w:type="character" w:customStyle="1" w:styleId="Heading2Char">
    <w:name w:val="Heading 2 Char"/>
    <w:basedOn w:val="DefaultParagraphFont"/>
    <w:link w:val="Heading2"/>
    <w:uiPriority w:val="9"/>
    <w:semiHidden/>
    <w:rsid w:val="001F0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9C9"/>
    <w:rPr>
      <w:rFonts w:eastAsiaTheme="majorEastAsia" w:cstheme="majorBidi"/>
      <w:color w:val="272727" w:themeColor="text1" w:themeTint="D8"/>
    </w:rPr>
  </w:style>
  <w:style w:type="paragraph" w:styleId="Title">
    <w:name w:val="Title"/>
    <w:basedOn w:val="Normal"/>
    <w:next w:val="Normal"/>
    <w:link w:val="TitleChar"/>
    <w:uiPriority w:val="10"/>
    <w:qFormat/>
    <w:rsid w:val="001F09C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9C9"/>
    <w:pPr>
      <w:spacing w:before="160"/>
      <w:jc w:val="center"/>
    </w:pPr>
    <w:rPr>
      <w:i/>
      <w:iCs/>
      <w:color w:val="404040" w:themeColor="text1" w:themeTint="BF"/>
    </w:rPr>
  </w:style>
  <w:style w:type="character" w:customStyle="1" w:styleId="QuoteChar">
    <w:name w:val="Quote Char"/>
    <w:basedOn w:val="DefaultParagraphFont"/>
    <w:link w:val="Quote"/>
    <w:uiPriority w:val="29"/>
    <w:rsid w:val="001F09C9"/>
    <w:rPr>
      <w:i/>
      <w:iCs/>
      <w:color w:val="404040" w:themeColor="text1" w:themeTint="BF"/>
    </w:rPr>
  </w:style>
  <w:style w:type="paragraph" w:styleId="ListParagraph">
    <w:name w:val="List Paragraph"/>
    <w:basedOn w:val="Normal"/>
    <w:uiPriority w:val="34"/>
    <w:qFormat/>
    <w:rsid w:val="001F09C9"/>
    <w:pPr>
      <w:ind w:left="720"/>
      <w:contextualSpacing/>
    </w:pPr>
  </w:style>
  <w:style w:type="character" w:styleId="IntenseEmphasis">
    <w:name w:val="Intense Emphasis"/>
    <w:basedOn w:val="DefaultParagraphFont"/>
    <w:uiPriority w:val="21"/>
    <w:qFormat/>
    <w:rsid w:val="001F09C9"/>
    <w:rPr>
      <w:i/>
      <w:iCs/>
      <w:color w:val="0F4761" w:themeColor="accent1" w:themeShade="BF"/>
    </w:rPr>
  </w:style>
  <w:style w:type="paragraph" w:styleId="IntenseQuote">
    <w:name w:val="Intense Quote"/>
    <w:basedOn w:val="Normal"/>
    <w:next w:val="Normal"/>
    <w:link w:val="IntenseQuoteChar"/>
    <w:uiPriority w:val="30"/>
    <w:qFormat/>
    <w:rsid w:val="001F0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9C9"/>
    <w:rPr>
      <w:i/>
      <w:iCs/>
      <w:color w:val="0F4761" w:themeColor="accent1" w:themeShade="BF"/>
    </w:rPr>
  </w:style>
  <w:style w:type="character" w:styleId="IntenseReference">
    <w:name w:val="Intense Reference"/>
    <w:basedOn w:val="DefaultParagraphFont"/>
    <w:uiPriority w:val="32"/>
    <w:qFormat/>
    <w:rsid w:val="001F0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Cattell Jr., Michael Joseph</dc:creator>
  <cp:keywords/>
  <dc:description/>
  <cp:lastModifiedBy>Michael Cattell</cp:lastModifiedBy>
  <cp:revision>11</cp:revision>
  <dcterms:created xsi:type="dcterms:W3CDTF">2025-10-30T17:01:00Z</dcterms:created>
  <dcterms:modified xsi:type="dcterms:W3CDTF">2025-11-04T02:49:00Z</dcterms:modified>
</cp:coreProperties>
</file>