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77" w:rsidRDefault="00645565" w:rsidP="00645565">
      <w:pPr>
        <w:pStyle w:val="ListParagraph"/>
        <w:numPr>
          <w:ilvl w:val="0"/>
          <w:numId w:val="1"/>
        </w:numPr>
      </w:pPr>
      <w:r w:rsidRPr="00091525">
        <w:rPr>
          <w:b/>
          <w:u w:val="single"/>
        </w:rPr>
        <w:t>Polyglot</w:t>
      </w:r>
      <w:r>
        <w:t xml:space="preserve"> systems from chapter 8 in book</w:t>
      </w:r>
    </w:p>
    <w:p w:rsidR="005255BA" w:rsidRPr="00647FB8" w:rsidRDefault="005255BA" w:rsidP="005255BA">
      <w:pPr>
        <w:pStyle w:val="ListParagraph"/>
        <w:ind w:left="1440"/>
        <w:rPr>
          <w:b/>
        </w:rPr>
      </w:pPr>
      <w:proofErr w:type="spellStart"/>
      <w:r w:rsidRPr="00647FB8">
        <w:rPr>
          <w:b/>
        </w:rPr>
        <w:t>Redis</w:t>
      </w:r>
      <w:proofErr w:type="spellEnd"/>
      <w:r w:rsidRPr="00647FB8">
        <w:rPr>
          <w:b/>
        </w:rPr>
        <w:t xml:space="preserve"> </w:t>
      </w:r>
    </w:p>
    <w:p w:rsidR="005255BA" w:rsidRDefault="005255BA" w:rsidP="00180CDC">
      <w:pPr>
        <w:pStyle w:val="ListParagraph"/>
        <w:numPr>
          <w:ilvl w:val="0"/>
          <w:numId w:val="2"/>
        </w:num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it assists in populating data to </w:t>
      </w:r>
      <w:proofErr w:type="spellStart"/>
      <w:r>
        <w:rPr>
          <w:rFonts w:ascii="BookmanStd-Light" w:hAnsi="BookmanStd-Light" w:cs="BookmanStd-Light"/>
          <w:sz w:val="19"/>
          <w:szCs w:val="19"/>
        </w:rPr>
        <w:t>CouchDB</w:t>
      </w:r>
      <w:proofErr w:type="spellEnd"/>
      <w:r>
        <w:rPr>
          <w:rFonts w:ascii="BookmanStd-Light" w:hAnsi="BookmanStd-Light" w:cs="BookmanStd-Light"/>
          <w:sz w:val="19"/>
          <w:szCs w:val="19"/>
        </w:rPr>
        <w:t>,</w:t>
      </w:r>
    </w:p>
    <w:p w:rsidR="005255BA" w:rsidRDefault="005255BA" w:rsidP="00180CDC">
      <w:pPr>
        <w:pStyle w:val="ListParagraph"/>
        <w:numPr>
          <w:ilvl w:val="0"/>
          <w:numId w:val="2"/>
        </w:num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it acts as a cache for recent Neo4j changes, and</w:t>
      </w:r>
    </w:p>
    <w:p w:rsidR="005255BA" w:rsidRDefault="005255BA" w:rsidP="00180CDC">
      <w:pPr>
        <w:pStyle w:val="ListParagraph"/>
        <w:numPr>
          <w:ilvl w:val="0"/>
          <w:numId w:val="2"/>
        </w:numPr>
      </w:pPr>
      <w:proofErr w:type="gramStart"/>
      <w:r>
        <w:rPr>
          <w:rFonts w:ascii="BookmanStd-Light" w:hAnsi="BookmanStd-Light" w:cs="BookmanStd-Light"/>
          <w:sz w:val="19"/>
          <w:szCs w:val="19"/>
        </w:rPr>
        <w:t>it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enables quick </w:t>
      </w:r>
      <w:proofErr w:type="spellStart"/>
      <w:r w:rsidRPr="005255BA">
        <w:rPr>
          <w:rFonts w:ascii="BookmanStd-Light" w:hAnsi="BookmanStd-Light" w:cs="BookmanStd-Light"/>
          <w:sz w:val="19"/>
          <w:szCs w:val="19"/>
        </w:rPr>
        <w:t>lookup</w:t>
      </w:r>
      <w:proofErr w:type="spellEnd"/>
      <w:r w:rsidRPr="005255BA">
        <w:rPr>
          <w:rFonts w:ascii="BookmanStd-Light" w:hAnsi="BookmanStd-Light" w:cs="BookmanStd-Light"/>
          <w:sz w:val="19"/>
          <w:szCs w:val="19"/>
        </w:rPr>
        <w:t xml:space="preserve"> for partial value searches.</w:t>
      </w:r>
    </w:p>
    <w:p w:rsidR="005255BA" w:rsidRDefault="00645565" w:rsidP="005255BA">
      <w:pPr>
        <w:pStyle w:val="ListParagraph"/>
        <w:ind w:left="1440"/>
      </w:pPr>
      <w:proofErr w:type="spellStart"/>
      <w:r w:rsidRPr="00647FB8">
        <w:rPr>
          <w:b/>
        </w:rPr>
        <w:t>CouchDB</w:t>
      </w:r>
      <w:proofErr w:type="spellEnd"/>
      <w:r>
        <w:t xml:space="preserve"> as </w:t>
      </w:r>
      <w:proofErr w:type="spellStart"/>
      <w:r>
        <w:t>SoR</w:t>
      </w:r>
      <w:proofErr w:type="spellEnd"/>
      <w:r w:rsidR="005255BA">
        <w:t xml:space="preserve"> (</w:t>
      </w:r>
      <w:proofErr w:type="spellStart"/>
      <w:r w:rsidR="005255BA">
        <w:t>authorative</w:t>
      </w:r>
      <w:proofErr w:type="spellEnd"/>
      <w:r w:rsidR="005255BA">
        <w:t xml:space="preserve"> data source)</w:t>
      </w:r>
    </w:p>
    <w:p w:rsidR="00563B98" w:rsidRDefault="005255BA" w:rsidP="00180CDC">
      <w:pPr>
        <w:pStyle w:val="ListParagraph"/>
        <w:numPr>
          <w:ilvl w:val="0"/>
          <w:numId w:val="3"/>
        </w:numPr>
        <w:rPr>
          <w:rFonts w:ascii="BookmanStd-Light" w:hAnsi="BookmanStd-Light" w:cs="BookmanStd-Light"/>
          <w:sz w:val="19"/>
          <w:szCs w:val="19"/>
        </w:rPr>
      </w:pPr>
      <w:proofErr w:type="spellStart"/>
      <w:r>
        <w:rPr>
          <w:rFonts w:ascii="BookmanStd-Light" w:hAnsi="BookmanStd-Light" w:cs="BookmanStd-Light"/>
          <w:sz w:val="19"/>
          <w:szCs w:val="19"/>
        </w:rPr>
        <w:t>CouchDB’s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document structure is an easy way to store band data because it allows for nested </w:t>
      </w:r>
      <w:r w:rsidR="00563B98">
        <w:rPr>
          <w:rFonts w:ascii="BookmanStd-Light" w:hAnsi="BookmanStd-Light" w:cs="BookmanStd-Light"/>
          <w:sz w:val="19"/>
          <w:szCs w:val="19"/>
        </w:rPr>
        <w:t>artist and role information</w:t>
      </w:r>
    </w:p>
    <w:p w:rsidR="00024DC6" w:rsidRDefault="005255BA" w:rsidP="00180CDC">
      <w:pPr>
        <w:pStyle w:val="ListParagraph"/>
        <w:numPr>
          <w:ilvl w:val="0"/>
          <w:numId w:val="3"/>
        </w:numPr>
        <w:rPr>
          <w:rFonts w:ascii="Arial" w:hAnsi="Arial" w:cs="Arial"/>
          <w:color w:val="404040"/>
          <w:sz w:val="20"/>
          <w:szCs w:val="20"/>
          <w:shd w:val="clear" w:color="auto" w:fill="EEEEEE"/>
        </w:rPr>
      </w:pPr>
      <w:r>
        <w:rPr>
          <w:rFonts w:ascii="BookmanStd-Light" w:hAnsi="BookmanStd-Light" w:cs="BookmanStd-Light"/>
          <w:sz w:val="19"/>
          <w:szCs w:val="19"/>
        </w:rPr>
        <w:t>we will take advantage of</w:t>
      </w:r>
      <w:r w:rsidR="00563B98">
        <w:rPr>
          <w:rFonts w:ascii="BookmanStd-Light" w:hAnsi="BookmanStd-Light" w:cs="BookmanStd-Light"/>
          <w:sz w:val="19"/>
          <w:szCs w:val="19"/>
        </w:rPr>
        <w:t xml:space="preserve"> </w:t>
      </w:r>
      <w:r w:rsidRPr="00563B98">
        <w:rPr>
          <w:rFonts w:ascii="BookmanStd-Light" w:hAnsi="BookmanStd-Light" w:cs="BookmanStd-Light"/>
          <w:sz w:val="19"/>
          <w:szCs w:val="19"/>
        </w:rPr>
        <w:t>the changes API</w:t>
      </w:r>
      <w:r w:rsidRPr="00563B98">
        <w:rPr>
          <w:rFonts w:ascii="BookmanStd-Light" w:hAnsi="BookmanStd-Light" w:cs="BookmanStd-Light"/>
          <w:sz w:val="12"/>
          <w:szCs w:val="12"/>
        </w:rPr>
        <w:t xml:space="preserve"> </w:t>
      </w:r>
      <w:r w:rsidRPr="00563B98">
        <w:rPr>
          <w:rFonts w:ascii="BookmanStd-Light" w:hAnsi="BookmanStd-Light" w:cs="BookmanStd-Light"/>
          <w:sz w:val="19"/>
          <w:szCs w:val="19"/>
        </w:rPr>
        <w:t xml:space="preserve">in </w:t>
      </w:r>
      <w:proofErr w:type="spellStart"/>
      <w:r w:rsidRPr="00563B98">
        <w:rPr>
          <w:rFonts w:ascii="BookmanStd-Light" w:hAnsi="BookmanStd-Light" w:cs="BookmanStd-Light"/>
          <w:sz w:val="19"/>
          <w:szCs w:val="19"/>
        </w:rPr>
        <w:t>CouchDB</w:t>
      </w:r>
      <w:proofErr w:type="spellEnd"/>
      <w:r w:rsidRPr="00563B98">
        <w:rPr>
          <w:rFonts w:ascii="BookmanStd-Light" w:hAnsi="BookmanStd-Light" w:cs="BookmanStd-Light"/>
          <w:sz w:val="19"/>
          <w:szCs w:val="19"/>
        </w:rPr>
        <w:t xml:space="preserve"> to kee</w:t>
      </w:r>
      <w:r w:rsidR="00563B98" w:rsidRPr="00563B98">
        <w:rPr>
          <w:rFonts w:ascii="BookmanStd-Light" w:hAnsi="BookmanStd-Light" w:cs="BookmanStd-Light"/>
          <w:sz w:val="19"/>
          <w:szCs w:val="19"/>
        </w:rPr>
        <w:t xml:space="preserve">p our third data source in sync </w:t>
      </w:r>
      <w:r w:rsidR="00563B98" w:rsidRPr="00563B98">
        <w:rPr>
          <w:rFonts w:ascii="BookmanStd-Light" w:hAnsi="BookmanStd-Light" w:cs="BookmanStd-Light"/>
          <w:sz w:val="20"/>
          <w:szCs w:val="20"/>
        </w:rPr>
        <w:t>(</w:t>
      </w:r>
      <w:r w:rsidR="00563B98" w:rsidRPr="00563B98">
        <w:rPr>
          <w:rFonts w:ascii="Arial" w:hAnsi="Arial" w:cs="Arial"/>
          <w:color w:val="404040"/>
          <w:sz w:val="20"/>
          <w:szCs w:val="20"/>
          <w:shd w:val="clear" w:color="auto" w:fill="EEEEEE"/>
        </w:rPr>
        <w:t>Returns a sorted list of changes made to documents in the database, in time order of application, can be obtained from the database’s </w:t>
      </w:r>
      <w:r w:rsidR="00563B98" w:rsidRPr="00563B98">
        <w:rPr>
          <w:rStyle w:val="pre"/>
          <w:rFonts w:ascii="Consolas" w:hAnsi="Consolas" w:cs="Courier New"/>
          <w:b/>
          <w:bCs/>
          <w:color w:val="E74C3C"/>
          <w:sz w:val="20"/>
          <w:szCs w:val="20"/>
          <w:bdr w:val="single" w:sz="6" w:space="2" w:color="E1E4E5" w:frame="1"/>
          <w:shd w:val="clear" w:color="auto" w:fill="FFFFFF"/>
        </w:rPr>
        <w:t>_changes</w:t>
      </w:r>
      <w:r w:rsidR="00563B98" w:rsidRPr="00563B98">
        <w:rPr>
          <w:rFonts w:ascii="Arial" w:hAnsi="Arial" w:cs="Arial"/>
          <w:color w:val="404040"/>
          <w:sz w:val="20"/>
          <w:szCs w:val="20"/>
          <w:shd w:val="clear" w:color="auto" w:fill="EEEEEE"/>
        </w:rPr>
        <w:t> resource)</w:t>
      </w:r>
    </w:p>
    <w:p w:rsidR="00024DC6" w:rsidRPr="00024DC6" w:rsidRDefault="00024DC6" w:rsidP="00180CDC">
      <w:pPr>
        <w:pStyle w:val="ListParagraph"/>
        <w:numPr>
          <w:ilvl w:val="0"/>
          <w:numId w:val="3"/>
        </w:numPr>
        <w:rPr>
          <w:rFonts w:ascii="Arial" w:hAnsi="Arial" w:cs="Arial"/>
          <w:color w:val="404040"/>
          <w:sz w:val="20"/>
          <w:szCs w:val="20"/>
          <w:shd w:val="clear" w:color="auto" w:fill="EEEEEE"/>
        </w:rPr>
      </w:pPr>
      <w:r>
        <w:rPr>
          <w:rFonts w:ascii="BookmanStd-Light" w:hAnsi="BookmanStd-Light" w:cs="BookmanStd-Light"/>
          <w:sz w:val="19"/>
          <w:szCs w:val="19"/>
        </w:rPr>
        <w:t xml:space="preserve">We’ll store relationships between bands, band members, and the </w:t>
      </w:r>
      <w:r w:rsidRPr="00024DC6">
        <w:rPr>
          <w:rFonts w:ascii="BookmanStd-Light" w:hAnsi="BookmanStd-Light" w:cs="BookmanStd-Light"/>
          <w:sz w:val="19"/>
          <w:szCs w:val="19"/>
        </w:rPr>
        <w:t>roles the members play.</w:t>
      </w:r>
    </w:p>
    <w:p w:rsidR="00647FB8" w:rsidRPr="00647FB8" w:rsidRDefault="00647FB8" w:rsidP="00647FB8">
      <w:pPr>
        <w:spacing w:after="0"/>
        <w:rPr>
          <w:rFonts w:ascii="BookmanStd-Light" w:hAnsi="BookmanStd-Light" w:cs="BookmanStd-Light"/>
          <w:b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ab/>
      </w:r>
      <w:r>
        <w:rPr>
          <w:rFonts w:ascii="BookmanStd-Light" w:hAnsi="BookmanStd-Light" w:cs="BookmanStd-Light"/>
          <w:sz w:val="19"/>
          <w:szCs w:val="19"/>
        </w:rPr>
        <w:tab/>
      </w:r>
      <w:r w:rsidRPr="00647FB8">
        <w:rPr>
          <w:rFonts w:ascii="BookmanStd-Light" w:hAnsi="BookmanStd-Light" w:cs="BookmanStd-Light"/>
          <w:b/>
          <w:sz w:val="19"/>
          <w:szCs w:val="19"/>
        </w:rPr>
        <w:t>Neo4j</w:t>
      </w:r>
    </w:p>
    <w:p w:rsidR="00180CDC" w:rsidRDefault="00647FB8" w:rsidP="00180CDC">
      <w:pPr>
        <w:pStyle w:val="ListParagraph"/>
        <w:numPr>
          <w:ilvl w:val="3"/>
          <w:numId w:val="4"/>
        </w:numPr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Neo4j is our relationship store. Although querying the </w:t>
      </w:r>
      <w:proofErr w:type="spellStart"/>
      <w:r>
        <w:rPr>
          <w:rFonts w:ascii="BookmanStd-Light" w:hAnsi="BookmanStd-Light" w:cs="BookmanStd-Light"/>
          <w:sz w:val="19"/>
          <w:szCs w:val="19"/>
        </w:rPr>
        <w:t>CouchDB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SOR directly is perfectly reasonable, a graph database affords us a simplicity and speed</w:t>
      </w:r>
      <w:r w:rsidR="00180CDC">
        <w:rPr>
          <w:rFonts w:ascii="BookmanStd-Light" w:hAnsi="BookmanStd-Light" w:cs="BookmanStd-Light"/>
          <w:sz w:val="19"/>
          <w:szCs w:val="19"/>
        </w:rPr>
        <w:t xml:space="preserve"> </w:t>
      </w:r>
      <w:r w:rsidRPr="00180CDC">
        <w:rPr>
          <w:rFonts w:ascii="BookmanStd-Light" w:hAnsi="BookmanStd-Light" w:cs="BookmanStd-Light"/>
          <w:sz w:val="19"/>
          <w:szCs w:val="19"/>
        </w:rPr>
        <w:t>in walking node relationships</w:t>
      </w:r>
    </w:p>
    <w:p w:rsidR="00180CDC" w:rsidRPr="00180CDC" w:rsidRDefault="00180CDC" w:rsidP="00180CDC">
      <w:pPr>
        <w:pStyle w:val="ListParagraph"/>
        <w:numPr>
          <w:ilvl w:val="3"/>
          <w:numId w:val="4"/>
        </w:numPr>
        <w:rPr>
          <w:rFonts w:ascii="BookmanStd-Light" w:hAnsi="BookmanStd-Light" w:cs="BookmanStd-Light"/>
          <w:sz w:val="19"/>
          <w:szCs w:val="19"/>
        </w:rPr>
      </w:pPr>
      <w:r w:rsidRPr="00180CDC">
        <w:rPr>
          <w:rFonts w:ascii="BookmanStd-Light" w:hAnsi="BookmanStd-Light" w:cs="BookmanStd-Light"/>
          <w:sz w:val="19"/>
          <w:szCs w:val="19"/>
        </w:rPr>
        <w:t>We’ll store relationships between bands, band members, and the</w:t>
      </w:r>
      <w:r>
        <w:rPr>
          <w:rFonts w:ascii="BookmanStd-Light" w:hAnsi="BookmanStd-Light" w:cs="BookmanStd-Light"/>
          <w:sz w:val="19"/>
          <w:szCs w:val="19"/>
        </w:rPr>
        <w:t xml:space="preserve"> </w:t>
      </w:r>
      <w:r w:rsidRPr="00180CDC">
        <w:rPr>
          <w:rFonts w:ascii="BookmanStd-Light" w:hAnsi="BookmanStd-Light" w:cs="BookmanStd-Light"/>
          <w:sz w:val="19"/>
          <w:szCs w:val="19"/>
        </w:rPr>
        <w:t>roles the members play.</w:t>
      </w:r>
    </w:p>
    <w:p w:rsidR="00091525" w:rsidRDefault="00091525" w:rsidP="0009152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 w:rsidRPr="00091525">
        <w:rPr>
          <w:rFonts w:ascii="BookmanStd-Light" w:hAnsi="BookmanStd-Light" w:cs="BookmanStd-Light"/>
          <w:sz w:val="19"/>
          <w:szCs w:val="19"/>
        </w:rPr>
        <w:t>Each database has a specific role to play in our system, but they don’t natively</w:t>
      </w:r>
      <w:r>
        <w:rPr>
          <w:rFonts w:ascii="BookmanStd-Light" w:hAnsi="BookmanStd-Light" w:cs="BookmanStd-Light"/>
          <w:sz w:val="19"/>
          <w:szCs w:val="19"/>
        </w:rPr>
        <w:t xml:space="preserve"> </w:t>
      </w:r>
      <w:r w:rsidRPr="00091525">
        <w:rPr>
          <w:rFonts w:ascii="BookmanStd-Light" w:hAnsi="BookmanStd-Light" w:cs="BookmanStd-Light"/>
          <w:sz w:val="19"/>
          <w:szCs w:val="19"/>
        </w:rPr>
        <w:t>communicate with another, which means that we need to build a translation</w:t>
      </w:r>
      <w:r>
        <w:rPr>
          <w:rFonts w:ascii="BookmanStd-Light" w:hAnsi="BookmanStd-Light" w:cs="BookmanStd-Light"/>
          <w:sz w:val="19"/>
          <w:szCs w:val="19"/>
        </w:rPr>
        <w:t xml:space="preserve"> layer between them. We’ll use Node.js to populate the databases, communicate between them, and act as a simple front-end server. Since gluing multiple databases together requires a bit of code!</w:t>
      </w:r>
    </w:p>
    <w:p w:rsidR="00091525" w:rsidRDefault="00091525" w:rsidP="00091525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8288D"/>
          <w:sz w:val="24"/>
          <w:szCs w:val="24"/>
        </w:rPr>
      </w:pPr>
      <w:r>
        <w:rPr>
          <w:rFonts w:ascii="MyriadPro-Semibold" w:hAnsi="MyriadPro-Semibold" w:cs="MyriadPro-Semibold"/>
          <w:color w:val="28288D"/>
          <w:sz w:val="24"/>
          <w:szCs w:val="24"/>
        </w:rPr>
        <w:t>Population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 xml:space="preserve">The first item of business is to populate our databases with the necessary data. We take a two-phased approach here, by first populating </w:t>
      </w:r>
      <w:proofErr w:type="spellStart"/>
      <w:r>
        <w:rPr>
          <w:rFonts w:ascii="BookmanStd-Light" w:hAnsi="BookmanStd-Light" w:cs="BookmanStd-Light"/>
          <w:color w:val="000000"/>
          <w:sz w:val="19"/>
          <w:szCs w:val="19"/>
        </w:rPr>
        <w:t>Redis</w:t>
      </w:r>
      <w:proofErr w:type="spell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and then populating our </w:t>
      </w:r>
      <w:proofErr w:type="spellStart"/>
      <w:r>
        <w:rPr>
          <w:rFonts w:ascii="BookmanStd-Light" w:hAnsi="BookmanStd-Light" w:cs="BookmanStd-Light"/>
          <w:color w:val="000000"/>
          <w:sz w:val="19"/>
          <w:szCs w:val="19"/>
        </w:rPr>
        <w:t>CouchDB</w:t>
      </w:r>
      <w:proofErr w:type="spell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SOR.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>We’ll be using a large data set holding information about bands, including the names of those bands, band members, which role each band member played, and more.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 xml:space="preserve">This data set contains a lot of information, but we’re interested only in extracting the </w:t>
      </w:r>
      <w:r>
        <w:rPr>
          <w:rFonts w:ascii="DejaVuSans" w:hAnsi="DejaVuSans" w:cs="DejaVuSans"/>
          <w:color w:val="000000"/>
          <w:sz w:val="17"/>
          <w:szCs w:val="17"/>
        </w:rPr>
        <w:t xml:space="preserve">member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or artist name, the </w:t>
      </w:r>
      <w:r>
        <w:rPr>
          <w:rFonts w:ascii="DejaVuSans" w:hAnsi="DejaVuSans" w:cs="DejaVuSans"/>
          <w:color w:val="000000"/>
          <w:sz w:val="17"/>
          <w:szCs w:val="17"/>
        </w:rPr>
        <w:t xml:space="preserve">group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or band name, and their </w:t>
      </w:r>
      <w:r>
        <w:rPr>
          <w:rFonts w:ascii="DejaVuSans" w:hAnsi="DejaVuSans" w:cs="DejaVuSans"/>
          <w:color w:val="000000"/>
          <w:sz w:val="17"/>
          <w:szCs w:val="17"/>
        </w:rPr>
        <w:t>role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s in that band stored as a comma separated list. For example, </w:t>
      </w:r>
      <w:r>
        <w:rPr>
          <w:rFonts w:ascii="BookmanStd-LightItalic" w:hAnsi="BookmanStd-LightItalic" w:cs="BookmanStd-LightItalic"/>
          <w:i/>
          <w:iCs/>
          <w:color w:val="000000"/>
          <w:sz w:val="19"/>
          <w:szCs w:val="19"/>
        </w:rPr>
        <w:t xml:space="preserve">John Cooper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played in the band </w:t>
      </w:r>
      <w:r>
        <w:rPr>
          <w:rFonts w:ascii="BookmanStd-LightItalic" w:hAnsi="BookmanStd-LightItalic" w:cs="BookmanStd-LightItalic"/>
          <w:i/>
          <w:iCs/>
          <w:color w:val="000000"/>
          <w:sz w:val="19"/>
          <w:szCs w:val="19"/>
        </w:rPr>
        <w:t xml:space="preserve">Skillet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as the </w:t>
      </w:r>
      <w:r>
        <w:rPr>
          <w:rFonts w:ascii="BookmanStd-LightItalic" w:hAnsi="BookmanStd-LightItalic" w:cs="BookmanStd-LightItalic"/>
          <w:i/>
          <w:iCs/>
          <w:color w:val="000000"/>
          <w:sz w:val="19"/>
          <w:szCs w:val="19"/>
        </w:rPr>
        <w:t>Lead vocalist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, </w:t>
      </w:r>
      <w:r>
        <w:rPr>
          <w:rFonts w:ascii="BookmanStd-LightItalic" w:hAnsi="BookmanStd-LightItalic" w:cs="BookmanStd-LightItalic"/>
          <w:i/>
          <w:iCs/>
          <w:color w:val="000000"/>
          <w:sz w:val="19"/>
          <w:szCs w:val="19"/>
        </w:rPr>
        <w:t xml:space="preserve">Acoustic guitar 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player, and </w:t>
      </w:r>
      <w:r>
        <w:rPr>
          <w:rFonts w:ascii="BookmanStd-LightItalic" w:hAnsi="BookmanStd-LightItalic" w:cs="BookmanStd-LightItalic"/>
          <w:i/>
          <w:iCs/>
          <w:color w:val="000000"/>
          <w:sz w:val="19"/>
          <w:szCs w:val="19"/>
        </w:rPr>
        <w:t>Bassist</w:t>
      </w:r>
      <w:r>
        <w:rPr>
          <w:rFonts w:ascii="BookmanStd-Light" w:hAnsi="BookmanStd-Light" w:cs="BookmanStd-Light"/>
          <w:color w:val="000000"/>
          <w:sz w:val="19"/>
          <w:szCs w:val="19"/>
        </w:rPr>
        <w:t>.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Ultimately we want to structure John Cooper and the other members of Skillet into a single </w:t>
      </w:r>
      <w:proofErr w:type="spellStart"/>
      <w:r>
        <w:rPr>
          <w:rFonts w:ascii="BookmanStd-Light" w:hAnsi="BookmanStd-Light" w:cs="BookmanStd-Light"/>
          <w:sz w:val="19"/>
          <w:szCs w:val="19"/>
        </w:rPr>
        <w:t>CouchDB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document like the following, stored at the URL </w:t>
      </w:r>
      <w:r>
        <w:rPr>
          <w:rFonts w:ascii="DejaVuSans" w:hAnsi="DejaVuSans" w:cs="DejaVuSans"/>
          <w:sz w:val="17"/>
          <w:szCs w:val="17"/>
        </w:rPr>
        <w:t>http://localhost:5984/bands/Skillet</w:t>
      </w:r>
      <w:r>
        <w:rPr>
          <w:rFonts w:ascii="BookmanStd-Light" w:hAnsi="BookmanStd-Light" w:cs="BookmanStd-Light"/>
          <w:sz w:val="19"/>
          <w:szCs w:val="19"/>
        </w:rPr>
        <w:t>: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{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"_id": "Skillet",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</w:t>
      </w:r>
      <w:proofErr w:type="gramStart"/>
      <w:r>
        <w:rPr>
          <w:rFonts w:ascii="DejaVuSansMono" w:hAnsi="DejaVuSansMono" w:cs="DejaVuSansMono"/>
          <w:sz w:val="16"/>
          <w:szCs w:val="16"/>
        </w:rPr>
        <w:t>name</w:t>
      </w:r>
      <w:proofErr w:type="gramEnd"/>
      <w:r>
        <w:rPr>
          <w:rFonts w:ascii="DejaVuSansMono" w:hAnsi="DejaVuSansMono" w:cs="DejaVuSansMono"/>
          <w:sz w:val="16"/>
          <w:szCs w:val="16"/>
        </w:rPr>
        <w:t>": "Skillet"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</w:t>
      </w:r>
      <w:proofErr w:type="gramStart"/>
      <w:r>
        <w:rPr>
          <w:rFonts w:ascii="DejaVuSansMono" w:hAnsi="DejaVuSansMono" w:cs="DejaVuSansMono"/>
          <w:sz w:val="16"/>
          <w:szCs w:val="16"/>
        </w:rPr>
        <w:t>artists</w:t>
      </w:r>
      <w:proofErr w:type="gramEnd"/>
      <w:r>
        <w:rPr>
          <w:rFonts w:ascii="DejaVuSansMono" w:hAnsi="DejaVuSansMono" w:cs="DejaVuSansMono"/>
          <w:sz w:val="16"/>
          <w:szCs w:val="16"/>
        </w:rPr>
        <w:t>": [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{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</w:t>
      </w:r>
      <w:proofErr w:type="gramStart"/>
      <w:r>
        <w:rPr>
          <w:rFonts w:ascii="DejaVuSansMono" w:hAnsi="DejaVuSansMono" w:cs="DejaVuSansMono"/>
          <w:sz w:val="16"/>
          <w:szCs w:val="16"/>
        </w:rPr>
        <w:t>name</w:t>
      </w:r>
      <w:proofErr w:type="gramEnd"/>
      <w:r>
        <w:rPr>
          <w:rFonts w:ascii="DejaVuSansMono" w:hAnsi="DejaVuSansMono" w:cs="DejaVuSansMono"/>
          <w:sz w:val="16"/>
          <w:szCs w:val="16"/>
        </w:rPr>
        <w:t>": "John Cooper",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</w:t>
      </w:r>
      <w:proofErr w:type="gramStart"/>
      <w:r>
        <w:rPr>
          <w:rFonts w:ascii="DejaVuSansMono" w:hAnsi="DejaVuSansMono" w:cs="DejaVuSansMono"/>
          <w:sz w:val="16"/>
          <w:szCs w:val="16"/>
        </w:rPr>
        <w:t>role</w:t>
      </w:r>
      <w:proofErr w:type="gramEnd"/>
      <w:r>
        <w:rPr>
          <w:rFonts w:ascii="DejaVuSansMono" w:hAnsi="DejaVuSansMono" w:cs="DejaVuSansMono"/>
          <w:sz w:val="16"/>
          <w:szCs w:val="16"/>
        </w:rPr>
        <w:t>": [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"Acoustic guitar",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"Lead vocalist",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"Bass"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]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},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….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{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</w:t>
      </w:r>
      <w:proofErr w:type="gramStart"/>
      <w:r>
        <w:rPr>
          <w:rFonts w:ascii="DejaVuSansMono" w:hAnsi="DejaVuSansMono" w:cs="DejaVuSansMono"/>
          <w:sz w:val="16"/>
          <w:szCs w:val="16"/>
        </w:rPr>
        <w:t>name</w:t>
      </w:r>
      <w:proofErr w:type="gramEnd"/>
      <w:r>
        <w:rPr>
          <w:rFonts w:ascii="DejaVuSansMono" w:hAnsi="DejaVuSansMono" w:cs="DejaVuSansMono"/>
          <w:sz w:val="16"/>
          <w:szCs w:val="16"/>
        </w:rPr>
        <w:t>": "Korey Cooper",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</w:t>
      </w:r>
      <w:proofErr w:type="gramStart"/>
      <w:r>
        <w:rPr>
          <w:rFonts w:ascii="DejaVuSansMono" w:hAnsi="DejaVuSansMono" w:cs="DejaVuSansMono"/>
          <w:sz w:val="16"/>
          <w:szCs w:val="16"/>
        </w:rPr>
        <w:t>role</w:t>
      </w:r>
      <w:proofErr w:type="gramEnd"/>
      <w:r>
        <w:rPr>
          <w:rFonts w:ascii="DejaVuSansMono" w:hAnsi="DejaVuSansMono" w:cs="DejaVuSansMono"/>
          <w:sz w:val="16"/>
          <w:szCs w:val="16"/>
        </w:rPr>
        <w:t>": [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</w:t>
      </w:r>
      <w:proofErr w:type="gramStart"/>
      <w:r>
        <w:rPr>
          <w:rFonts w:ascii="DejaVuSansMono" w:hAnsi="DejaVuSansMono" w:cs="DejaVuSansMono"/>
          <w:sz w:val="16"/>
          <w:szCs w:val="16"/>
        </w:rPr>
        <w:t>backing</w:t>
      </w:r>
      <w:proofErr w:type="gramEnd"/>
      <w:r>
        <w:rPr>
          <w:rFonts w:ascii="DejaVuSansMono" w:hAnsi="DejaVuSansMono" w:cs="DejaVuSansMono"/>
          <w:sz w:val="16"/>
          <w:szCs w:val="16"/>
        </w:rPr>
        <w:t xml:space="preserve"> vocals",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"Synthesizer",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"Guitar",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"Keyboard instrument"</w:t>
      </w:r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t>]</w:t>
      </w:r>
    </w:p>
    <w:p w:rsidR="007C4878" w:rsidRDefault="00A12CE6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  <w:r>
        <w:rPr>
          <w:rFonts w:ascii="DejaVuSansMono" w:hAnsi="DejaVuSansMono" w:cs="DejaVuSansMono"/>
          <w:sz w:val="16"/>
          <w:szCs w:val="16"/>
        </w:rPr>
        <w:lastRenderedPageBreak/>
        <w:t>}]</w:t>
      </w:r>
      <w:r w:rsidR="007C4878">
        <w:rPr>
          <w:rFonts w:ascii="DejaVuSansMono" w:hAnsi="DejaVuSansMono" w:cs="DejaVuSansMono"/>
          <w:sz w:val="16"/>
          <w:szCs w:val="16"/>
        </w:rPr>
        <w:t>}</w:t>
      </w:r>
    </w:p>
    <w:p w:rsidR="00A12CE6" w:rsidRDefault="00A12CE6" w:rsidP="007C487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6"/>
          <w:szCs w:val="16"/>
        </w:rPr>
      </w:pPr>
    </w:p>
    <w:p w:rsidR="00A12CE6" w:rsidRPr="00A12CE6" w:rsidRDefault="00A12CE6" w:rsidP="00A12CE6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This file contains well over 100,000 band members and more than 30,000 bands.</w:t>
      </w:r>
    </w:p>
    <w:p w:rsidR="00A12CE6" w:rsidRDefault="00A12CE6" w:rsidP="007C4878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7C4878" w:rsidRDefault="00007BE4" w:rsidP="00007BE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You may wonder why we bother populating </w:t>
      </w:r>
      <w:proofErr w:type="spellStart"/>
      <w:r>
        <w:rPr>
          <w:rFonts w:ascii="BookmanStd-Light" w:hAnsi="BookmanStd-Light" w:cs="BookmanStd-Light"/>
          <w:sz w:val="19"/>
          <w:szCs w:val="19"/>
        </w:rPr>
        <w:t>Redis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and not just dive right into populating </w:t>
      </w:r>
      <w:proofErr w:type="spellStart"/>
      <w:r>
        <w:rPr>
          <w:rFonts w:ascii="BookmanStd-Light" w:hAnsi="BookmanStd-Light" w:cs="BookmanStd-Light"/>
          <w:sz w:val="19"/>
          <w:szCs w:val="19"/>
        </w:rPr>
        <w:t>CouchDB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. Acting as an intermediary, </w:t>
      </w:r>
      <w:proofErr w:type="spellStart"/>
      <w:r>
        <w:rPr>
          <w:rFonts w:ascii="BookmanStd-Light" w:hAnsi="BookmanStd-Light" w:cs="BookmanStd-Light"/>
          <w:sz w:val="19"/>
          <w:szCs w:val="19"/>
        </w:rPr>
        <w:t>Redis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adds structure to the flat TSV data so that subsequent insertion into another database is fast.</w:t>
      </w:r>
    </w:p>
    <w:p w:rsidR="00007BE4" w:rsidRDefault="00007BE4" w:rsidP="00007BE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007BE4" w:rsidRDefault="00007BE4" w:rsidP="00007BE4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8288D"/>
          <w:sz w:val="20"/>
          <w:szCs w:val="20"/>
        </w:rPr>
      </w:pPr>
      <w:r>
        <w:rPr>
          <w:rFonts w:ascii="MyriadPro-Semibold" w:hAnsi="MyriadPro-Semibold" w:cs="MyriadPro-Semibold"/>
          <w:color w:val="28288D"/>
          <w:sz w:val="20"/>
          <w:szCs w:val="20"/>
        </w:rPr>
        <w:t>SOR Insertion</w:t>
      </w:r>
    </w:p>
    <w:p w:rsidR="00007BE4" w:rsidRDefault="00007BE4" w:rsidP="00007BE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  <w:proofErr w:type="spellStart"/>
      <w:r>
        <w:rPr>
          <w:rFonts w:ascii="BookmanStd-Light" w:hAnsi="BookmanStd-Light" w:cs="BookmanStd-Light"/>
          <w:color w:val="000000"/>
          <w:sz w:val="19"/>
          <w:szCs w:val="19"/>
        </w:rPr>
        <w:t>CouchDB</w:t>
      </w:r>
      <w:proofErr w:type="spell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will play the role of our system of record (SOR). If any data conflicts arise between </w:t>
      </w:r>
      <w:proofErr w:type="spellStart"/>
      <w:r>
        <w:rPr>
          <w:rFonts w:ascii="BookmanStd-Light" w:hAnsi="BookmanStd-Light" w:cs="BookmanStd-Light"/>
          <w:color w:val="000000"/>
          <w:sz w:val="19"/>
          <w:szCs w:val="19"/>
        </w:rPr>
        <w:t>Redis</w:t>
      </w:r>
      <w:proofErr w:type="spell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, </w:t>
      </w:r>
      <w:proofErr w:type="spellStart"/>
      <w:r>
        <w:rPr>
          <w:rFonts w:ascii="BookmanStd-Light" w:hAnsi="BookmanStd-Light" w:cs="BookmanStd-Light"/>
          <w:color w:val="000000"/>
          <w:sz w:val="19"/>
          <w:szCs w:val="19"/>
        </w:rPr>
        <w:t>CouchDB</w:t>
      </w:r>
      <w:proofErr w:type="spell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, or Neo4j, </w:t>
      </w:r>
      <w:proofErr w:type="spellStart"/>
      <w:r>
        <w:rPr>
          <w:rFonts w:ascii="BookmanStd-Light" w:hAnsi="BookmanStd-Light" w:cs="BookmanStd-Light"/>
          <w:color w:val="000000"/>
          <w:sz w:val="19"/>
          <w:szCs w:val="19"/>
        </w:rPr>
        <w:t>CouchDB</w:t>
      </w:r>
      <w:proofErr w:type="spellEnd"/>
      <w:r>
        <w:rPr>
          <w:rFonts w:ascii="BookmanStd-Light" w:hAnsi="BookmanStd-Light" w:cs="BookmanStd-Light"/>
          <w:color w:val="000000"/>
          <w:sz w:val="19"/>
          <w:szCs w:val="19"/>
        </w:rPr>
        <w:t xml:space="preserve"> wins. A good SOR should contain all of the data necessary to rebuild any other data source in its domain.</w:t>
      </w:r>
    </w:p>
    <w:p w:rsidR="00007BE4" w:rsidRDefault="00007BE4" w:rsidP="00007BE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007BE4" w:rsidRPr="00007BE4" w:rsidRDefault="00007BE4" w:rsidP="00007BE4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Since phase 1 was all about pulling data from a TSV and populating </w:t>
      </w:r>
      <w:proofErr w:type="spellStart"/>
      <w:proofErr w:type="gramStart"/>
      <w:r>
        <w:rPr>
          <w:rFonts w:ascii="BookmanStd-Light" w:hAnsi="BookmanStd-Light" w:cs="BookmanStd-Light"/>
          <w:sz w:val="19"/>
          <w:szCs w:val="19"/>
        </w:rPr>
        <w:t>Redis</w:t>
      </w:r>
      <w:proofErr w:type="spellEnd"/>
      <w:proofErr w:type="gramEnd"/>
      <w:r>
        <w:rPr>
          <w:rFonts w:ascii="BookmanStd-Light" w:hAnsi="BookmanStd-Light" w:cs="BookmanStd-Light"/>
          <w:sz w:val="19"/>
          <w:szCs w:val="19"/>
        </w:rPr>
        <w:t xml:space="preserve">, this phase is all about pulling data from </w:t>
      </w:r>
      <w:proofErr w:type="spellStart"/>
      <w:r>
        <w:rPr>
          <w:rFonts w:ascii="BookmanStd-Light" w:hAnsi="BookmanStd-Light" w:cs="BookmanStd-Light"/>
          <w:sz w:val="19"/>
          <w:szCs w:val="19"/>
        </w:rPr>
        <w:t>Redis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and populating </w:t>
      </w:r>
      <w:proofErr w:type="spellStart"/>
      <w:r>
        <w:rPr>
          <w:rFonts w:ascii="BookmanStd-Light" w:hAnsi="BookmanStd-Light" w:cs="BookmanStd-Light"/>
          <w:sz w:val="19"/>
          <w:szCs w:val="19"/>
        </w:rPr>
        <w:t>CouchDB</w:t>
      </w:r>
      <w:proofErr w:type="spellEnd"/>
    </w:p>
    <w:p w:rsidR="007C4878" w:rsidRDefault="007C4878" w:rsidP="007C4878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7277C2" w:rsidRDefault="007277C2" w:rsidP="007277C2">
      <w:pPr>
        <w:autoSpaceDE w:val="0"/>
        <w:autoSpaceDN w:val="0"/>
        <w:adjustRightInd w:val="0"/>
        <w:spacing w:after="0" w:line="240" w:lineRule="auto"/>
        <w:rPr>
          <w:rFonts w:ascii="MyriadPro-Semibold" w:hAnsi="MyriadPro-Semibold" w:cs="MyriadPro-Semibold"/>
          <w:color w:val="28288D"/>
          <w:sz w:val="24"/>
          <w:szCs w:val="24"/>
        </w:rPr>
      </w:pPr>
      <w:r>
        <w:rPr>
          <w:rFonts w:ascii="MyriadPro-Semibold" w:hAnsi="MyriadPro-Semibold" w:cs="MyriadPro-Semibold"/>
          <w:color w:val="28288D"/>
          <w:sz w:val="24"/>
          <w:szCs w:val="24"/>
        </w:rPr>
        <w:t>Relationship Store</w:t>
      </w:r>
    </w:p>
    <w:p w:rsidR="007277C2" w:rsidRDefault="007277C2" w:rsidP="007277C2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color w:val="000000"/>
          <w:sz w:val="19"/>
          <w:szCs w:val="19"/>
        </w:rPr>
        <w:t xml:space="preserve">Next on the docket is our Neo4j service that we’ll use to track relationships between artists and the roles they play. </w:t>
      </w:r>
      <w:r>
        <w:rPr>
          <w:rFonts w:ascii="BookmanStd-Light" w:hAnsi="BookmanStd-Light" w:cs="BookmanStd-Light"/>
          <w:sz w:val="19"/>
          <w:szCs w:val="19"/>
        </w:rPr>
        <w:t xml:space="preserve">We could certainly query </w:t>
      </w:r>
      <w:proofErr w:type="spellStart"/>
      <w:r>
        <w:rPr>
          <w:rFonts w:ascii="BookmanStd-Light" w:hAnsi="BookmanStd-Light" w:cs="BookmanStd-Light"/>
          <w:sz w:val="19"/>
          <w:szCs w:val="19"/>
        </w:rPr>
        <w:t>CouchDB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outright by creating views, but we are rather limited on complex queries based on relationships.</w:t>
      </w:r>
    </w:p>
    <w:p w:rsidR="007277C2" w:rsidRDefault="007277C2" w:rsidP="007277C2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7277C2" w:rsidRDefault="007277C2" w:rsidP="007277C2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With our initial data in place, now we need to keep Neo4j in sync with </w:t>
      </w:r>
      <w:proofErr w:type="spellStart"/>
      <w:r>
        <w:rPr>
          <w:rFonts w:ascii="BookmanStd-Light" w:hAnsi="BookmanStd-Light" w:cs="BookmanStd-Light"/>
          <w:sz w:val="19"/>
          <w:szCs w:val="19"/>
        </w:rPr>
        <w:t>CouchDB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should any data ever change on our system of </w:t>
      </w:r>
      <w:proofErr w:type="gramStart"/>
      <w:r>
        <w:rPr>
          <w:rFonts w:ascii="BookmanStd-Light" w:hAnsi="BookmanStd-Light" w:cs="BookmanStd-Light"/>
          <w:sz w:val="19"/>
          <w:szCs w:val="19"/>
        </w:rPr>
        <w:t>record.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So, we’ll kill two birds by crafting a service that populates Neo4j on any changes to </w:t>
      </w:r>
      <w:proofErr w:type="spellStart"/>
      <w:r>
        <w:rPr>
          <w:rFonts w:ascii="BookmanStd-Light" w:hAnsi="BookmanStd-Light" w:cs="BookmanStd-Light"/>
          <w:sz w:val="19"/>
          <w:szCs w:val="19"/>
        </w:rPr>
        <w:t>CouchDB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since the database was created.</w:t>
      </w:r>
    </w:p>
    <w:p w:rsidR="007277C2" w:rsidRDefault="007277C2" w:rsidP="007277C2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7277C2" w:rsidRDefault="007277C2" w:rsidP="007277C2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We also want to populate </w:t>
      </w:r>
      <w:proofErr w:type="spellStart"/>
      <w:r>
        <w:rPr>
          <w:rFonts w:ascii="BookmanStd-Light" w:hAnsi="BookmanStd-Light" w:cs="BookmanStd-Light"/>
          <w:sz w:val="19"/>
          <w:szCs w:val="19"/>
        </w:rPr>
        <w:t>Redis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with keys for our bands, artists, and role so we can quickly access this data later. Happily, this includes all data that we’ve already populated in </w:t>
      </w:r>
      <w:proofErr w:type="spellStart"/>
      <w:r>
        <w:rPr>
          <w:rFonts w:ascii="BookmanStd-Light" w:hAnsi="BookmanStd-Light" w:cs="BookmanStd-Light"/>
          <w:sz w:val="19"/>
          <w:szCs w:val="19"/>
        </w:rPr>
        <w:t>CouchDB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, thus saving us a separate initial Neo4j and </w:t>
      </w:r>
      <w:proofErr w:type="spellStart"/>
      <w:r>
        <w:rPr>
          <w:rFonts w:ascii="BookmanStd-Light" w:hAnsi="BookmanStd-Light" w:cs="BookmanStd-Light"/>
          <w:sz w:val="19"/>
          <w:szCs w:val="19"/>
        </w:rPr>
        <w:t>Redis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population step.</w:t>
      </w:r>
    </w:p>
    <w:p w:rsidR="007277C2" w:rsidRDefault="007277C2" w:rsidP="007277C2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</w:p>
    <w:p w:rsidR="007277C2" w:rsidRPr="007277C2" w:rsidRDefault="007277C2" w:rsidP="007277C2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 xml:space="preserve">Whenever a change is detected, we do two things: populate </w:t>
      </w:r>
      <w:proofErr w:type="spellStart"/>
      <w:r>
        <w:rPr>
          <w:rFonts w:ascii="BookmanStd-Light" w:hAnsi="BookmanStd-Light" w:cs="BookmanStd-Light"/>
          <w:sz w:val="19"/>
          <w:szCs w:val="19"/>
        </w:rPr>
        <w:t>Redis</w:t>
      </w:r>
      <w:proofErr w:type="spellEnd"/>
      <w:r>
        <w:rPr>
          <w:rFonts w:ascii="BookmanStd-Light" w:hAnsi="BookmanStd-Light" w:cs="BookmanStd-Light"/>
          <w:sz w:val="19"/>
          <w:szCs w:val="19"/>
        </w:rPr>
        <w:t xml:space="preserve"> and populate Neo4j.</w:t>
      </w:r>
    </w:p>
    <w:p w:rsidR="007277C2" w:rsidRDefault="007277C2" w:rsidP="007277C2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7277C2" w:rsidRPr="007C4878" w:rsidRDefault="007277C2" w:rsidP="007277C2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color w:val="000000"/>
          <w:sz w:val="19"/>
          <w:szCs w:val="19"/>
        </w:rPr>
      </w:pPr>
    </w:p>
    <w:p w:rsidR="00645565" w:rsidRDefault="00647FB8" w:rsidP="00091525">
      <w:pPr>
        <w:pStyle w:val="ListParagraph"/>
        <w:numPr>
          <w:ilvl w:val="0"/>
          <w:numId w:val="1"/>
        </w:numPr>
      </w:pPr>
      <w:r>
        <w:t xml:space="preserve">From </w:t>
      </w:r>
      <w:r w:rsidR="00645565">
        <w:t>Neo4j developers news</w:t>
      </w:r>
    </w:p>
    <w:p w:rsidR="00645565" w:rsidRDefault="00645565" w:rsidP="00645565">
      <w:pPr>
        <w:pStyle w:val="ListParagraph"/>
        <w:ind w:left="1440"/>
      </w:pPr>
      <w:r>
        <w:t>Conference recommendation engine</w:t>
      </w:r>
    </w:p>
    <w:p w:rsidR="00645565" w:rsidRDefault="00166D1B" w:rsidP="00645565">
      <w:pPr>
        <w:pStyle w:val="ListParagraph"/>
        <w:ind w:left="1440"/>
      </w:pPr>
      <w:hyperlink r:id="rId5" w:history="1">
        <w:r w:rsidR="00645565" w:rsidRPr="005C72BD">
          <w:rPr>
            <w:rStyle w:val="Hyperlink"/>
          </w:rPr>
          <w:t>https://technology.amis.nl/2018/11/20/building-a-conference-session-recommendation-engine-using-neo4j-graph-database/?mkt_tok=eyJpIjoiTVdJME5EWTRORGcwTW1ZeiIsInQiOiJcLzV0aEJXTEl3aWxLeTBNM2FsSzE4YkEraXk4azM1WTVJREkrNjVkY2d0MnlYeGQ4Q0Z6RWIwM0dGXC92b21nVXViMExWdkZyTVFPRHFra0tEQ3hDc0ZqKzdLYXQrUXJ2bUFteXI1N0FieE82SXJkY1FHYUdCZDhIenRNWXZORWhRIn0%3D</w:t>
        </w:r>
      </w:hyperlink>
    </w:p>
    <w:p w:rsidR="00770596" w:rsidRDefault="00770596" w:rsidP="00645565">
      <w:pPr>
        <w:pStyle w:val="ListParagraph"/>
        <w:ind w:left="1440"/>
      </w:pPr>
      <w:r>
        <w:t>APOC</w:t>
      </w:r>
    </w:p>
    <w:p w:rsidR="00166D1B" w:rsidRDefault="00166D1B" w:rsidP="00770596">
      <w:pPr>
        <w:pStyle w:val="ListParagraph"/>
        <w:ind w:left="1440"/>
      </w:pPr>
      <w:hyperlink r:id="rId6" w:history="1">
        <w:r w:rsidRPr="00AC0532">
          <w:rPr>
            <w:rStyle w:val="Hyperlink"/>
          </w:rPr>
          <w:t>https://www.youtube.com/watch?v=V1DTBjetIfk</w:t>
        </w:r>
      </w:hyperlink>
    </w:p>
    <w:p w:rsidR="00E2683C" w:rsidRDefault="00E2683C" w:rsidP="00770596">
      <w:pPr>
        <w:pStyle w:val="ListParagraph"/>
        <w:ind w:left="1440"/>
      </w:pPr>
      <w:bookmarkStart w:id="0" w:name="_GoBack"/>
      <w:bookmarkEnd w:id="0"/>
      <w:r>
        <w:t xml:space="preserve">Graph Algorithms (in parallel) </w:t>
      </w:r>
      <w:proofErr w:type="spellStart"/>
      <w:r>
        <w:t>algo</w:t>
      </w:r>
      <w:proofErr w:type="spellEnd"/>
      <w:r>
        <w:t xml:space="preserve"> library</w:t>
      </w:r>
    </w:p>
    <w:p w:rsidR="002F1483" w:rsidRDefault="00166D1B" w:rsidP="002F1483">
      <w:pPr>
        <w:pStyle w:val="ListParagraph"/>
        <w:ind w:left="1440"/>
      </w:pPr>
      <w:hyperlink r:id="rId7" w:history="1">
        <w:r w:rsidR="002F1483" w:rsidRPr="005C72BD">
          <w:rPr>
            <w:rStyle w:val="Hyperlink"/>
          </w:rPr>
          <w:t>https://neo4j.com/docs/graph-algorithms/current/introduction/</w:t>
        </w:r>
      </w:hyperlink>
    </w:p>
    <w:p w:rsidR="00645565" w:rsidRDefault="00E5593A" w:rsidP="002F1483">
      <w:pPr>
        <w:pStyle w:val="ListParagraph"/>
        <w:ind w:left="1440"/>
      </w:pPr>
      <w:r>
        <w:t>Similarity Algorithms</w:t>
      </w:r>
    </w:p>
    <w:p w:rsidR="00E5593A" w:rsidRDefault="00166D1B" w:rsidP="00645565">
      <w:pPr>
        <w:pStyle w:val="ListParagraph"/>
        <w:ind w:left="1440"/>
      </w:pPr>
      <w:hyperlink r:id="rId8" w:history="1">
        <w:r w:rsidR="00E5593A" w:rsidRPr="005C72BD">
          <w:rPr>
            <w:rStyle w:val="Hyperlink"/>
          </w:rPr>
          <w:t>https://www.youtube.com/watch?v=-rM8EHLmsjg&amp;mkt_tok=eyJpIjoiTVdJME5EWTRORGcwTW1ZeiIsInQiOiJcLzV0aEJXTEl3aWxLeTBNM2FsSzE4YkEraXk4azM1WTVJREkrNjVkY2d0MnlYeGQ4Q0Z6RWIwM0dGXC92b21nVXViMExWdkZyTVFPRHFra0tEQ3hDc0ZqKzdLYXQrUXJ2bUFteXI1N0FieE82SXJkY1FHYUdCZDhIenRNWXZORWhRIn0%3D&amp;ab_channel=Neo4j</w:t>
        </w:r>
      </w:hyperlink>
    </w:p>
    <w:p w:rsidR="00E5593A" w:rsidRDefault="00E5593A" w:rsidP="00645565">
      <w:pPr>
        <w:pStyle w:val="ListParagraph"/>
        <w:ind w:left="1440"/>
      </w:pPr>
    </w:p>
    <w:sectPr w:rsidR="00E559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Pro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Std-Light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774"/>
    <w:multiLevelType w:val="hybridMultilevel"/>
    <w:tmpl w:val="C57A861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2F317A6"/>
    <w:multiLevelType w:val="hybridMultilevel"/>
    <w:tmpl w:val="C5ACE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D4B02"/>
    <w:multiLevelType w:val="hybridMultilevel"/>
    <w:tmpl w:val="9DECE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71D83"/>
    <w:multiLevelType w:val="hybridMultilevel"/>
    <w:tmpl w:val="D39487B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65"/>
    <w:rsid w:val="00007BE4"/>
    <w:rsid w:val="00024DC6"/>
    <w:rsid w:val="00091525"/>
    <w:rsid w:val="00166D1B"/>
    <w:rsid w:val="00180CDC"/>
    <w:rsid w:val="00276696"/>
    <w:rsid w:val="002F1483"/>
    <w:rsid w:val="003C5AD8"/>
    <w:rsid w:val="005255BA"/>
    <w:rsid w:val="00563B98"/>
    <w:rsid w:val="00645565"/>
    <w:rsid w:val="00647FB8"/>
    <w:rsid w:val="007277C2"/>
    <w:rsid w:val="00770596"/>
    <w:rsid w:val="007C4878"/>
    <w:rsid w:val="00A12CE6"/>
    <w:rsid w:val="00E2683C"/>
    <w:rsid w:val="00E5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5140"/>
  <w15:docId w15:val="{410070D3-46ED-47D9-8068-9F4F8519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565"/>
    <w:rPr>
      <w:color w:val="0000FF" w:themeColor="hyperlink"/>
      <w:u w:val="single"/>
    </w:rPr>
  </w:style>
  <w:style w:type="character" w:customStyle="1" w:styleId="pre">
    <w:name w:val="pre"/>
    <w:basedOn w:val="DefaultParagraphFont"/>
    <w:rsid w:val="0056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rM8EHLmsjg&amp;mkt_tok=eyJpIjoiTVdJME5EWTRORGcwTW1ZeiIsInQiOiJcLzV0aEJXTEl3aWxLeTBNM2FsSzE4YkEraXk4azM1WTVJREkrNjVkY2d0MnlYeGQ4Q0Z6RWIwM0dGXC92b21nVXViMExWdkZyTVFPRHFra0tEQ3hDc0ZqKzdLYXQrUXJ2bUFteXI1N0FieE82SXJkY1FHYUdCZDhIenRNWXZORWhRIn0%3D&amp;ab_channel=Neo4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o4j.com/docs/graph-algorithms/current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1DTBjetIfk" TargetMode="External"/><Relationship Id="rId5" Type="http://schemas.openxmlformats.org/officeDocument/2006/relationships/hyperlink" Target="https://technology.amis.nl/2018/11/20/building-a-conference-session-recommendation-engine-using-neo4j-graph-database/?mkt_tok=eyJpIjoiTVdJME5EWTRORGcwTW1ZeiIsInQiOiJcLzV0aEJXTEl3aWxLeTBNM2FsSzE4YkEraXk4azM1WTVJREkrNjVkY2d0MnlYeGQ4Q0Z6RWIwM0dGXC92b21nVXViMExWdkZyTVFPRHFra0tEQ3hDc0ZqKzdLYXQrUXJ2bUFteXI1N0FieE82SXJkY1FHYUdCZDhIenRNWXZORWhRIn0%3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Peter Given</cp:lastModifiedBy>
  <cp:revision>13</cp:revision>
  <dcterms:created xsi:type="dcterms:W3CDTF">2018-11-27T11:52:00Z</dcterms:created>
  <dcterms:modified xsi:type="dcterms:W3CDTF">2018-11-28T10:17:00Z</dcterms:modified>
</cp:coreProperties>
</file>