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A72" w:rsidRDefault="0038699F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The Cap Theor</w:t>
      </w:r>
      <w:r w:rsidR="006E6EF7">
        <w:rPr>
          <w:rFonts w:ascii="Calibri Light" w:hAnsi="Calibri Light"/>
          <w:sz w:val="40"/>
          <w:szCs w:val="40"/>
        </w:rPr>
        <w:t>e</w:t>
      </w:r>
      <w:bookmarkStart w:id="0" w:name="_GoBack"/>
      <w:bookmarkEnd w:id="0"/>
      <w:r>
        <w:rPr>
          <w:rFonts w:ascii="Calibri Light" w:hAnsi="Calibri Light"/>
          <w:sz w:val="40"/>
          <w:szCs w:val="40"/>
        </w:rPr>
        <w:t>m</w:t>
      </w:r>
    </w:p>
    <w:p w:rsidR="00543A72" w:rsidRDefault="0038699F">
      <w:pPr>
        <w:pStyle w:val="NormalWeb"/>
        <w:spacing w:before="0" w:beforeAutospacing="0" w:after="0" w:afterAutospacing="0"/>
      </w:pPr>
      <w: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Understanding the five database genres is an important selection criterion, but it</w:t>
      </w:r>
      <w:r>
        <w:rPr>
          <w:rFonts w:ascii="Calibri" w:hAnsi="Calibri"/>
          <w:sz w:val="20"/>
          <w:szCs w:val="20"/>
        </w:rPr>
        <w:t xml:space="preserve">’s not the only one.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Another recurring theme in this book is the </w:t>
      </w:r>
      <w:r>
        <w:rPr>
          <w:rFonts w:ascii="Calibri" w:hAnsi="Calibri"/>
          <w:sz w:val="18"/>
          <w:szCs w:val="18"/>
        </w:rPr>
        <w:t xml:space="preserve">CAP </w:t>
      </w:r>
      <w:r>
        <w:rPr>
          <w:rFonts w:ascii="Calibri" w:hAnsi="Calibri"/>
          <w:sz w:val="20"/>
          <w:szCs w:val="20"/>
        </w:rPr>
        <w:t>theorem, which lays bare an unsettling truth about how distributed database systems behave in the face of network instability.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18"/>
          <w:szCs w:val="18"/>
          <w:lang w:val="en-IE"/>
        </w:rPr>
        <w:t xml:space="preserve">CAP </w:t>
      </w:r>
      <w:r>
        <w:rPr>
          <w:rFonts w:ascii="Calibri" w:hAnsi="Calibri"/>
          <w:sz w:val="20"/>
          <w:szCs w:val="20"/>
        </w:rPr>
        <w:t xml:space="preserve">proves that you can create a distributed database that is </w:t>
      </w:r>
      <w:r>
        <w:rPr>
          <w:rFonts w:ascii="Calibri" w:hAnsi="Calibri"/>
          <w:i/>
          <w:iCs/>
          <w:sz w:val="20"/>
          <w:szCs w:val="20"/>
        </w:rPr>
        <w:t xml:space="preserve">consistent </w:t>
      </w:r>
      <w:r>
        <w:rPr>
          <w:rFonts w:ascii="Calibri" w:hAnsi="Calibri"/>
          <w:sz w:val="20"/>
          <w:szCs w:val="20"/>
        </w:rPr>
        <w:t xml:space="preserve">(writes are atomic and all subsequent requests retrieve the new value), </w:t>
      </w:r>
      <w:r>
        <w:rPr>
          <w:rFonts w:ascii="Calibri" w:hAnsi="Calibri"/>
          <w:i/>
          <w:iCs/>
          <w:sz w:val="20"/>
          <w:szCs w:val="20"/>
        </w:rPr>
        <w:t xml:space="preserve">available </w:t>
      </w:r>
      <w:r>
        <w:rPr>
          <w:rFonts w:ascii="Calibri" w:hAnsi="Calibri"/>
          <w:sz w:val="20"/>
          <w:szCs w:val="20"/>
        </w:rPr>
        <w:t xml:space="preserve">(the database will always return a value as long as a single server is running), or </w:t>
      </w:r>
      <w:r>
        <w:rPr>
          <w:rFonts w:ascii="Calibri" w:hAnsi="Calibri"/>
          <w:i/>
          <w:iCs/>
          <w:sz w:val="20"/>
          <w:szCs w:val="20"/>
        </w:rPr>
        <w:t xml:space="preserve">partition tolerant </w:t>
      </w:r>
      <w:r>
        <w:rPr>
          <w:rFonts w:ascii="Calibri" w:hAnsi="Calibri"/>
          <w:sz w:val="20"/>
          <w:szCs w:val="20"/>
        </w:rPr>
        <w:t>(the system will still function even if server communication is temporarily lost—that is, a network partition), but you can have only two at once.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In other words, you can create a distributed database system that is </w:t>
      </w:r>
      <w:r>
        <w:rPr>
          <w:rFonts w:ascii="Calibri" w:hAnsi="Calibri"/>
          <w:i/>
          <w:iCs/>
          <w:sz w:val="20"/>
          <w:szCs w:val="20"/>
        </w:rPr>
        <w:t xml:space="preserve">consistent </w:t>
      </w:r>
      <w:r>
        <w:rPr>
          <w:rFonts w:ascii="Calibri" w:hAnsi="Calibri"/>
          <w:sz w:val="20"/>
          <w:szCs w:val="20"/>
        </w:rPr>
        <w:t xml:space="preserve">and </w:t>
      </w:r>
      <w:r>
        <w:rPr>
          <w:rFonts w:ascii="Calibri" w:hAnsi="Calibri"/>
          <w:i/>
          <w:iCs/>
          <w:sz w:val="20"/>
          <w:szCs w:val="20"/>
        </w:rPr>
        <w:t>partition tolerant</w:t>
      </w:r>
      <w:r>
        <w:rPr>
          <w:rFonts w:ascii="Calibri" w:hAnsi="Calibri"/>
          <w:sz w:val="20"/>
          <w:szCs w:val="20"/>
        </w:rPr>
        <w:t xml:space="preserve">, a system that is </w:t>
      </w:r>
      <w:r>
        <w:rPr>
          <w:rFonts w:ascii="Calibri" w:hAnsi="Calibri"/>
          <w:i/>
          <w:iCs/>
          <w:sz w:val="20"/>
          <w:szCs w:val="20"/>
        </w:rPr>
        <w:t xml:space="preserve">available </w:t>
      </w:r>
      <w:r>
        <w:rPr>
          <w:rFonts w:ascii="Calibri" w:hAnsi="Calibri"/>
          <w:sz w:val="20"/>
          <w:szCs w:val="20"/>
        </w:rPr>
        <w:t xml:space="preserve">and </w:t>
      </w:r>
      <w:r>
        <w:rPr>
          <w:rFonts w:ascii="Calibri" w:hAnsi="Calibri"/>
          <w:i/>
          <w:iCs/>
          <w:sz w:val="20"/>
          <w:szCs w:val="20"/>
        </w:rPr>
        <w:t>partition tolerant</w:t>
      </w:r>
      <w:r>
        <w:rPr>
          <w:rFonts w:ascii="Calibri" w:hAnsi="Calibri"/>
          <w:sz w:val="20"/>
          <w:szCs w:val="20"/>
        </w:rPr>
        <w:t xml:space="preserve">, or a system that is </w:t>
      </w:r>
      <w:r>
        <w:rPr>
          <w:rFonts w:ascii="Calibri" w:hAnsi="Calibri"/>
          <w:i/>
          <w:iCs/>
          <w:sz w:val="20"/>
          <w:szCs w:val="20"/>
        </w:rPr>
        <w:t xml:space="preserve">consistent </w:t>
      </w:r>
      <w:r>
        <w:rPr>
          <w:rFonts w:ascii="Calibri" w:hAnsi="Calibri"/>
          <w:sz w:val="20"/>
          <w:szCs w:val="20"/>
        </w:rPr>
        <w:t xml:space="preserve">and </w:t>
      </w:r>
      <w:r>
        <w:rPr>
          <w:rFonts w:ascii="Calibri" w:hAnsi="Calibri"/>
          <w:i/>
          <w:iCs/>
          <w:sz w:val="20"/>
          <w:szCs w:val="20"/>
        </w:rPr>
        <w:t xml:space="preserve">available </w:t>
      </w:r>
      <w:r>
        <w:rPr>
          <w:rFonts w:ascii="Calibri" w:hAnsi="Calibri"/>
          <w:sz w:val="20"/>
          <w:szCs w:val="20"/>
        </w:rPr>
        <w:t xml:space="preserve">(but not </w:t>
      </w:r>
      <w:r>
        <w:rPr>
          <w:rFonts w:ascii="Calibri" w:hAnsi="Calibri"/>
          <w:i/>
          <w:iCs/>
          <w:sz w:val="20"/>
          <w:szCs w:val="20"/>
        </w:rPr>
        <w:t>partition tolerant</w:t>
      </w:r>
      <w:r>
        <w:rPr>
          <w:rFonts w:ascii="Calibri" w:hAnsi="Calibri"/>
          <w:sz w:val="20"/>
          <w:szCs w:val="20"/>
        </w:rPr>
        <w:t xml:space="preserve">—which basically means not distributed).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But it is not possible to create a distributed database that is consistent and available and partition tolerant at the same time.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The CAP theorem is pertinent when considering a </w:t>
      </w:r>
      <w:r w:rsidRPr="00955FE1">
        <w:rPr>
          <w:rFonts w:ascii="Calibri" w:hAnsi="Calibri"/>
          <w:sz w:val="20"/>
          <w:szCs w:val="20"/>
          <w:u w:val="single"/>
          <w:lang w:val="en-IE"/>
        </w:rPr>
        <w:t>distributed database</w:t>
      </w:r>
      <w:r>
        <w:rPr>
          <w:rFonts w:ascii="Calibri" w:hAnsi="Calibri"/>
          <w:sz w:val="20"/>
          <w:szCs w:val="20"/>
          <w:lang w:val="en-IE"/>
        </w:rPr>
        <w:t xml:space="preserve">, since you must decide what you are willing to give up.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The database you choose will lose availability or consistency.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Partition tol</w:t>
      </w:r>
      <w:r w:rsidR="003C32B9">
        <w:rPr>
          <w:rFonts w:ascii="Calibri" w:hAnsi="Calibri"/>
          <w:sz w:val="20"/>
          <w:szCs w:val="20"/>
          <w:lang w:val="en-IE"/>
        </w:rPr>
        <w:t>erance is strictly an architec</w:t>
      </w:r>
      <w:r>
        <w:rPr>
          <w:rFonts w:ascii="Calibri" w:hAnsi="Calibri"/>
          <w:sz w:val="20"/>
          <w:szCs w:val="20"/>
          <w:lang w:val="en-IE"/>
        </w:rPr>
        <w:t xml:space="preserve">tural decision (will the database be distributed or not). </w:t>
      </w:r>
    </w:p>
    <w:p w:rsidR="00543A72" w:rsidRPr="003C32B9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lang w:val="en-IE"/>
        </w:rPr>
      </w:pPr>
      <w:r>
        <w:rPr>
          <w:rFonts w:ascii="Calibri" w:hAnsi="Calibri"/>
          <w:lang w:val="en-IE"/>
        </w:rPr>
        <w:t xml:space="preserve">Eventual Consistency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Distributed databases must be partition tolerant, so the choice between availability and consistency can be difficult.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543A72" w:rsidRPr="003C32B9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However, while CAP dictates that if you pick availability you cannot have true consistency, you can still provide </w:t>
      </w:r>
      <w:r>
        <w:rPr>
          <w:rFonts w:ascii="Calibri" w:hAnsi="Calibri"/>
          <w:i/>
          <w:iCs/>
          <w:sz w:val="20"/>
          <w:szCs w:val="20"/>
        </w:rPr>
        <w:t>eventual consistency</w:t>
      </w:r>
      <w:r>
        <w:rPr>
          <w:rFonts w:ascii="Calibri" w:hAnsi="Calibri"/>
          <w:sz w:val="20"/>
          <w:szCs w:val="20"/>
        </w:rPr>
        <w:t>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The idea behind eventual consistency is that each node is always available to serve requests.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As a trade-off, data modifications are propagated in the background to other nodes.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This means that at any time the system may be inconsistent, but the data is still largely accurate.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>The Internet</w:t>
      </w:r>
      <w:r>
        <w:rPr>
          <w:rFonts w:ascii="Calibri" w:hAnsi="Calibri"/>
          <w:sz w:val="20"/>
          <w:szCs w:val="20"/>
        </w:rPr>
        <w:t>’s Domain Name Service (</w:t>
      </w:r>
      <w:r>
        <w:rPr>
          <w:rFonts w:ascii="Calibri" w:hAnsi="Calibri"/>
          <w:sz w:val="18"/>
          <w:szCs w:val="18"/>
        </w:rPr>
        <w:t>DNS</w:t>
      </w:r>
      <w:r>
        <w:rPr>
          <w:rFonts w:ascii="Calibri" w:hAnsi="Calibri"/>
          <w:sz w:val="20"/>
          <w:szCs w:val="20"/>
        </w:rPr>
        <w:t>) is a prime example of an eventually consistent system.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You register a domain, and it may take a few days to propagate to all </w:t>
      </w:r>
      <w:r>
        <w:rPr>
          <w:rFonts w:ascii="Calibri" w:hAnsi="Calibri"/>
          <w:sz w:val="18"/>
          <w:szCs w:val="18"/>
        </w:rPr>
        <w:t xml:space="preserve">DNS </w:t>
      </w:r>
      <w:r>
        <w:rPr>
          <w:rFonts w:ascii="Calibri" w:hAnsi="Calibri"/>
          <w:sz w:val="20"/>
          <w:szCs w:val="20"/>
        </w:rPr>
        <w:t>servers across the Internet.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C32B9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But at no time is any partic</w:t>
      </w:r>
      <w:r w:rsidR="0038699F">
        <w:rPr>
          <w:rFonts w:ascii="Calibri" w:hAnsi="Calibri"/>
          <w:sz w:val="20"/>
          <w:szCs w:val="20"/>
        </w:rPr>
        <w:t>ular DNS server unavailable (assuming you can connect to it, that is).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lang w:val="en-IE"/>
        </w:rPr>
      </w:pPr>
      <w:r>
        <w:rPr>
          <w:rFonts w:ascii="Calibri" w:hAnsi="Calibri"/>
          <w:lang w:val="en-IE"/>
        </w:rPr>
        <w:t xml:space="preserve">CAP in the Wild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Some partition-tolerant databases can be tuned to be more or less consistent or available on a per-request basis.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 </w:t>
      </w:r>
      <w:proofErr w:type="spellStart"/>
      <w:r>
        <w:rPr>
          <w:rFonts w:ascii="Calibri" w:hAnsi="Calibri"/>
          <w:sz w:val="20"/>
          <w:szCs w:val="20"/>
          <w:lang w:val="en-IE"/>
        </w:rPr>
        <w:t>Riak</w:t>
      </w:r>
      <w:proofErr w:type="spellEnd"/>
      <w:r>
        <w:rPr>
          <w:rFonts w:ascii="Calibri" w:hAnsi="Calibri"/>
          <w:sz w:val="20"/>
          <w:szCs w:val="20"/>
          <w:lang w:val="en-IE"/>
        </w:rPr>
        <w:t xml:space="preserve"> works like this, allowing clients to decide at request time what level of consistency they require.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The other databases in this book largely occupy one corner or another of the CAP trade- off triangle.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  <w:lang w:val="en-IE"/>
        </w:rPr>
        <w:lastRenderedPageBreak/>
        <w:t>Redis</w:t>
      </w:r>
      <w:proofErr w:type="spellEnd"/>
      <w:r>
        <w:rPr>
          <w:rFonts w:ascii="Calibri" w:hAnsi="Calibri"/>
          <w:sz w:val="20"/>
          <w:szCs w:val="20"/>
          <w:lang w:val="en-IE"/>
        </w:rPr>
        <w:t>, PostgreSQL, and Neo4J are consistent and available (CA); they don</w:t>
      </w:r>
      <w:r>
        <w:rPr>
          <w:rFonts w:ascii="Calibri" w:hAnsi="Calibri"/>
          <w:sz w:val="20"/>
          <w:szCs w:val="20"/>
        </w:rPr>
        <w:t xml:space="preserve">’t distribute data and so partitioning is not an issue (though arguably, CAP doesn’t make much sense in non-distributed systems).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MongoDB and </w:t>
      </w:r>
      <w:proofErr w:type="spellStart"/>
      <w:r>
        <w:rPr>
          <w:rFonts w:ascii="Calibri" w:hAnsi="Calibri"/>
          <w:sz w:val="20"/>
          <w:szCs w:val="20"/>
        </w:rPr>
        <w:t>HBase</w:t>
      </w:r>
      <w:proofErr w:type="spellEnd"/>
      <w:r>
        <w:rPr>
          <w:rFonts w:ascii="Calibri" w:hAnsi="Calibri"/>
          <w:sz w:val="20"/>
          <w:szCs w:val="20"/>
        </w:rPr>
        <w:t xml:space="preserve"> are generally consistent and partition tolerant (CP).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In the event of a network partition, they can become unable to respond to certain types of queries (for example, in a Mongo replica set you flag </w:t>
      </w:r>
      <w:proofErr w:type="spellStart"/>
      <w:r>
        <w:rPr>
          <w:rFonts w:ascii="Calibri" w:hAnsi="Calibri"/>
          <w:sz w:val="16"/>
          <w:szCs w:val="16"/>
        </w:rPr>
        <w:t>slaveok</w:t>
      </w:r>
      <w:proofErr w:type="spellEnd"/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20"/>
          <w:szCs w:val="20"/>
        </w:rPr>
        <w:t xml:space="preserve">to false for reads).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 practice, hardware failure is handled gracefully—other still-networked nodes can cover for the downed server—but strictly speaking, in the CAP theorem sense, they are unavailable.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Finally, </w:t>
      </w:r>
      <w:proofErr w:type="spellStart"/>
      <w:r>
        <w:rPr>
          <w:rFonts w:ascii="Calibri" w:hAnsi="Calibri"/>
          <w:sz w:val="20"/>
          <w:szCs w:val="20"/>
        </w:rPr>
        <w:t>CouchDB</w:t>
      </w:r>
      <w:proofErr w:type="spellEnd"/>
      <w:r>
        <w:rPr>
          <w:rFonts w:ascii="Calibri" w:hAnsi="Calibri"/>
          <w:sz w:val="20"/>
          <w:szCs w:val="20"/>
        </w:rPr>
        <w:t xml:space="preserve"> is available and partition tolerant (AP).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Even though two or more </w:t>
      </w:r>
      <w:proofErr w:type="spellStart"/>
      <w:r>
        <w:rPr>
          <w:rFonts w:ascii="Calibri" w:hAnsi="Calibri"/>
          <w:sz w:val="20"/>
          <w:szCs w:val="20"/>
        </w:rPr>
        <w:t>CouchDB</w:t>
      </w:r>
      <w:proofErr w:type="spellEnd"/>
      <w:r>
        <w:rPr>
          <w:rFonts w:ascii="Calibri" w:hAnsi="Calibri"/>
          <w:sz w:val="20"/>
          <w:szCs w:val="20"/>
        </w:rPr>
        <w:t xml:space="preserve"> servers can replicate data between them, </w:t>
      </w:r>
      <w:proofErr w:type="spellStart"/>
      <w:r>
        <w:rPr>
          <w:rFonts w:ascii="Calibri" w:hAnsi="Calibri"/>
          <w:sz w:val="20"/>
          <w:szCs w:val="20"/>
        </w:rPr>
        <w:t>CouchDB</w:t>
      </w:r>
      <w:proofErr w:type="spellEnd"/>
      <w:r>
        <w:rPr>
          <w:rFonts w:ascii="Calibri" w:hAnsi="Calibri"/>
          <w:sz w:val="20"/>
          <w:szCs w:val="20"/>
        </w:rPr>
        <w:t xml:space="preserve"> doesn’t guarantee consistency between any two servers.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It</w:t>
      </w:r>
      <w:r>
        <w:rPr>
          <w:rFonts w:ascii="Calibri" w:hAnsi="Calibri"/>
          <w:sz w:val="20"/>
          <w:szCs w:val="20"/>
        </w:rPr>
        <w:t xml:space="preserve">’s worth noting that most of these databases can be configured to change CAP type (Mongo can be CA, </w:t>
      </w:r>
      <w:proofErr w:type="spellStart"/>
      <w:r>
        <w:rPr>
          <w:rFonts w:ascii="Calibri" w:hAnsi="Calibri"/>
          <w:sz w:val="20"/>
          <w:szCs w:val="20"/>
        </w:rPr>
        <w:t>CouchDB</w:t>
      </w:r>
      <w:proofErr w:type="spellEnd"/>
      <w:r>
        <w:rPr>
          <w:rFonts w:ascii="Calibri" w:hAnsi="Calibri"/>
          <w:sz w:val="20"/>
          <w:szCs w:val="20"/>
        </w:rPr>
        <w:t xml:space="preserve"> can be CP), but here we’ve noted their default or common </w:t>
      </w:r>
      <w:proofErr w:type="spellStart"/>
      <w:r>
        <w:rPr>
          <w:rFonts w:ascii="Calibri" w:hAnsi="Calibri"/>
          <w:sz w:val="20"/>
          <w:szCs w:val="20"/>
        </w:rPr>
        <w:t>behaviors</w:t>
      </w:r>
      <w:proofErr w:type="spellEnd"/>
      <w:r>
        <w:rPr>
          <w:rFonts w:ascii="Calibri" w:hAnsi="Calibri"/>
          <w:sz w:val="20"/>
          <w:szCs w:val="20"/>
        </w:rPr>
        <w:t xml:space="preserve">.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lang w:val="en-IE"/>
        </w:rPr>
      </w:pPr>
      <w:r>
        <w:rPr>
          <w:rFonts w:ascii="Calibri" w:hAnsi="Calibri"/>
          <w:lang w:val="en-IE"/>
        </w:rPr>
        <w:t xml:space="preserve">The Latency Trade-Off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There is more to distributed database system design than CAP, however.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For example, low latency (speed) is a chief concern for many architects.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If you read the Amazon Dynamo </w:t>
      </w:r>
      <w:r>
        <w:rPr>
          <w:rFonts w:ascii="Calibri" w:hAnsi="Calibri"/>
          <w:sz w:val="20"/>
          <w:szCs w:val="20"/>
        </w:rPr>
        <w:t xml:space="preserve">paper, you’ll notice a lot of talk about </w:t>
      </w:r>
      <w:proofErr w:type="gramStart"/>
      <w:r>
        <w:rPr>
          <w:rFonts w:ascii="Calibri" w:hAnsi="Calibri"/>
          <w:sz w:val="20"/>
          <w:szCs w:val="20"/>
        </w:rPr>
        <w:t xml:space="preserve">availability  </w:t>
      </w:r>
      <w:r>
        <w:rPr>
          <w:rFonts w:ascii="Calibri" w:hAnsi="Calibri"/>
          <w:sz w:val="20"/>
          <w:szCs w:val="20"/>
          <w:lang w:val="en-IE"/>
        </w:rPr>
        <w:t>but</w:t>
      </w:r>
      <w:proofErr w:type="gramEnd"/>
      <w:r>
        <w:rPr>
          <w:rFonts w:ascii="Calibri" w:hAnsi="Calibri"/>
          <w:sz w:val="20"/>
          <w:szCs w:val="20"/>
          <w:lang w:val="en-IE"/>
        </w:rPr>
        <w:t xml:space="preserve"> also Amazon</w:t>
      </w:r>
      <w:r>
        <w:rPr>
          <w:rFonts w:ascii="Calibri" w:hAnsi="Calibri"/>
          <w:sz w:val="20"/>
          <w:szCs w:val="20"/>
        </w:rPr>
        <w:t xml:space="preserve">’s latency requirements.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For a certain class of applications, even a small latency change can translate to a large costs.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Yahoo’s PNUTS database famously gives up both availability </w:t>
      </w:r>
      <w:r w:rsidR="003C32B9">
        <w:rPr>
          <w:rFonts w:ascii="Calibri" w:hAnsi="Calibri"/>
          <w:sz w:val="20"/>
          <w:szCs w:val="20"/>
        </w:rPr>
        <w:t>on normal operation and consis</w:t>
      </w:r>
      <w:r>
        <w:rPr>
          <w:rFonts w:ascii="Calibri" w:hAnsi="Calibri"/>
          <w:sz w:val="20"/>
          <w:szCs w:val="20"/>
        </w:rPr>
        <w:t>tency on partitions in order to squeeze a lower latency out of its design.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It’s important to consider CAP when dealing with distributed databases, but it’s equally important to be aware that distributed database theory does not stop there. 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543A72" w:rsidRDefault="0038699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sectPr w:rsidR="0054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8699F"/>
    <w:rsid w:val="0038699F"/>
    <w:rsid w:val="003C32B9"/>
    <w:rsid w:val="00543A72"/>
    <w:rsid w:val="006E6EF7"/>
    <w:rsid w:val="007F7CD4"/>
    <w:rsid w:val="008B2B17"/>
    <w:rsid w:val="00955FE1"/>
    <w:rsid w:val="009E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F0793"/>
  <w15:docId w15:val="{1221022C-A6A4-4FA8-AED3-F71B3C52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Second</cp:lastModifiedBy>
  <cp:revision>8</cp:revision>
  <dcterms:created xsi:type="dcterms:W3CDTF">2014-11-10T09:58:00Z</dcterms:created>
  <dcterms:modified xsi:type="dcterms:W3CDTF">2017-12-07T10:11:00Z</dcterms:modified>
</cp:coreProperties>
</file>