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C03" w:rsidRDefault="005E44B2" w:rsidP="004A0C03">
      <w:pPr>
        <w:pStyle w:val="Heading1"/>
        <w:rPr>
          <w:rFonts w:eastAsia="Calibri"/>
        </w:rPr>
      </w:pPr>
      <w:r>
        <w:rPr>
          <w:rFonts w:eastAsia="Calibri"/>
        </w:rPr>
        <w:t xml:space="preserve">MSOpenTech </w:t>
      </w:r>
      <w:r w:rsidR="00F605AC">
        <w:rPr>
          <w:rFonts w:eastAsia="Calibri"/>
        </w:rPr>
        <w:t>Redis 2.8.15</w:t>
      </w:r>
      <w:r w:rsidR="004A0C03">
        <w:rPr>
          <w:rFonts w:eastAsia="Calibri"/>
        </w:rPr>
        <w:t xml:space="preserve"> Release Notes</w:t>
      </w:r>
    </w:p>
    <w:p w:rsidR="002A3790" w:rsidRPr="002A3790" w:rsidRDefault="002A3790" w:rsidP="002A3790">
      <w:pPr>
        <w:spacing w:after="200" w:line="276"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200" w:line="276"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200" w:line="276"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p>
    <w:p w:rsidR="002A3790" w:rsidRDefault="00A10041" w:rsidP="004A0C03">
      <w:pPr>
        <w:pStyle w:val="Heading2"/>
        <w:rPr>
          <w:rFonts w:eastAsia="Calibri"/>
        </w:rPr>
      </w:pPr>
      <w:r>
        <w:rPr>
          <w:rFonts w:eastAsia="Calibri"/>
        </w:rPr>
        <w:t>What is new</w:t>
      </w:r>
      <w:r w:rsidR="00E965F2">
        <w:rPr>
          <w:rFonts w:eastAsia="Calibri"/>
        </w:rPr>
        <w:t xml:space="preserve"> with the 2.8.16</w:t>
      </w:r>
      <w:r>
        <w:rPr>
          <w:rFonts w:eastAsia="Calibri"/>
        </w:rPr>
        <w:t xml:space="preserve"> release</w:t>
      </w:r>
    </w:p>
    <w:p w:rsidR="00010072" w:rsidRDefault="00A10041" w:rsidP="00580900">
      <w:r>
        <w:t>Our</w:t>
      </w:r>
      <w:r w:rsidR="000B3594">
        <w:t xml:space="preserve"> last official release was 2.8.12</w:t>
      </w:r>
      <w:r>
        <w:t>. We have merged in the changes up to 2.8.</w:t>
      </w:r>
      <w:r w:rsidR="00E965F2">
        <w:t>16</w:t>
      </w:r>
      <w:bookmarkStart w:id="0" w:name="_GoBack"/>
      <w:bookmarkEnd w:id="0"/>
      <w:r>
        <w:t xml:space="preserve">. Please see the </w:t>
      </w:r>
      <w:hyperlink r:id="rId4" w:history="1">
        <w:r w:rsidRPr="00DB18A6">
          <w:rPr>
            <w:rStyle w:val="Hyperlink"/>
          </w:rPr>
          <w:t xml:space="preserve">release notes for the </w:t>
        </w:r>
        <w:r w:rsidR="00DB18A6">
          <w:rPr>
            <w:rStyle w:val="Hyperlink"/>
          </w:rPr>
          <w:t>UNIX</w:t>
        </w:r>
        <w:r w:rsidR="00DB18A6" w:rsidRPr="00DB18A6">
          <w:rPr>
            <w:rStyle w:val="Hyperlink"/>
          </w:rPr>
          <w:t xml:space="preserve"> </w:t>
        </w:r>
        <w:r w:rsidRPr="00DB18A6">
          <w:rPr>
            <w:rStyle w:val="Hyperlink"/>
          </w:rPr>
          <w:t>2.8 branch</w:t>
        </w:r>
      </w:hyperlink>
      <w:r>
        <w:t xml:space="preserve"> to understand how this impacts Redis functionality.</w:t>
      </w:r>
      <w:r w:rsidR="00DB18A6">
        <w:t xml:space="preserve"> </w:t>
      </w:r>
      <w:r w:rsidR="000B3594">
        <w:t xml:space="preserve"> </w:t>
      </w:r>
    </w:p>
    <w:p w:rsidR="00A40F6B" w:rsidRDefault="00A40F6B" w:rsidP="00A40F6B">
      <w:pPr>
        <w:pStyle w:val="Heading3"/>
      </w:pPr>
      <w:r>
        <w:t>Network layer changes</w:t>
      </w:r>
    </w:p>
    <w:p w:rsidR="000B3594" w:rsidRDefault="00A40F6B" w:rsidP="00580900">
      <w:r>
        <w:t>T</w:t>
      </w:r>
      <w:r w:rsidR="000B3594">
        <w:t>here have been significant changes to the ne</w:t>
      </w:r>
      <w:r>
        <w:t>tworking layer for this version. L</w:t>
      </w:r>
      <w:r w:rsidR="000B3594">
        <w:t>ikely there will be a few weeks before there is another official (Chocolatey and Nuget) release.</w:t>
      </w:r>
      <w:r>
        <w:t xml:space="preserve"> Most of these changes target IPv6.</w:t>
      </w:r>
    </w:p>
    <w:p w:rsidR="00A40F6B" w:rsidRDefault="00A40F6B" w:rsidP="00A40F6B">
      <w:pPr>
        <w:pStyle w:val="Heading3"/>
      </w:pPr>
      <w:r>
        <w:t xml:space="preserve">persistence-available flag </w:t>
      </w:r>
    </w:p>
    <w:p w:rsidR="00A40F6B" w:rsidRDefault="00A40F6B" w:rsidP="00A40F6B">
      <w:r>
        <w:t xml:space="preserve">If Redis is to be used as an in-memory-only cache without any kind of persistence, then the fork() mechanism used by the background AOF/RDB persistence is unnecessary. As an optimization, all persistence can be turned off in the Windows version of Redis in this scenario. This will disable the creation of the memory mapped heap file, redirect heap allocations to the system heap allocator, and disable commands that would otherwise cause fork() operations: BGSAVE and BGREWRITEAOF. This flag may not be combined with any of the other flags that configure AOF and RDB operations. </w:t>
      </w:r>
    </w:p>
    <w:p w:rsidR="00A40F6B" w:rsidRDefault="00A40F6B" w:rsidP="00A40F6B">
      <w:pPr>
        <w:ind w:firstLine="720"/>
      </w:pPr>
      <w:r>
        <w:t>persistence-available [(yes)|no]</w:t>
      </w:r>
    </w:p>
    <w:p w:rsidR="00957259" w:rsidRDefault="002A3790" w:rsidP="00A40F6B">
      <w:pPr>
        <w:pStyle w:val="Heading2"/>
        <w:rPr>
          <w:rFonts w:eastAsia="Calibri"/>
        </w:rPr>
      </w:pPr>
      <w:r w:rsidRPr="002A3790">
        <w:rPr>
          <w:rFonts w:eastAsia="Calibri"/>
        </w:rPr>
        <w:t>How to develop for Redis</w:t>
      </w:r>
    </w:p>
    <w:p w:rsidR="002A3790" w:rsidRDefault="002A3790" w:rsidP="002A3790">
      <w:pPr>
        <w:spacing w:after="200" w:line="276"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5" w:history="1">
        <w:r w:rsidRPr="00F07E0F">
          <w:rPr>
            <w:rStyle w:val="Hyperlink"/>
            <w:rFonts w:ascii="Calibri" w:eastAsia="Calibri" w:hAnsi="Calibri" w:cs="Calibri"/>
          </w:rPr>
          <w:t>http://redis.io/clients</w:t>
        </w:r>
      </w:hyperlink>
      <w:r>
        <w:rPr>
          <w:rFonts w:ascii="Calibri" w:eastAsia="Calibri" w:hAnsi="Calibri" w:cs="Calibri"/>
        </w:rPr>
        <w:t>.</w:t>
      </w:r>
      <w:r w:rsidR="00654418">
        <w:rPr>
          <w:rFonts w:ascii="Calibri" w:eastAsia="Calibri" w:hAnsi="Calibri" w:cs="Calibri"/>
        </w:rPr>
        <w:tab/>
      </w:r>
    </w:p>
    <w:sectPr w:rsidR="002A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957259"/>
    <w:rsid w:val="00010072"/>
    <w:rsid w:val="000B3594"/>
    <w:rsid w:val="000B7E1A"/>
    <w:rsid w:val="0011148A"/>
    <w:rsid w:val="002A3790"/>
    <w:rsid w:val="004160E2"/>
    <w:rsid w:val="004A0C03"/>
    <w:rsid w:val="00580900"/>
    <w:rsid w:val="005E44B2"/>
    <w:rsid w:val="00654418"/>
    <w:rsid w:val="00853344"/>
    <w:rsid w:val="00957259"/>
    <w:rsid w:val="00A10041"/>
    <w:rsid w:val="00A40F6B"/>
    <w:rsid w:val="00C67EE6"/>
    <w:rsid w:val="00DB18A6"/>
    <w:rsid w:val="00E965F2"/>
    <w:rsid w:val="00EE584D"/>
    <w:rsid w:val="00F605AC"/>
    <w:rsid w:val="00FA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FF206-8677-4A5C-903F-263795C1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dis.io/clients" TargetMode="External"/><Relationship Id="rId4" Type="http://schemas.openxmlformats.org/officeDocument/2006/relationships/hyperlink" Target="http://download.redis.io/redis-stable/00-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Pickett (Schakra Inc)</cp:lastModifiedBy>
  <cp:revision>17</cp:revision>
  <dcterms:created xsi:type="dcterms:W3CDTF">2014-03-19T20:38:00Z</dcterms:created>
  <dcterms:modified xsi:type="dcterms:W3CDTF">2014-09-17T01:34:00Z</dcterms:modified>
</cp:coreProperties>
</file>