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933" w:rsidRDefault="00357933" w:rsidP="00357933">
      <w:pPr>
        <w:rPr>
          <w:b/>
          <w:sz w:val="28"/>
        </w:rPr>
      </w:pPr>
      <w:smartTag w:uri="urn:schemas-microsoft-com:office:smarttags" w:element="PlaceType">
        <w:r>
          <w:rPr>
            <w:b/>
            <w:sz w:val="28"/>
          </w:rPr>
          <w:t>Institute</w:t>
        </w:r>
      </w:smartTag>
      <w:r>
        <w:rPr>
          <w:b/>
          <w:sz w:val="28"/>
        </w:rPr>
        <w:t xml:space="preserve"> of </w:t>
      </w:r>
      <w:smartTag w:uri="urn:schemas-microsoft-com:office:smarttags" w:element="PlaceName">
        <w:r>
          <w:rPr>
            <w:b/>
            <w:sz w:val="28"/>
          </w:rPr>
          <w:t>Technology</w:t>
        </w:r>
      </w:smartTag>
      <w:r>
        <w:rPr>
          <w:b/>
          <w:sz w:val="28"/>
        </w:rPr>
        <w:t xml:space="preserve">, </w:t>
      </w:r>
      <w:smartTag w:uri="urn:schemas-microsoft-com:office:smarttags" w:element="place">
        <w:r>
          <w:rPr>
            <w:b/>
            <w:sz w:val="28"/>
          </w:rPr>
          <w:t>Tralee</w:t>
        </w:r>
      </w:smartTag>
      <w:r>
        <w:rPr>
          <w:b/>
          <w:sz w:val="28"/>
        </w:rPr>
        <w:t xml:space="preserve"> </w:t>
      </w:r>
    </w:p>
    <w:p w:rsidR="00357933" w:rsidRDefault="00357933" w:rsidP="00357933">
      <w:pPr>
        <w:rPr>
          <w:b/>
        </w:rPr>
      </w:pPr>
      <w:r>
        <w:rPr>
          <w:b/>
          <w:sz w:val="28"/>
        </w:rPr>
        <w:t>Computing Department</w:t>
      </w:r>
    </w:p>
    <w:p w:rsidR="00357933" w:rsidRDefault="00357933" w:rsidP="00357933">
      <w:pPr>
        <w:pBdr>
          <w:bottom w:val="single" w:sz="18" w:space="1" w:color="auto"/>
        </w:pBdr>
      </w:pPr>
    </w:p>
    <w:p w:rsidR="00357933" w:rsidRDefault="00CF629A" w:rsidP="00357933">
      <w:pPr>
        <w:rPr>
          <w:sz w:val="40"/>
        </w:rPr>
      </w:pPr>
      <w:r>
        <w:rPr>
          <w:sz w:val="40"/>
        </w:rPr>
        <w:t>Distributed Computing</w:t>
      </w:r>
    </w:p>
    <w:p w:rsidR="00357933" w:rsidRDefault="00357933" w:rsidP="00357933">
      <w:pPr>
        <w:pBdr>
          <w:bottom w:val="single" w:sz="18" w:space="1" w:color="auto"/>
        </w:pBdr>
      </w:pPr>
    </w:p>
    <w:p w:rsidR="00357933" w:rsidRDefault="00357933" w:rsidP="00357933"/>
    <w:p w:rsidR="00357933" w:rsidRDefault="00357933" w:rsidP="00357933">
      <w:pPr>
        <w:rPr>
          <w:sz w:val="32"/>
          <w:szCs w:val="32"/>
          <w:lang w:val="en-IE"/>
        </w:rPr>
      </w:pPr>
      <w:r w:rsidRPr="00357933">
        <w:rPr>
          <w:sz w:val="32"/>
          <w:szCs w:val="32"/>
          <w:lang w:val="en-IE"/>
        </w:rPr>
        <w:t>Group Communication</w:t>
      </w:r>
    </w:p>
    <w:p w:rsidR="00397473" w:rsidRDefault="00397473" w:rsidP="00357933">
      <w:pPr>
        <w:rPr>
          <w:lang w:val="en-IE"/>
        </w:rPr>
      </w:pPr>
    </w:p>
    <w:p w:rsidR="00397473" w:rsidRPr="00397473" w:rsidRDefault="00397473" w:rsidP="00357933">
      <w:pPr>
        <w:rPr>
          <w:lang w:val="en-IE"/>
        </w:rPr>
      </w:pPr>
      <w:r>
        <w:rPr>
          <w:lang w:val="en-IE"/>
        </w:rPr>
        <w:t xml:space="preserve">Do </w:t>
      </w:r>
      <w:r w:rsidR="00626BA0">
        <w:rPr>
          <w:lang w:val="en-IE"/>
        </w:rPr>
        <w:t xml:space="preserve">the following </w:t>
      </w:r>
      <w:r>
        <w:rPr>
          <w:lang w:val="en-IE"/>
        </w:rPr>
        <w:t xml:space="preserve">exercises </w:t>
      </w:r>
      <w:r w:rsidR="00626BA0">
        <w:rPr>
          <w:lang w:val="en-IE"/>
        </w:rPr>
        <w:t>and w</w:t>
      </w:r>
      <w:bookmarkStart w:id="0" w:name="_GoBack"/>
      <w:bookmarkEnd w:id="0"/>
      <w:r w:rsidR="00705F9D">
        <w:rPr>
          <w:lang w:val="en-IE"/>
        </w:rPr>
        <w:t>rite the answers into your log book.</w:t>
      </w:r>
    </w:p>
    <w:p w:rsidR="00142A5F" w:rsidRDefault="00142A5F">
      <w:pPr>
        <w:rPr>
          <w:lang w:val="en-IE"/>
        </w:rPr>
      </w:pPr>
    </w:p>
    <w:p w:rsidR="00DE2C7F" w:rsidRPr="00DE2C7F" w:rsidRDefault="00DE2C7F" w:rsidP="00DE2C7F">
      <w:pPr>
        <w:rPr>
          <w:lang w:val="en-IE"/>
        </w:rPr>
      </w:pPr>
    </w:p>
    <w:p w:rsidR="00DE2C7F" w:rsidRDefault="00DE2C7F" w:rsidP="00FA0848">
      <w:pPr>
        <w:pStyle w:val="Heading1"/>
        <w:rPr>
          <w:lang w:val="en-IE"/>
        </w:rPr>
      </w:pPr>
      <w:r w:rsidRPr="00DE2C7F">
        <w:rPr>
          <w:lang w:val="en-IE"/>
        </w:rPr>
        <w:t>Ex</w:t>
      </w:r>
      <w:r w:rsidR="005E70CA">
        <w:rPr>
          <w:lang w:val="en-IE"/>
        </w:rPr>
        <w:t xml:space="preserve">ercise </w:t>
      </w:r>
      <w:r w:rsidRPr="00DE2C7F">
        <w:rPr>
          <w:lang w:val="en-IE"/>
        </w:rPr>
        <w:t>1:</w:t>
      </w:r>
    </w:p>
    <w:p w:rsidR="00FA0848" w:rsidRDefault="00FA0848" w:rsidP="00DE2C7F">
      <w:pPr>
        <w:rPr>
          <w:lang w:val="en-IE"/>
        </w:rPr>
      </w:pPr>
      <w:r>
        <w:rPr>
          <w:lang w:val="en-IE"/>
        </w:rPr>
        <w:t>The following code samples show the coding for a simple example</w:t>
      </w:r>
      <w:r w:rsidR="00972748">
        <w:rPr>
          <w:lang w:val="en-IE"/>
        </w:rPr>
        <w:t xml:space="preserve"> multicast application when run each receiver process subscribes to the multicast group and listens for a message. The sender process is not a member of the multicast group it sends a single message to the multicast before closing its multicast socket.</w:t>
      </w:r>
    </w:p>
    <w:p w:rsidR="00FA0848" w:rsidRPr="00DE2C7F" w:rsidRDefault="00FA0848" w:rsidP="00DE2C7F">
      <w:pPr>
        <w:rPr>
          <w:lang w:val="en-IE"/>
        </w:rPr>
      </w:pPr>
    </w:p>
    <w:p w:rsidR="00CD0874" w:rsidRDefault="00CD0874" w:rsidP="00CD0874">
      <w:pPr>
        <w:rPr>
          <w:b/>
          <w:lang w:val="en-IE"/>
        </w:rPr>
      </w:pPr>
    </w:p>
    <w:p w:rsidR="00CD0874" w:rsidRPr="000356D3" w:rsidRDefault="00CD0874" w:rsidP="00CD0874">
      <w:pPr>
        <w:rPr>
          <w:lang w:val="en-IE"/>
        </w:rPr>
      </w:pPr>
      <w:r>
        <w:rPr>
          <w:lang w:val="en-IE"/>
        </w:rPr>
        <w:t>Compile the Example1.java program</w:t>
      </w:r>
      <w:r w:rsidRPr="000356D3">
        <w:rPr>
          <w:lang w:val="en-IE"/>
        </w:rPr>
        <w:t xml:space="preserve">, then execute </w:t>
      </w:r>
      <w:r>
        <w:rPr>
          <w:lang w:val="en-IE"/>
        </w:rPr>
        <w:t>it</w:t>
      </w:r>
      <w:r w:rsidRPr="000356D3">
        <w:rPr>
          <w:lang w:val="en-IE"/>
        </w:rPr>
        <w:t xml:space="preserve"> in each of the following sequences, describe and explain the outcome of each:</w:t>
      </w:r>
    </w:p>
    <w:p w:rsidR="00CD0874" w:rsidRPr="000356D3" w:rsidRDefault="00CD0874" w:rsidP="00CD0874">
      <w:pPr>
        <w:rPr>
          <w:lang w:val="en-IE"/>
        </w:rPr>
      </w:pPr>
    </w:p>
    <w:p w:rsidR="00CD0874" w:rsidRPr="000356D3" w:rsidRDefault="00CD0874" w:rsidP="00CD0874">
      <w:pPr>
        <w:numPr>
          <w:ilvl w:val="0"/>
          <w:numId w:val="6"/>
        </w:numPr>
        <w:rPr>
          <w:lang w:val="en-IE"/>
        </w:rPr>
      </w:pPr>
      <w:r w:rsidRPr="000356D3">
        <w:rPr>
          <w:lang w:val="en-IE"/>
        </w:rPr>
        <w:t>Start two or more Receiver processes, and then start a sender process with a message of your choice. Describe and explain the outcome</w:t>
      </w:r>
    </w:p>
    <w:p w:rsidR="00CD0874" w:rsidRDefault="00CD0874" w:rsidP="00CD0874">
      <w:pPr>
        <w:numPr>
          <w:ilvl w:val="0"/>
          <w:numId w:val="6"/>
        </w:numPr>
        <w:rPr>
          <w:lang w:val="en-IE"/>
        </w:rPr>
      </w:pPr>
      <w:r w:rsidRPr="000356D3">
        <w:rPr>
          <w:lang w:val="en-IE"/>
        </w:rPr>
        <w:t>Start a sender process with a message of your choice first, then two or more receiver processes. Describe and explain the outcome.</w:t>
      </w: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E2C7F" w:rsidRDefault="00DE2C7F" w:rsidP="00DE2C7F">
      <w:pPr>
        <w:rPr>
          <w:lang w:val="en-IE"/>
        </w:rPr>
      </w:pPr>
      <w:r w:rsidRPr="00DE2C7F">
        <w:rPr>
          <w:lang w:val="en-IE"/>
        </w:rPr>
        <w:t>Example1Sender</w:t>
      </w:r>
    </w:p>
    <w:p w:rsidR="007A3130" w:rsidRPr="00DE2C7F" w:rsidRDefault="00626BA0" w:rsidP="00DE2C7F">
      <w:pPr>
        <w:rPr>
          <w:lang w:val="en-IE"/>
        </w:rPr>
      </w:pPr>
      <w:r>
        <w:rPr>
          <w:lang w:val="en-IE"/>
        </w:rPr>
      </w:r>
      <w:r>
        <w:rPr>
          <w:lang w:val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31.6pt;height:474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java.io.*; 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java.net.*; 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/**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This example illustrates the basic syntax for basic multicast.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@author M. L. Liu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*/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Example1Sender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An application which uses a multicast socket to send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a single message to a multicast group.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The message is specified as a command-line argument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main(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[] args)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group;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(args.length != 1)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"This program requires a command line argument"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    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create the multicast socket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group =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.getByName(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"239.1.2.3"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s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(3456);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s.setTimeToLive(32);  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restrict multicast to processes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                     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running on hosts at the same site.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msg = args[0];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packet =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(msg.getBytes(), msg.length(),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      group, 3456);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s.send(packet);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s.close();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ex) {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here if an error has occurred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ex.printStackTrace( 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catch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}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//end else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}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main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class</w:t>
                  </w:r>
                </w:p>
                <w:p w:rsidR="00A255A3" w:rsidRDefault="00A255A3" w:rsidP="007A3130"/>
              </w:txbxContent>
            </v:textbox>
            <w10:anchorlock/>
          </v:shape>
        </w:pict>
      </w:r>
    </w:p>
    <w:p w:rsidR="007A3130" w:rsidRDefault="007A3130" w:rsidP="00DE2C7F">
      <w:pPr>
        <w:rPr>
          <w:lang w:val="en-IE"/>
        </w:rPr>
      </w:pPr>
    </w:p>
    <w:p w:rsidR="007A3130" w:rsidRDefault="007A3130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B49E8" w:rsidRDefault="00DB49E8" w:rsidP="00DE2C7F">
      <w:pPr>
        <w:rPr>
          <w:lang w:val="en-IE"/>
        </w:rPr>
      </w:pPr>
    </w:p>
    <w:p w:rsidR="00DE2C7F" w:rsidRDefault="00DE2C7F" w:rsidP="00DE2C7F">
      <w:pPr>
        <w:rPr>
          <w:lang w:val="en-IE"/>
        </w:rPr>
      </w:pPr>
      <w:r w:rsidRPr="00DE2C7F">
        <w:rPr>
          <w:lang w:val="en-IE"/>
        </w:rPr>
        <w:t>Example1Receiver</w:t>
      </w:r>
    </w:p>
    <w:p w:rsidR="007A3130" w:rsidRDefault="00626BA0" w:rsidP="00DE2C7F">
      <w:pPr>
        <w:rPr>
          <w:lang w:val="en-IE"/>
        </w:rPr>
      </w:pPr>
      <w:r>
        <w:rPr>
          <w:lang w:val="en-IE"/>
        </w:rPr>
      </w:r>
      <w:r>
        <w:rPr>
          <w:lang w:val="en-IE"/>
        </w:rPr>
        <w:pict>
          <v:shape id="_x0000_s1028" type="#_x0000_t202" style="width:431.6pt;height:359.1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java.io.*; 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java.net.*; 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/**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This example illustrates the basic syntax for basic multicast.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@author M. L. Liu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*/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Example1Receiver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An application which joins a multicast group and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receives a  single message sent to the group.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group;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main(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[] args)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    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join a Multicast group and send the group salutations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group =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.getByName(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"239.1.2.3"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s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(3456);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"Joined group at 239.1.2.3 port 3456"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s.joinGroup(group);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[] buf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[100];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recv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(buf, buf.length);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s.receive(recv);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(buf));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s.close();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ex) {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here if an error has occurred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ex.printStackTrace( );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}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main</w:t>
                  </w:r>
                </w:p>
                <w:p w:rsidR="00A255A3" w:rsidRPr="007A3130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}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class</w:t>
                  </w:r>
                </w:p>
              </w:txbxContent>
            </v:textbox>
            <w10:anchorlock/>
          </v:shape>
        </w:pict>
      </w:r>
    </w:p>
    <w:p w:rsidR="00972748" w:rsidRPr="00DE2C7F" w:rsidRDefault="00972748" w:rsidP="00DE2C7F">
      <w:pPr>
        <w:rPr>
          <w:lang w:val="en-IE"/>
        </w:rPr>
      </w:pPr>
    </w:p>
    <w:p w:rsidR="00DE2C7F" w:rsidRDefault="005E70CA" w:rsidP="000C23B2">
      <w:pPr>
        <w:pStyle w:val="Heading1"/>
        <w:rPr>
          <w:lang w:val="en-IE"/>
        </w:rPr>
      </w:pPr>
      <w:r>
        <w:rPr>
          <w:lang w:val="en-IE"/>
        </w:rPr>
        <w:t xml:space="preserve">Exercise </w:t>
      </w:r>
      <w:r w:rsidR="00DE2C7F" w:rsidRPr="00DE2C7F">
        <w:rPr>
          <w:lang w:val="en-IE"/>
        </w:rPr>
        <w:t>2</w:t>
      </w:r>
    </w:p>
    <w:p w:rsidR="00972748" w:rsidRDefault="00972748" w:rsidP="00DE2C7F">
      <w:pPr>
        <w:rPr>
          <w:lang w:val="en-IE"/>
        </w:rPr>
      </w:pPr>
      <w:r>
        <w:rPr>
          <w:lang w:val="en-IE"/>
        </w:rPr>
        <w:t>In this example each process in the multicast group sends a message and each process also displays all of the messages</w:t>
      </w:r>
      <w:r w:rsidR="000C23B2">
        <w:rPr>
          <w:lang w:val="en-IE"/>
        </w:rPr>
        <w:t xml:space="preserve"> it receives as a member of the multicast group. In the example a thread is spawned to receive and display the messages. To ensure that each process is ready to receive a pause is imposed before the process is allowed to send its message.</w:t>
      </w:r>
    </w:p>
    <w:p w:rsidR="000C23B2" w:rsidRDefault="000C23B2" w:rsidP="00DE2C7F">
      <w:pPr>
        <w:rPr>
          <w:lang w:val="en-IE"/>
        </w:rPr>
      </w:pPr>
    </w:p>
    <w:p w:rsidR="00CD0874" w:rsidRPr="000356D3" w:rsidRDefault="00CD0874" w:rsidP="00CD0874">
      <w:pPr>
        <w:rPr>
          <w:lang w:val="en-IE"/>
        </w:rPr>
      </w:pPr>
      <w:r>
        <w:rPr>
          <w:lang w:val="en-IE"/>
        </w:rPr>
        <w:t>Compile the Example2.java program</w:t>
      </w:r>
      <w:r w:rsidRPr="000356D3">
        <w:rPr>
          <w:lang w:val="en-IE"/>
        </w:rPr>
        <w:t xml:space="preserve">, then execute </w:t>
      </w:r>
      <w:r>
        <w:rPr>
          <w:lang w:val="en-IE"/>
        </w:rPr>
        <w:t>it</w:t>
      </w:r>
      <w:r w:rsidRPr="000356D3">
        <w:rPr>
          <w:lang w:val="en-IE"/>
        </w:rPr>
        <w:t xml:space="preserve"> in each of the following sequences, describe and explain the outcome of each:</w:t>
      </w:r>
    </w:p>
    <w:p w:rsidR="00CD0874" w:rsidRPr="000356D3" w:rsidRDefault="00CD0874" w:rsidP="00CD0874">
      <w:pPr>
        <w:rPr>
          <w:lang w:val="en-IE"/>
        </w:rPr>
      </w:pPr>
    </w:p>
    <w:p w:rsidR="00CD0874" w:rsidRPr="000356D3" w:rsidRDefault="00CD0874" w:rsidP="00CD0874">
      <w:pPr>
        <w:numPr>
          <w:ilvl w:val="0"/>
          <w:numId w:val="8"/>
        </w:numPr>
        <w:rPr>
          <w:lang w:val="en-IE"/>
        </w:rPr>
      </w:pPr>
      <w:r w:rsidRPr="000356D3">
        <w:rPr>
          <w:lang w:val="en-IE"/>
        </w:rPr>
        <w:t>Start two or more Receiver processes, and then start a sender process with a message of your choice. Describe and explain the outcome</w:t>
      </w:r>
    </w:p>
    <w:p w:rsidR="00CD0874" w:rsidRDefault="00CD0874" w:rsidP="00CD0874">
      <w:pPr>
        <w:numPr>
          <w:ilvl w:val="0"/>
          <w:numId w:val="8"/>
        </w:numPr>
        <w:rPr>
          <w:lang w:val="en-IE"/>
        </w:rPr>
      </w:pPr>
      <w:r w:rsidRPr="000356D3">
        <w:rPr>
          <w:lang w:val="en-IE"/>
        </w:rPr>
        <w:t>Start a sender process with a message of your choice first, then two or more receiver processes. Describe and explain the outcome.</w:t>
      </w:r>
    </w:p>
    <w:p w:rsidR="005E70CA" w:rsidRPr="005E70CA" w:rsidRDefault="005E70CA" w:rsidP="005E70CA">
      <w:pPr>
        <w:numPr>
          <w:ilvl w:val="0"/>
          <w:numId w:val="8"/>
        </w:numPr>
        <w:rPr>
          <w:lang w:val="en-IE"/>
        </w:rPr>
      </w:pPr>
      <w:r>
        <w:rPr>
          <w:lang w:val="en-IE"/>
        </w:rPr>
        <w:t xml:space="preserve">Try to send messages to all the machines in the lab – what </w:t>
      </w:r>
      <w:r>
        <w:rPr>
          <w:lang w:val="en-IE"/>
        </w:rPr>
        <w:t>do you need to do?</w:t>
      </w:r>
    </w:p>
    <w:p w:rsidR="00CD0874" w:rsidRPr="00DE2C7F" w:rsidRDefault="00CD0874" w:rsidP="00DE2C7F">
      <w:pPr>
        <w:rPr>
          <w:lang w:val="en-IE"/>
        </w:rPr>
      </w:pPr>
    </w:p>
    <w:p w:rsidR="00DE2C7F" w:rsidRDefault="007A3130" w:rsidP="00DE2C7F">
      <w:pPr>
        <w:rPr>
          <w:lang w:val="en-IE"/>
        </w:rPr>
      </w:pPr>
      <w:r>
        <w:rPr>
          <w:lang w:val="en-IE"/>
        </w:rPr>
        <w:br w:type="page"/>
      </w:r>
      <w:r w:rsidR="00DE2C7F" w:rsidRPr="00DE2C7F">
        <w:rPr>
          <w:lang w:val="en-IE"/>
        </w:rPr>
        <w:lastRenderedPageBreak/>
        <w:t>Example2SenderReceiver</w:t>
      </w:r>
    </w:p>
    <w:p w:rsidR="007A3130" w:rsidRPr="00DE2C7F" w:rsidRDefault="00626BA0" w:rsidP="00DE2C7F">
      <w:pPr>
        <w:rPr>
          <w:lang w:val="en-IE"/>
        </w:rPr>
      </w:pPr>
      <w:r>
        <w:rPr>
          <w:lang w:val="en-IE"/>
        </w:rPr>
      </w:r>
      <w:r>
        <w:rPr>
          <w:lang w:val="en-IE"/>
        </w:rPr>
        <w:pict>
          <v:shape id="_x0000_s1027" type="#_x0000_t202" style="width:431.6pt;height:631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This program illustrates sending and receiving using mutlicast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java.io.*;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java.net.*;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/**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This example illustrates using multithreads to send and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 receive multicast in one process.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@author M. L. Liu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*/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Example2SenderReceiver{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An application which uses a multicast socket to send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a single message to a multicast group, and a separate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thread which uses a separate multicast socket to receive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messages sent to the same group.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// Three command-line arguments are expected: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  &lt;multicast IP address&gt;,&lt;multicast port&gt;,&lt;message&gt;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main(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[] args)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group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port = 0;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socket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characters;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[] data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(args.length !=3)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"Three command-line arguments are expected."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group =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.getByName(args[0]);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port = </w:t>
                  </w:r>
                  <w:r w:rsidRPr="00CF629A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  <w:lang w:val="fr-FR"/>
                    </w:rPr>
                    <w:t>Integer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>.parseInt(args[1]);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         characters = args[2];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 = characters.getBytes();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packet =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(data, data.length, group, port);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Thread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theThread =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Thread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ReadThread(group, port));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theThread.start();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.out.println(</w:t>
                  </w:r>
                  <w:r>
                    <w:rPr>
                      <w:rFonts w:ascii="Courier New" w:hAnsi="Courier New" w:cs="Courier New"/>
                      <w:noProof/>
                      <w:color w:val="800000"/>
                      <w:sz w:val="20"/>
                      <w:szCs w:val="20"/>
                    </w:rPr>
                    <w:t>"Hit return when ready to send:"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InputStreamReader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is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InputStreamReader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.in);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BufferedReader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br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BufferedReader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(is);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br.readLine();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socket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(port);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socket.setTimeToLive(1);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socket.send(packet);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socket.close();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se)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se.printStackTrace( 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catch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//end else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main</w:t>
                  </w:r>
                </w:p>
                <w:p w:rsidR="00A255A3" w:rsidRPr="007A3130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class</w:t>
                  </w:r>
                </w:p>
              </w:txbxContent>
            </v:textbox>
            <w10:anchorlock/>
          </v:shape>
        </w:pict>
      </w:r>
    </w:p>
    <w:p w:rsidR="00DE2C7F" w:rsidRDefault="00DE2C7F" w:rsidP="00DE2C7F">
      <w:pPr>
        <w:rPr>
          <w:lang w:val="en-IE"/>
        </w:rPr>
      </w:pPr>
      <w:proofErr w:type="spellStart"/>
      <w:r w:rsidRPr="00DE2C7F">
        <w:rPr>
          <w:lang w:val="en-IE"/>
        </w:rPr>
        <w:lastRenderedPageBreak/>
        <w:t>ReadThread</w:t>
      </w:r>
      <w:proofErr w:type="spellEnd"/>
    </w:p>
    <w:p w:rsidR="007A3130" w:rsidRPr="00DE2C7F" w:rsidRDefault="00626BA0" w:rsidP="00DE2C7F">
      <w:pPr>
        <w:rPr>
          <w:lang w:val="en-IE"/>
        </w:rPr>
      </w:pPr>
      <w:r>
        <w:rPr>
          <w:lang w:val="en-IE"/>
        </w:rPr>
      </w:r>
      <w:r>
        <w:rPr>
          <w:lang w:val="en-IE"/>
        </w:rPr>
        <w:pict>
          <v:shape id="_x0000_s1026" type="#_x0000_t202" style="width:431.6pt;height:472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java.net.*;</w:t>
                  </w:r>
                </w:p>
                <w:p w:rsidR="00A255A3" w:rsidRPr="00CF629A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</w:pPr>
                  <w:r w:rsidRPr="00CF629A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fr-FR"/>
                    </w:rPr>
                    <w:t>import</w:t>
                  </w:r>
                  <w:r w:rsidRPr="00CF629A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fr-FR"/>
                    </w:rPr>
                    <w:t xml:space="preserve"> java.io.*;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/**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This class is to be used with Example2SenderReceiver for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reading multicast messages while the main thread sends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a multicast message.  Each message read is echoed on the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screen.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 @author M. L. Liu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 xml:space="preserve"> */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ReadThread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Runnable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final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MAX_LEN = 30;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group;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port;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ReadThread(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InetAddress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group,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port) {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.group = group 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.port = port;   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run()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socket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MulticastSocket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(port);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socket.joinGroup(group);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while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[] data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byte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[MAX_LEN];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packet = 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DatagramPacket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(data, data.length, group, port);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socket.receive(packet);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 =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(packet.getData());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System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.out.println(s);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//end while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} 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catch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exception) {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   exception.printStackTrace( );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  }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 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 end run</w:t>
                  </w:r>
                </w:p>
                <w:p w:rsidR="00A255A3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A255A3" w:rsidRPr="007A3130" w:rsidRDefault="00A255A3" w:rsidP="007A31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sz w:val="20"/>
                      <w:szCs w:val="20"/>
                    </w:rPr>
                    <w:t>//end class</w:t>
                  </w:r>
                </w:p>
              </w:txbxContent>
            </v:textbox>
            <w10:anchorlock/>
          </v:shape>
        </w:pict>
      </w:r>
    </w:p>
    <w:p w:rsidR="00DE2C7F" w:rsidRDefault="00DE2C7F" w:rsidP="00DE2C7F">
      <w:pPr>
        <w:rPr>
          <w:lang w:val="en-IE"/>
        </w:rPr>
      </w:pPr>
    </w:p>
    <w:p w:rsidR="00993A4D" w:rsidRDefault="00993A4D" w:rsidP="00993A4D">
      <w:pPr>
        <w:ind w:left="720"/>
        <w:rPr>
          <w:b/>
          <w:lang w:val="en-IE"/>
        </w:rPr>
      </w:pPr>
    </w:p>
    <w:p w:rsidR="000356D3" w:rsidRDefault="000356D3" w:rsidP="00993A4D">
      <w:pPr>
        <w:rPr>
          <w:b/>
          <w:lang w:val="en-IE"/>
        </w:rPr>
      </w:pPr>
    </w:p>
    <w:p w:rsidR="00993A4D" w:rsidRDefault="005E70CA" w:rsidP="00DB49E8">
      <w:pPr>
        <w:pStyle w:val="Heading1"/>
        <w:rPr>
          <w:lang w:val="en-IE"/>
        </w:rPr>
      </w:pPr>
      <w:r>
        <w:rPr>
          <w:lang w:val="en-IE"/>
        </w:rPr>
        <w:t>Exercise 3</w:t>
      </w:r>
      <w:r w:rsidR="00993A4D">
        <w:rPr>
          <w:lang w:val="en-IE"/>
        </w:rPr>
        <w:t>:</w:t>
      </w:r>
    </w:p>
    <w:p w:rsidR="00993A4D" w:rsidRPr="000356D3" w:rsidRDefault="00993A4D" w:rsidP="00993A4D">
      <w:pPr>
        <w:rPr>
          <w:lang w:val="en-IE"/>
        </w:rPr>
      </w:pPr>
      <w:r w:rsidRPr="000356D3">
        <w:rPr>
          <w:lang w:val="en-IE"/>
        </w:rPr>
        <w:t xml:space="preserve">Based on Example1Receiver.java, create a program Example1aReceiver.java which joins a multicast group of a different IP address (e.g. 239.1.2.4) but the same port. Compile Example1aReceiver.java start two or more Example1Receiver processes first then </w:t>
      </w:r>
      <w:proofErr w:type="gramStart"/>
      <w:r w:rsidRPr="000356D3">
        <w:rPr>
          <w:lang w:val="en-IE"/>
        </w:rPr>
        <w:t>a</w:t>
      </w:r>
      <w:proofErr w:type="gramEnd"/>
      <w:r w:rsidRPr="000356D3">
        <w:rPr>
          <w:lang w:val="en-IE"/>
        </w:rPr>
        <w:t xml:space="preserve"> Example1aReceiver processes </w:t>
      </w:r>
      <w:r w:rsidR="000356D3" w:rsidRPr="000356D3">
        <w:rPr>
          <w:lang w:val="en-IE"/>
        </w:rPr>
        <w:t>and then a sender process with a message of your choice. Does the Example1aReceiver process receive the message? Describe and explain the outcome.</w:t>
      </w:r>
    </w:p>
    <w:sectPr w:rsidR="00993A4D" w:rsidRPr="000356D3" w:rsidSect="00765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95"/>
      </v:shape>
    </w:pict>
  </w:numPicBullet>
  <w:numPicBullet w:numPicBulletId="1">
    <w:pict>
      <v:shape id="_x0000_i1027" type="#_x0000_t75" style="width:9pt;height:9pt" o:bullet="t">
        <v:imagedata r:id="rId2" o:title="artB4"/>
      </v:shape>
    </w:pict>
  </w:numPicBullet>
  <w:abstractNum w:abstractNumId="0">
    <w:nsid w:val="0243752E"/>
    <w:multiLevelType w:val="hybridMultilevel"/>
    <w:tmpl w:val="6FB8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D50"/>
    <w:multiLevelType w:val="hybridMultilevel"/>
    <w:tmpl w:val="37F4DFBA"/>
    <w:lvl w:ilvl="0" w:tplc="F460C8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E3062C"/>
    <w:multiLevelType w:val="hybridMultilevel"/>
    <w:tmpl w:val="D3EA3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D63C9"/>
    <w:multiLevelType w:val="hybridMultilevel"/>
    <w:tmpl w:val="B81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642D5"/>
    <w:multiLevelType w:val="hybridMultilevel"/>
    <w:tmpl w:val="669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E7DCB"/>
    <w:multiLevelType w:val="hybridMultilevel"/>
    <w:tmpl w:val="E820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051C3"/>
    <w:multiLevelType w:val="hybridMultilevel"/>
    <w:tmpl w:val="E820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2052E"/>
    <w:multiLevelType w:val="hybridMultilevel"/>
    <w:tmpl w:val="CCDA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D0CDE"/>
    <w:rsid w:val="000356D3"/>
    <w:rsid w:val="000C23B2"/>
    <w:rsid w:val="001337AB"/>
    <w:rsid w:val="00142A5F"/>
    <w:rsid w:val="00161EE3"/>
    <w:rsid w:val="001F7D00"/>
    <w:rsid w:val="002D39B6"/>
    <w:rsid w:val="00357933"/>
    <w:rsid w:val="00397473"/>
    <w:rsid w:val="003C6D03"/>
    <w:rsid w:val="004D4EDE"/>
    <w:rsid w:val="005E70CA"/>
    <w:rsid w:val="00626BA0"/>
    <w:rsid w:val="006960DC"/>
    <w:rsid w:val="006E2FD9"/>
    <w:rsid w:val="006F26BD"/>
    <w:rsid w:val="00700C96"/>
    <w:rsid w:val="00705F9D"/>
    <w:rsid w:val="00724916"/>
    <w:rsid w:val="00765703"/>
    <w:rsid w:val="007A3130"/>
    <w:rsid w:val="007D7E77"/>
    <w:rsid w:val="00816286"/>
    <w:rsid w:val="008452D7"/>
    <w:rsid w:val="009622D1"/>
    <w:rsid w:val="00972748"/>
    <w:rsid w:val="00993A4D"/>
    <w:rsid w:val="00A255A3"/>
    <w:rsid w:val="00AC42C5"/>
    <w:rsid w:val="00AF5C55"/>
    <w:rsid w:val="00CD0874"/>
    <w:rsid w:val="00CF629A"/>
    <w:rsid w:val="00DB49E8"/>
    <w:rsid w:val="00DD0CDE"/>
    <w:rsid w:val="00DE2C7F"/>
    <w:rsid w:val="00E22489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3"/>
    <o:shapelayout v:ext="edit">
      <o:idmap v:ext="edit" data="1"/>
    </o:shapelayout>
  </w:shapeDefaults>
  <w:decimalSymbol w:val="."/>
  <w:listSeparator w:val=","/>
  <w15:docId w15:val="{8C4048D7-0F32-468B-9D7A-7F34DBD2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D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C6D0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6D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4D4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4ED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8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22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6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49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72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87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Technology, Tralee </vt:lpstr>
    </vt:vector>
  </TitlesOfParts>
  <Company>itt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Technology, Tralee </dc:title>
  <dc:subject/>
  <dc:creator>Administrator</dc:creator>
  <cp:keywords/>
  <cp:lastModifiedBy>Peter Given</cp:lastModifiedBy>
  <cp:revision>10</cp:revision>
  <dcterms:created xsi:type="dcterms:W3CDTF">2010-09-02T11:51:00Z</dcterms:created>
  <dcterms:modified xsi:type="dcterms:W3CDTF">2013-10-04T10:49:00Z</dcterms:modified>
</cp:coreProperties>
</file>