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pPr w:leftFromText="141" w:rightFromText="141" w:vertAnchor="page" w:horzAnchor="margin" w:tblpY="2419"/>
        <w:tblW w:w="0" w:type="auto"/>
        <w:tblLook w:val="04A0"/>
      </w:tblPr>
      <w:tblGrid>
        <w:gridCol w:w="407"/>
        <w:gridCol w:w="577"/>
        <w:gridCol w:w="4005"/>
        <w:gridCol w:w="3827"/>
      </w:tblGrid>
      <w:tr w:rsidR="00852A31" w:rsidTr="00852A31">
        <w:tc>
          <w:tcPr>
            <w:tcW w:w="399" w:type="dxa"/>
          </w:tcPr>
          <w:p w:rsidR="00852A31" w:rsidRDefault="00852A31" w:rsidP="00852A31"/>
        </w:tc>
        <w:tc>
          <w:tcPr>
            <w:tcW w:w="440" w:type="dxa"/>
          </w:tcPr>
          <w:p w:rsidR="00852A31" w:rsidRDefault="00852A31" w:rsidP="00852A31"/>
        </w:tc>
        <w:tc>
          <w:tcPr>
            <w:tcW w:w="4005" w:type="dxa"/>
          </w:tcPr>
          <w:p w:rsidR="00852A31" w:rsidRPr="00884E91" w:rsidRDefault="00852A31" w:rsidP="00852A31">
            <w:pPr>
              <w:rPr>
                <w:b/>
              </w:rPr>
            </w:pPr>
            <w:r w:rsidRPr="00884E91">
              <w:rPr>
                <w:b/>
              </w:rPr>
              <w:t>Visuell</w:t>
            </w:r>
          </w:p>
        </w:tc>
        <w:tc>
          <w:tcPr>
            <w:tcW w:w="3827" w:type="dxa"/>
          </w:tcPr>
          <w:p w:rsidR="00852A31" w:rsidRPr="00884E91" w:rsidRDefault="00852A31" w:rsidP="00852A31">
            <w:pPr>
              <w:rPr>
                <w:b/>
              </w:rPr>
            </w:pPr>
            <w:r w:rsidRPr="00884E91">
              <w:rPr>
                <w:b/>
              </w:rPr>
              <w:t>Auditiv</w:t>
            </w:r>
          </w:p>
        </w:tc>
      </w:tr>
      <w:tr w:rsidR="00852A31" w:rsidTr="00852A31">
        <w:tc>
          <w:tcPr>
            <w:tcW w:w="399" w:type="dxa"/>
            <w:vMerge w:val="restart"/>
          </w:tcPr>
          <w:p w:rsidR="00852A31" w:rsidRPr="00884E91" w:rsidRDefault="00852A31" w:rsidP="00852A31">
            <w:pPr>
              <w:rPr>
                <w:b/>
              </w:rPr>
            </w:pPr>
            <w:r w:rsidRPr="00884E91">
              <w:rPr>
                <w:b/>
              </w:rPr>
              <w:t>A</w:t>
            </w:r>
          </w:p>
        </w:tc>
        <w:tc>
          <w:tcPr>
            <w:tcW w:w="440" w:type="dxa"/>
          </w:tcPr>
          <w:p w:rsidR="00852A31" w:rsidRPr="00884E91" w:rsidRDefault="005041F5" w:rsidP="00852A31">
            <w:pPr>
              <w:rPr>
                <w:b/>
              </w:rPr>
            </w:pPr>
            <w:r w:rsidRPr="00884E91">
              <w:rPr>
                <w:b/>
              </w:rPr>
              <w:t>(</w:t>
            </w:r>
            <w:r w:rsidR="00852A31" w:rsidRPr="00884E91">
              <w:rPr>
                <w:b/>
              </w:rPr>
              <w:t>1</w:t>
            </w:r>
            <w:r w:rsidRPr="00884E91">
              <w:rPr>
                <w:b/>
              </w:rPr>
              <w:t>)</w:t>
            </w:r>
          </w:p>
        </w:tc>
        <w:tc>
          <w:tcPr>
            <w:tcW w:w="4005" w:type="dxa"/>
          </w:tcPr>
          <w:p w:rsidR="00852A31" w:rsidRDefault="00852A31" w:rsidP="00852A31">
            <w:r w:rsidRPr="00E15094">
              <w:rPr>
                <w:color w:val="548DD4" w:themeColor="text2" w:themeTint="99"/>
              </w:rPr>
              <w:t>Alle</w:t>
            </w:r>
            <w:r>
              <w:t xml:space="preserve"> der…</w:t>
            </w:r>
            <w:r w:rsidRPr="00E15094">
              <w:rPr>
                <w:color w:val="E36C0A" w:themeColor="accent6" w:themeShade="BF"/>
              </w:rPr>
              <w:t>einige</w:t>
            </w:r>
            <w:r>
              <w:t xml:space="preserve"> ihrer…</w:t>
            </w:r>
          </w:p>
        </w:tc>
        <w:tc>
          <w:tcPr>
            <w:tcW w:w="3827" w:type="dxa"/>
          </w:tcPr>
          <w:p w:rsidR="00852A31" w:rsidRDefault="00852A31" w:rsidP="00852A31">
            <w:r w:rsidRPr="00E15094">
              <w:rPr>
                <w:color w:val="548DD4" w:themeColor="text2" w:themeTint="99"/>
              </w:rPr>
              <w:t>Alle</w:t>
            </w:r>
            <w:r>
              <w:t xml:space="preserve"> der…</w:t>
            </w:r>
            <w:r w:rsidRPr="00E15094">
              <w:rPr>
                <w:color w:val="E36C0A" w:themeColor="accent6" w:themeShade="BF"/>
              </w:rPr>
              <w:t>einige</w:t>
            </w:r>
            <w:r>
              <w:t xml:space="preserve"> ihrer…</w:t>
            </w:r>
          </w:p>
        </w:tc>
      </w:tr>
      <w:tr w:rsidR="00852A31" w:rsidTr="00852A31">
        <w:tc>
          <w:tcPr>
            <w:tcW w:w="399" w:type="dxa"/>
            <w:vMerge/>
          </w:tcPr>
          <w:p w:rsidR="00852A31" w:rsidRPr="00884E91" w:rsidRDefault="00852A31" w:rsidP="00852A31">
            <w:pPr>
              <w:rPr>
                <w:b/>
              </w:rPr>
            </w:pPr>
          </w:p>
        </w:tc>
        <w:tc>
          <w:tcPr>
            <w:tcW w:w="440" w:type="dxa"/>
          </w:tcPr>
          <w:p w:rsidR="00852A31" w:rsidRPr="00884E91" w:rsidRDefault="005041F5" w:rsidP="00852A31">
            <w:pPr>
              <w:rPr>
                <w:b/>
              </w:rPr>
            </w:pPr>
            <w:r w:rsidRPr="00884E91">
              <w:rPr>
                <w:b/>
              </w:rPr>
              <w:t>(</w:t>
            </w:r>
            <w:r w:rsidR="00852A31" w:rsidRPr="00884E91">
              <w:rPr>
                <w:b/>
              </w:rPr>
              <w:t>2</w:t>
            </w:r>
            <w:r w:rsidRPr="00884E91">
              <w:rPr>
                <w:b/>
              </w:rPr>
              <w:t>)</w:t>
            </w:r>
          </w:p>
        </w:tc>
        <w:tc>
          <w:tcPr>
            <w:tcW w:w="4005" w:type="dxa"/>
          </w:tcPr>
          <w:p w:rsidR="00852A31" w:rsidRDefault="00852A31" w:rsidP="00852A31">
            <w:r w:rsidRPr="00E15094">
              <w:rPr>
                <w:color w:val="548DD4" w:themeColor="text2" w:themeTint="99"/>
              </w:rPr>
              <w:t>Alle</w:t>
            </w:r>
            <w:r>
              <w:t xml:space="preserve"> der…</w:t>
            </w:r>
            <w:r w:rsidRPr="00E15094">
              <w:rPr>
                <w:color w:val="E36C0A" w:themeColor="accent6" w:themeShade="BF"/>
              </w:rPr>
              <w:t>nur einige</w:t>
            </w:r>
            <w:r>
              <w:t xml:space="preserve"> ihrer…</w:t>
            </w:r>
          </w:p>
        </w:tc>
        <w:tc>
          <w:tcPr>
            <w:tcW w:w="3827" w:type="dxa"/>
          </w:tcPr>
          <w:p w:rsidR="00852A31" w:rsidRDefault="00852A31" w:rsidP="00852A31">
            <w:r w:rsidRPr="00E15094">
              <w:rPr>
                <w:color w:val="548DD4" w:themeColor="text2" w:themeTint="99"/>
              </w:rPr>
              <w:t>Alle</w:t>
            </w:r>
            <w:r>
              <w:t xml:space="preserve"> der…</w:t>
            </w:r>
            <w:r>
              <w:rPr>
                <w:color w:val="E36C0A" w:themeColor="accent6" w:themeShade="BF"/>
              </w:rPr>
              <w:t>EINIGE</w:t>
            </w:r>
            <w:r>
              <w:t xml:space="preserve"> ihrer…</w:t>
            </w:r>
          </w:p>
        </w:tc>
      </w:tr>
      <w:tr w:rsidR="00852A31" w:rsidTr="00852A31">
        <w:tc>
          <w:tcPr>
            <w:tcW w:w="399" w:type="dxa"/>
            <w:vMerge w:val="restart"/>
          </w:tcPr>
          <w:p w:rsidR="00852A31" w:rsidRPr="00884E91" w:rsidRDefault="00852A31" w:rsidP="00852A31">
            <w:pPr>
              <w:rPr>
                <w:b/>
              </w:rPr>
            </w:pPr>
            <w:r w:rsidRPr="00884E91">
              <w:rPr>
                <w:b/>
              </w:rPr>
              <w:t>B</w:t>
            </w:r>
          </w:p>
        </w:tc>
        <w:tc>
          <w:tcPr>
            <w:tcW w:w="440" w:type="dxa"/>
          </w:tcPr>
          <w:p w:rsidR="00852A31" w:rsidRPr="00884E91" w:rsidRDefault="005041F5" w:rsidP="00852A31">
            <w:pPr>
              <w:rPr>
                <w:b/>
              </w:rPr>
            </w:pPr>
            <w:r w:rsidRPr="00884E91">
              <w:rPr>
                <w:b/>
              </w:rPr>
              <w:t>(</w:t>
            </w:r>
            <w:r w:rsidR="00852A31" w:rsidRPr="00884E91">
              <w:rPr>
                <w:b/>
              </w:rPr>
              <w:t>3</w:t>
            </w:r>
            <w:r w:rsidRPr="00884E91">
              <w:rPr>
                <w:b/>
              </w:rPr>
              <w:t>)</w:t>
            </w:r>
          </w:p>
        </w:tc>
        <w:tc>
          <w:tcPr>
            <w:tcW w:w="4005" w:type="dxa"/>
          </w:tcPr>
          <w:p w:rsidR="00852A31" w:rsidRDefault="00852A31" w:rsidP="00852A31">
            <w:r>
              <w:rPr>
                <w:color w:val="548DD4" w:themeColor="text2" w:themeTint="99"/>
              </w:rPr>
              <w:t>Genau eine</w:t>
            </w:r>
            <w:r>
              <w:t xml:space="preserve"> der…</w:t>
            </w:r>
            <w:r w:rsidRPr="00E15094">
              <w:rPr>
                <w:color w:val="E36C0A" w:themeColor="accent6" w:themeShade="BF"/>
              </w:rPr>
              <w:t>einige</w:t>
            </w:r>
            <w:r>
              <w:t xml:space="preserve"> ihrer…</w:t>
            </w:r>
          </w:p>
        </w:tc>
        <w:tc>
          <w:tcPr>
            <w:tcW w:w="3827" w:type="dxa"/>
          </w:tcPr>
          <w:p w:rsidR="00852A31" w:rsidRDefault="00852A31" w:rsidP="00852A31">
            <w:r>
              <w:rPr>
                <w:color w:val="548DD4" w:themeColor="text2" w:themeTint="99"/>
              </w:rPr>
              <w:t>Genau eine</w:t>
            </w:r>
            <w:r>
              <w:t xml:space="preserve"> der…</w:t>
            </w:r>
            <w:r w:rsidRPr="00E15094">
              <w:rPr>
                <w:color w:val="E36C0A" w:themeColor="accent6" w:themeShade="BF"/>
              </w:rPr>
              <w:t>einige</w:t>
            </w:r>
            <w:r>
              <w:t xml:space="preserve"> ihrer…</w:t>
            </w:r>
          </w:p>
        </w:tc>
      </w:tr>
      <w:tr w:rsidR="00852A31" w:rsidTr="00852A31">
        <w:tc>
          <w:tcPr>
            <w:tcW w:w="399" w:type="dxa"/>
            <w:vMerge/>
          </w:tcPr>
          <w:p w:rsidR="00852A31" w:rsidRPr="00884E91" w:rsidRDefault="00852A31" w:rsidP="00852A31">
            <w:pPr>
              <w:rPr>
                <w:b/>
              </w:rPr>
            </w:pPr>
          </w:p>
        </w:tc>
        <w:tc>
          <w:tcPr>
            <w:tcW w:w="440" w:type="dxa"/>
          </w:tcPr>
          <w:p w:rsidR="00852A31" w:rsidRPr="00884E91" w:rsidRDefault="005041F5" w:rsidP="00852A31">
            <w:pPr>
              <w:rPr>
                <w:b/>
              </w:rPr>
            </w:pPr>
            <w:r w:rsidRPr="00884E91">
              <w:rPr>
                <w:b/>
              </w:rPr>
              <w:t>(</w:t>
            </w:r>
            <w:r w:rsidR="00852A31" w:rsidRPr="00884E91">
              <w:rPr>
                <w:b/>
              </w:rPr>
              <w:t>4</w:t>
            </w:r>
            <w:r w:rsidRPr="00884E91">
              <w:rPr>
                <w:b/>
              </w:rPr>
              <w:t>)</w:t>
            </w:r>
          </w:p>
        </w:tc>
        <w:tc>
          <w:tcPr>
            <w:tcW w:w="4005" w:type="dxa"/>
          </w:tcPr>
          <w:p w:rsidR="00852A31" w:rsidRDefault="00852A31" w:rsidP="00852A31">
            <w:r>
              <w:rPr>
                <w:color w:val="548DD4" w:themeColor="text2" w:themeTint="99"/>
              </w:rPr>
              <w:t>Genau eine</w:t>
            </w:r>
            <w:r>
              <w:t xml:space="preserve"> der…</w:t>
            </w:r>
            <w:r>
              <w:rPr>
                <w:color w:val="E36C0A" w:themeColor="accent6" w:themeShade="BF"/>
              </w:rPr>
              <w:t>nur e</w:t>
            </w:r>
            <w:r w:rsidRPr="00E15094">
              <w:rPr>
                <w:color w:val="E36C0A" w:themeColor="accent6" w:themeShade="BF"/>
              </w:rPr>
              <w:t>inige</w:t>
            </w:r>
            <w:r>
              <w:t xml:space="preserve"> ihrer…</w:t>
            </w:r>
          </w:p>
        </w:tc>
        <w:tc>
          <w:tcPr>
            <w:tcW w:w="3827" w:type="dxa"/>
          </w:tcPr>
          <w:p w:rsidR="00852A31" w:rsidRDefault="00852A31" w:rsidP="00852A31">
            <w:r>
              <w:rPr>
                <w:color w:val="548DD4" w:themeColor="text2" w:themeTint="99"/>
              </w:rPr>
              <w:t>Genau eine</w:t>
            </w:r>
            <w:r>
              <w:t xml:space="preserve"> der…</w:t>
            </w:r>
            <w:r>
              <w:rPr>
                <w:color w:val="E36C0A" w:themeColor="accent6" w:themeShade="BF"/>
              </w:rPr>
              <w:t>EINIGE</w:t>
            </w:r>
            <w:r>
              <w:t xml:space="preserve"> ihrer…</w:t>
            </w:r>
          </w:p>
        </w:tc>
      </w:tr>
      <w:tr w:rsidR="00852A31" w:rsidTr="00852A31">
        <w:tc>
          <w:tcPr>
            <w:tcW w:w="399" w:type="dxa"/>
            <w:vMerge w:val="restart"/>
          </w:tcPr>
          <w:p w:rsidR="00852A31" w:rsidRPr="00884E91" w:rsidRDefault="00852A31" w:rsidP="00852A31">
            <w:pPr>
              <w:rPr>
                <w:b/>
              </w:rPr>
            </w:pPr>
            <w:r w:rsidRPr="00884E91">
              <w:rPr>
                <w:b/>
              </w:rPr>
              <w:t>A‘</w:t>
            </w:r>
          </w:p>
        </w:tc>
        <w:tc>
          <w:tcPr>
            <w:tcW w:w="440" w:type="dxa"/>
          </w:tcPr>
          <w:p w:rsidR="00852A31" w:rsidRPr="00884E91" w:rsidRDefault="005041F5" w:rsidP="00852A31">
            <w:pPr>
              <w:rPr>
                <w:b/>
              </w:rPr>
            </w:pPr>
            <w:r w:rsidRPr="00884E91">
              <w:rPr>
                <w:b/>
              </w:rPr>
              <w:t>(</w:t>
            </w:r>
            <w:r w:rsidR="00852A31" w:rsidRPr="00884E91">
              <w:rPr>
                <w:b/>
              </w:rPr>
              <w:t>5</w:t>
            </w:r>
            <w:r w:rsidRPr="00884E91">
              <w:rPr>
                <w:b/>
              </w:rPr>
              <w:t>)</w:t>
            </w:r>
          </w:p>
        </w:tc>
        <w:tc>
          <w:tcPr>
            <w:tcW w:w="4005" w:type="dxa"/>
          </w:tcPr>
          <w:p w:rsidR="00852A31" w:rsidRDefault="00852A31" w:rsidP="00852A31">
            <w:r>
              <w:rPr>
                <w:rFonts w:ascii="Calibri" w:hAnsi="Calibri" w:cs="Calibri"/>
                <w:color w:val="000000"/>
              </w:rPr>
              <w:t xml:space="preserve">Alle der…mindestens drei ihrer </w:t>
            </w:r>
            <w:r>
              <w:t>…</w:t>
            </w:r>
          </w:p>
        </w:tc>
        <w:tc>
          <w:tcPr>
            <w:tcW w:w="3827" w:type="dxa"/>
          </w:tcPr>
          <w:p w:rsidR="00852A31" w:rsidRDefault="00852A31" w:rsidP="00852A31">
            <w:r>
              <w:rPr>
                <w:rFonts w:ascii="Calibri" w:hAnsi="Calibri" w:cs="Calibri"/>
                <w:color w:val="000000"/>
              </w:rPr>
              <w:t>Alle der … mindestens drei ihrer</w:t>
            </w:r>
            <w:r>
              <w:t>…</w:t>
            </w:r>
          </w:p>
        </w:tc>
      </w:tr>
      <w:tr w:rsidR="00852A31" w:rsidTr="00852A31">
        <w:tc>
          <w:tcPr>
            <w:tcW w:w="399" w:type="dxa"/>
            <w:vMerge/>
          </w:tcPr>
          <w:p w:rsidR="00852A31" w:rsidRPr="00884E91" w:rsidRDefault="00852A31" w:rsidP="00852A31">
            <w:pPr>
              <w:rPr>
                <w:b/>
              </w:rPr>
            </w:pPr>
          </w:p>
        </w:tc>
        <w:tc>
          <w:tcPr>
            <w:tcW w:w="440" w:type="dxa"/>
          </w:tcPr>
          <w:p w:rsidR="00852A31" w:rsidRPr="00884E91" w:rsidRDefault="005041F5" w:rsidP="00852A31">
            <w:pPr>
              <w:rPr>
                <w:b/>
              </w:rPr>
            </w:pPr>
            <w:r w:rsidRPr="00884E91">
              <w:rPr>
                <w:b/>
              </w:rPr>
              <w:t>(</w:t>
            </w:r>
            <w:r w:rsidR="00852A31" w:rsidRPr="00884E91">
              <w:rPr>
                <w:b/>
              </w:rPr>
              <w:t>6</w:t>
            </w:r>
            <w:r w:rsidRPr="00884E91">
              <w:rPr>
                <w:b/>
              </w:rPr>
              <w:t>)</w:t>
            </w:r>
          </w:p>
        </w:tc>
        <w:tc>
          <w:tcPr>
            <w:tcW w:w="4005" w:type="dxa"/>
          </w:tcPr>
          <w:p w:rsidR="00852A31" w:rsidRDefault="00852A31" w:rsidP="00852A31">
            <w:r>
              <w:rPr>
                <w:rFonts w:ascii="Calibri" w:hAnsi="Calibri" w:cs="Calibri"/>
                <w:color w:val="000000"/>
              </w:rPr>
              <w:t xml:space="preserve">Mindestens eine…genau fünf ihrer </w:t>
            </w:r>
            <w:r>
              <w:t>…</w:t>
            </w:r>
          </w:p>
        </w:tc>
        <w:tc>
          <w:tcPr>
            <w:tcW w:w="3827" w:type="dxa"/>
          </w:tcPr>
          <w:p w:rsidR="00852A31" w:rsidRDefault="00852A31" w:rsidP="00852A31">
            <w:r>
              <w:rPr>
                <w:rFonts w:ascii="Calibri" w:hAnsi="Calibri" w:cs="Calibri"/>
                <w:color w:val="000000"/>
              </w:rPr>
              <w:t>Mindestens ein … genau fünf ihrer</w:t>
            </w:r>
            <w:r>
              <w:t>…</w:t>
            </w:r>
          </w:p>
        </w:tc>
      </w:tr>
      <w:tr w:rsidR="00852A31" w:rsidTr="00852A31">
        <w:tc>
          <w:tcPr>
            <w:tcW w:w="399" w:type="dxa"/>
            <w:vMerge/>
          </w:tcPr>
          <w:p w:rsidR="00852A31" w:rsidRPr="00884E91" w:rsidRDefault="00852A31" w:rsidP="00852A31">
            <w:pPr>
              <w:rPr>
                <w:b/>
              </w:rPr>
            </w:pPr>
          </w:p>
        </w:tc>
        <w:tc>
          <w:tcPr>
            <w:tcW w:w="440" w:type="dxa"/>
          </w:tcPr>
          <w:p w:rsidR="00852A31" w:rsidRPr="00884E91" w:rsidRDefault="005041F5" w:rsidP="00852A31">
            <w:pPr>
              <w:rPr>
                <w:b/>
              </w:rPr>
            </w:pPr>
            <w:r w:rsidRPr="00884E91">
              <w:rPr>
                <w:b/>
              </w:rPr>
              <w:t>(</w:t>
            </w:r>
            <w:r w:rsidR="00852A31" w:rsidRPr="00884E91">
              <w:rPr>
                <w:b/>
              </w:rPr>
              <w:t>7</w:t>
            </w:r>
            <w:r w:rsidRPr="00884E91">
              <w:rPr>
                <w:b/>
              </w:rPr>
              <w:t>)</w:t>
            </w:r>
          </w:p>
        </w:tc>
        <w:tc>
          <w:tcPr>
            <w:tcW w:w="4005" w:type="dxa"/>
          </w:tcPr>
          <w:p w:rsidR="00852A31" w:rsidRDefault="00852A31" w:rsidP="00852A31">
            <w:r>
              <w:rPr>
                <w:rFonts w:ascii="Calibri" w:hAnsi="Calibri" w:cs="Calibri"/>
                <w:color w:val="000000"/>
              </w:rPr>
              <w:t>Jede…mindestens vier ihrer</w:t>
            </w:r>
            <w:r>
              <w:t>…</w:t>
            </w:r>
          </w:p>
        </w:tc>
        <w:tc>
          <w:tcPr>
            <w:tcW w:w="3827" w:type="dxa"/>
          </w:tcPr>
          <w:p w:rsidR="00852A31" w:rsidRDefault="00852A31" w:rsidP="00852A31">
            <w:r>
              <w:rPr>
                <w:rFonts w:ascii="Calibri" w:hAnsi="Calibri" w:cs="Calibri"/>
                <w:color w:val="000000"/>
              </w:rPr>
              <w:t>Jede…mindestens vier ihrer</w:t>
            </w:r>
            <w:r>
              <w:t>…</w:t>
            </w:r>
          </w:p>
        </w:tc>
      </w:tr>
      <w:tr w:rsidR="00852A31" w:rsidTr="00852A31">
        <w:tc>
          <w:tcPr>
            <w:tcW w:w="399" w:type="dxa"/>
            <w:vMerge w:val="restart"/>
          </w:tcPr>
          <w:p w:rsidR="00852A31" w:rsidRPr="00884E91" w:rsidRDefault="00852A31" w:rsidP="00852A31">
            <w:pPr>
              <w:rPr>
                <w:b/>
              </w:rPr>
            </w:pPr>
            <w:r w:rsidRPr="00884E91">
              <w:rPr>
                <w:b/>
              </w:rPr>
              <w:t>B‘</w:t>
            </w:r>
          </w:p>
        </w:tc>
        <w:tc>
          <w:tcPr>
            <w:tcW w:w="440" w:type="dxa"/>
          </w:tcPr>
          <w:p w:rsidR="00852A31" w:rsidRPr="00884E91" w:rsidRDefault="005041F5" w:rsidP="00852A31">
            <w:pPr>
              <w:rPr>
                <w:b/>
              </w:rPr>
            </w:pPr>
            <w:r w:rsidRPr="00884E91">
              <w:rPr>
                <w:b/>
              </w:rPr>
              <w:t>(</w:t>
            </w:r>
            <w:r w:rsidR="00852A31" w:rsidRPr="00884E91">
              <w:rPr>
                <w:b/>
              </w:rPr>
              <w:t>8</w:t>
            </w:r>
            <w:r w:rsidRPr="00884E91">
              <w:rPr>
                <w:b/>
              </w:rPr>
              <w:t>)</w:t>
            </w:r>
          </w:p>
        </w:tc>
        <w:tc>
          <w:tcPr>
            <w:tcW w:w="4005" w:type="dxa"/>
          </w:tcPr>
          <w:p w:rsidR="00852A31" w:rsidRDefault="00852A31" w:rsidP="00852A31">
            <w:r>
              <w:rPr>
                <w:rFonts w:ascii="Calibri" w:hAnsi="Calibri" w:cs="Calibri"/>
                <w:color w:val="000000"/>
              </w:rPr>
              <w:t>Alle…weniger als vier ihrer</w:t>
            </w:r>
            <w:r>
              <w:t>…</w:t>
            </w:r>
          </w:p>
        </w:tc>
        <w:tc>
          <w:tcPr>
            <w:tcW w:w="3827" w:type="dxa"/>
          </w:tcPr>
          <w:p w:rsidR="00852A31" w:rsidRDefault="00852A31" w:rsidP="00852A31">
            <w:r>
              <w:rPr>
                <w:rFonts w:ascii="Calibri" w:hAnsi="Calibri" w:cs="Calibri"/>
                <w:color w:val="000000"/>
              </w:rPr>
              <w:t>Alle…weniger als vier ihrer</w:t>
            </w:r>
            <w:r>
              <w:t>…</w:t>
            </w:r>
          </w:p>
        </w:tc>
      </w:tr>
      <w:tr w:rsidR="00852A31" w:rsidTr="00852A31">
        <w:tc>
          <w:tcPr>
            <w:tcW w:w="399" w:type="dxa"/>
            <w:vMerge/>
          </w:tcPr>
          <w:p w:rsidR="00852A31" w:rsidRPr="00884E91" w:rsidRDefault="00852A31" w:rsidP="00852A31">
            <w:pPr>
              <w:rPr>
                <w:b/>
              </w:rPr>
            </w:pPr>
          </w:p>
        </w:tc>
        <w:tc>
          <w:tcPr>
            <w:tcW w:w="440" w:type="dxa"/>
          </w:tcPr>
          <w:p w:rsidR="00852A31" w:rsidRPr="00884E91" w:rsidRDefault="005041F5" w:rsidP="00852A31">
            <w:pPr>
              <w:rPr>
                <w:b/>
              </w:rPr>
            </w:pPr>
            <w:r w:rsidRPr="00884E91">
              <w:rPr>
                <w:b/>
              </w:rPr>
              <w:t>(</w:t>
            </w:r>
            <w:r w:rsidR="00852A31" w:rsidRPr="00884E91">
              <w:rPr>
                <w:b/>
              </w:rPr>
              <w:t>9</w:t>
            </w:r>
            <w:r w:rsidRPr="00884E91">
              <w:rPr>
                <w:b/>
              </w:rPr>
              <w:t>)</w:t>
            </w:r>
          </w:p>
        </w:tc>
        <w:tc>
          <w:tcPr>
            <w:tcW w:w="4005" w:type="dxa"/>
          </w:tcPr>
          <w:p w:rsidR="00852A31" w:rsidRDefault="00852A31" w:rsidP="00852A31">
            <w:r>
              <w:rPr>
                <w:rFonts w:ascii="Calibri" w:hAnsi="Calibri" w:cs="Calibri"/>
                <w:color w:val="000000"/>
              </w:rPr>
              <w:t>Alle...allen ihren…</w:t>
            </w:r>
          </w:p>
        </w:tc>
        <w:tc>
          <w:tcPr>
            <w:tcW w:w="3827" w:type="dxa"/>
          </w:tcPr>
          <w:p w:rsidR="00852A31" w:rsidRDefault="00852A31" w:rsidP="00852A31">
            <w:r>
              <w:rPr>
                <w:rFonts w:ascii="Calibri" w:hAnsi="Calibri" w:cs="Calibri"/>
                <w:color w:val="000000"/>
              </w:rPr>
              <w:t>Alle...allen ihren…</w:t>
            </w:r>
          </w:p>
        </w:tc>
      </w:tr>
      <w:tr w:rsidR="00852A31" w:rsidTr="00852A31">
        <w:tc>
          <w:tcPr>
            <w:tcW w:w="399" w:type="dxa"/>
            <w:vMerge/>
          </w:tcPr>
          <w:p w:rsidR="00852A31" w:rsidRPr="00884E91" w:rsidRDefault="00852A31" w:rsidP="00852A31">
            <w:pPr>
              <w:rPr>
                <w:b/>
              </w:rPr>
            </w:pPr>
          </w:p>
        </w:tc>
        <w:tc>
          <w:tcPr>
            <w:tcW w:w="440" w:type="dxa"/>
          </w:tcPr>
          <w:p w:rsidR="00852A31" w:rsidRPr="00884E91" w:rsidRDefault="005041F5" w:rsidP="00852A31">
            <w:pPr>
              <w:rPr>
                <w:b/>
              </w:rPr>
            </w:pPr>
            <w:r w:rsidRPr="00884E91">
              <w:rPr>
                <w:b/>
              </w:rPr>
              <w:t>(</w:t>
            </w:r>
            <w:r w:rsidR="00852A31" w:rsidRPr="00884E91">
              <w:rPr>
                <w:b/>
              </w:rPr>
              <w:t>10</w:t>
            </w:r>
            <w:r w:rsidRPr="00884E91">
              <w:rPr>
                <w:b/>
              </w:rPr>
              <w:t>)</w:t>
            </w:r>
          </w:p>
        </w:tc>
        <w:tc>
          <w:tcPr>
            <w:tcW w:w="4005" w:type="dxa"/>
          </w:tcPr>
          <w:p w:rsidR="00852A31" w:rsidRDefault="00852A31" w:rsidP="00852A31">
            <w:r>
              <w:rPr>
                <w:rFonts w:ascii="Calibri" w:hAnsi="Calibri" w:cs="Calibri"/>
                <w:color w:val="000000"/>
              </w:rPr>
              <w:t>Mindestens drei…allen ihren…</w:t>
            </w:r>
          </w:p>
        </w:tc>
        <w:tc>
          <w:tcPr>
            <w:tcW w:w="3827" w:type="dxa"/>
          </w:tcPr>
          <w:p w:rsidR="00852A31" w:rsidRDefault="00852A31" w:rsidP="00852A31">
            <w:r>
              <w:rPr>
                <w:rFonts w:ascii="Calibri" w:hAnsi="Calibri" w:cs="Calibri"/>
                <w:color w:val="000000"/>
              </w:rPr>
              <w:t>Mindestens drei…allen ihren…</w:t>
            </w:r>
          </w:p>
        </w:tc>
      </w:tr>
    </w:tbl>
    <w:p w:rsidR="00996A33" w:rsidRDefault="00852A31" w:rsidP="00852A31">
      <w:pPr>
        <w:pStyle w:val="berschrift1"/>
      </w:pPr>
      <w:r>
        <w:t>Experiment 1: Lokale Implikaturen unter monoton steigenden und nicht-monotonen Operatoren</w:t>
      </w:r>
    </w:p>
    <w:p w:rsidR="005041F5" w:rsidRDefault="005041F5" w:rsidP="00852A31"/>
    <w:p w:rsidR="00852A31" w:rsidRDefault="008D7D35" w:rsidP="00B0393C">
      <w:pPr>
        <w:pStyle w:val="Listenabsatz"/>
        <w:numPr>
          <w:ilvl w:val="0"/>
          <w:numId w:val="4"/>
        </w:numPr>
      </w:pPr>
      <w:r>
        <w:t xml:space="preserve">Aufdeckmuster werden kodiert als </w:t>
      </w:r>
      <w:proofErr w:type="spellStart"/>
      <w:r w:rsidRPr="00B0393C">
        <w:rPr>
          <w:i/>
        </w:rPr>
        <w:t>lit</w:t>
      </w:r>
      <w:proofErr w:type="spellEnd"/>
      <w:r w:rsidRPr="00B0393C">
        <w:rPr>
          <w:i/>
        </w:rPr>
        <w:t xml:space="preserve">, </w:t>
      </w:r>
      <w:proofErr w:type="spellStart"/>
      <w:r w:rsidRPr="00B0393C">
        <w:rPr>
          <w:i/>
        </w:rPr>
        <w:t>glb</w:t>
      </w:r>
      <w:proofErr w:type="spellEnd"/>
      <w:r w:rsidRPr="00B0393C">
        <w:rPr>
          <w:i/>
        </w:rPr>
        <w:t xml:space="preserve">, </w:t>
      </w:r>
      <w:proofErr w:type="spellStart"/>
      <w:r w:rsidRPr="00B0393C">
        <w:rPr>
          <w:i/>
        </w:rPr>
        <w:t>loc</w:t>
      </w:r>
      <w:proofErr w:type="spellEnd"/>
      <w:r w:rsidRPr="00B0393C">
        <w:rPr>
          <w:i/>
        </w:rPr>
        <w:t xml:space="preserve"> </w:t>
      </w:r>
      <w:r w:rsidRPr="008D7D35">
        <w:t>oder</w:t>
      </w:r>
      <w:r w:rsidRPr="00B0393C">
        <w:rPr>
          <w:i/>
        </w:rPr>
        <w:t xml:space="preserve"> </w:t>
      </w:r>
      <w:proofErr w:type="spellStart"/>
      <w:r w:rsidRPr="00B0393C">
        <w:rPr>
          <w:i/>
        </w:rPr>
        <w:t>err</w:t>
      </w:r>
      <w:proofErr w:type="spellEnd"/>
      <w:r w:rsidRPr="00B0393C">
        <w:rPr>
          <w:i/>
        </w:rPr>
        <w:t>.</w:t>
      </w:r>
      <w:r>
        <w:t xml:space="preserve"> </w:t>
      </w:r>
    </w:p>
    <w:p w:rsidR="00852A31" w:rsidRDefault="00852A31" w:rsidP="00852A31">
      <w:pPr>
        <w:pStyle w:val="berschrift2"/>
      </w:pPr>
      <w:r>
        <w:t>Experiment 1.1: Einfluss von</w:t>
      </w:r>
      <w:r w:rsidR="005041F5">
        <w:t xml:space="preserve"> </w:t>
      </w:r>
      <w:r>
        <w:t>Kontrastierung</w:t>
      </w:r>
      <w:r w:rsidR="00270FAA">
        <w:t>, Monotonie und</w:t>
      </w:r>
      <w:r>
        <w:t xml:space="preserve"> </w:t>
      </w:r>
      <w:r w:rsidR="00270FAA">
        <w:t xml:space="preserve">Modalität </w:t>
      </w:r>
      <w:r>
        <w:t>(Bedingungen A und B)</w:t>
      </w:r>
    </w:p>
    <w:p w:rsidR="008D7D35" w:rsidRDefault="00884E91" w:rsidP="00852A31">
      <w:r>
        <w:t xml:space="preserve">Design: </w:t>
      </w:r>
      <w:r w:rsidR="008D7D35">
        <w:t>2 (</w:t>
      </w:r>
      <w:r w:rsidR="008D7D35" w:rsidRPr="008D7D35">
        <w:rPr>
          <w:i/>
        </w:rPr>
        <w:t>Modalität</w:t>
      </w:r>
      <w:r w:rsidR="008D7D35">
        <w:t>) x 2 (</w:t>
      </w:r>
      <w:r w:rsidR="008D7D35" w:rsidRPr="008D7D35">
        <w:rPr>
          <w:i/>
        </w:rPr>
        <w:t>Monotonie</w:t>
      </w:r>
      <w:r w:rsidR="008D7D35">
        <w:t>) x 2 (</w:t>
      </w:r>
      <w:r w:rsidR="008D7D35" w:rsidRPr="008D7D35">
        <w:rPr>
          <w:i/>
        </w:rPr>
        <w:t>Kontrast</w:t>
      </w:r>
      <w:r w:rsidR="008D7D35">
        <w:t>)</w:t>
      </w:r>
    </w:p>
    <w:p w:rsidR="005041F5" w:rsidRDefault="005041F5" w:rsidP="00852A31">
      <w:r>
        <w:t>Hypothesen:</w:t>
      </w:r>
    </w:p>
    <w:p w:rsidR="00752B22" w:rsidRPr="00752B22" w:rsidRDefault="00752B22" w:rsidP="00752B22">
      <w:pPr>
        <w:pStyle w:val="Listenabsatz"/>
        <w:numPr>
          <w:ilvl w:val="0"/>
          <w:numId w:val="3"/>
        </w:numPr>
        <w:rPr>
          <w:color w:val="FF0000"/>
        </w:rPr>
      </w:pPr>
      <w:r w:rsidRPr="00752B22">
        <w:rPr>
          <w:color w:val="FF0000"/>
        </w:rPr>
        <w:t>Kontrastierung erhöht die Verfügbarkeit von `lokalen Implikaturen‘.</w:t>
      </w:r>
    </w:p>
    <w:p w:rsidR="00B0393C" w:rsidRDefault="00B0393C" w:rsidP="005041F5">
      <w:pPr>
        <w:pStyle w:val="Listenabsatz"/>
        <w:numPr>
          <w:ilvl w:val="0"/>
          <w:numId w:val="3"/>
        </w:numPr>
      </w:pPr>
      <w:r>
        <w:t>U</w:t>
      </w:r>
      <w:r w:rsidR="005041F5">
        <w:t xml:space="preserve">nter monoton steigenden Operatoren sind </w:t>
      </w:r>
      <w:r>
        <w:t>`</w:t>
      </w:r>
      <w:r w:rsidR="005041F5">
        <w:t>lokale Implikaturen</w:t>
      </w:r>
      <w:r>
        <w:t>‘ leichter</w:t>
      </w:r>
      <w:r w:rsidR="005041F5">
        <w:t xml:space="preserve"> möglich</w:t>
      </w:r>
      <w:r>
        <w:t xml:space="preserve"> als unter nicht-monotonen Operatoren</w:t>
      </w:r>
      <w:r w:rsidR="005041F5">
        <w:t xml:space="preserve">, da </w:t>
      </w:r>
      <w:r>
        <w:t xml:space="preserve">sie im letzteren Fall nicht </w:t>
      </w:r>
      <w:r w:rsidR="005041F5">
        <w:t xml:space="preserve">global hergeleitet werden können. </w:t>
      </w:r>
    </w:p>
    <w:p w:rsidR="008D7D35" w:rsidRDefault="00852A31" w:rsidP="00852A31">
      <w:r>
        <w:t>Vorhersagen:</w:t>
      </w:r>
    </w:p>
    <w:p w:rsidR="00270FAA" w:rsidRDefault="00270FAA" w:rsidP="00852A31">
      <w:pPr>
        <w:pStyle w:val="Listenabsatz"/>
        <w:numPr>
          <w:ilvl w:val="0"/>
          <w:numId w:val="2"/>
        </w:numPr>
        <w:rPr>
          <w:color w:val="FF0000"/>
        </w:rPr>
      </w:pPr>
      <w:r w:rsidRPr="00752B22">
        <w:rPr>
          <w:i/>
          <w:color w:val="FF0000"/>
          <w:u w:val="single"/>
        </w:rPr>
        <w:t>Kontrast</w:t>
      </w:r>
      <w:r w:rsidRPr="00752B22">
        <w:rPr>
          <w:color w:val="FF0000"/>
        </w:rPr>
        <w:t xml:space="preserve">: Mehr </w:t>
      </w:r>
      <w:proofErr w:type="spellStart"/>
      <w:r w:rsidRPr="00752B22">
        <w:rPr>
          <w:color w:val="FF0000"/>
        </w:rPr>
        <w:t>loc</w:t>
      </w:r>
      <w:proofErr w:type="spellEnd"/>
      <w:r w:rsidRPr="00752B22">
        <w:rPr>
          <w:color w:val="FF0000"/>
        </w:rPr>
        <w:t xml:space="preserve"> in (2) als in (1) und </w:t>
      </w:r>
      <w:r w:rsidR="00530C3B">
        <w:rPr>
          <w:color w:val="FF0000"/>
        </w:rPr>
        <w:t xml:space="preserve"> mehr </w:t>
      </w:r>
      <w:proofErr w:type="spellStart"/>
      <w:r w:rsidR="00530C3B" w:rsidRPr="00530C3B">
        <w:rPr>
          <w:i/>
          <w:color w:val="FF0000"/>
        </w:rPr>
        <w:t>loc</w:t>
      </w:r>
      <w:proofErr w:type="spellEnd"/>
      <w:r w:rsidR="00530C3B">
        <w:rPr>
          <w:color w:val="FF0000"/>
        </w:rPr>
        <w:t xml:space="preserve"> </w:t>
      </w:r>
      <w:r w:rsidRPr="00752B22">
        <w:rPr>
          <w:color w:val="FF0000"/>
        </w:rPr>
        <w:t>in (4) als in (3) (</w:t>
      </w:r>
      <w:proofErr w:type="spellStart"/>
      <w:r w:rsidRPr="00752B22">
        <w:rPr>
          <w:color w:val="FF0000"/>
        </w:rPr>
        <w:t>logit</w:t>
      </w:r>
      <w:proofErr w:type="spellEnd"/>
      <w:r w:rsidRPr="00752B22">
        <w:rPr>
          <w:color w:val="FF0000"/>
        </w:rPr>
        <w:t xml:space="preserve"> </w:t>
      </w:r>
      <w:proofErr w:type="spellStart"/>
      <w:r w:rsidRPr="00752B22">
        <w:rPr>
          <w:color w:val="FF0000"/>
        </w:rPr>
        <w:t>mixed</w:t>
      </w:r>
      <w:proofErr w:type="spellEnd"/>
      <w:r w:rsidRPr="00752B22">
        <w:rPr>
          <w:color w:val="FF0000"/>
        </w:rPr>
        <w:t xml:space="preserve"> </w:t>
      </w:r>
      <w:proofErr w:type="spellStart"/>
      <w:r w:rsidRPr="00752B22">
        <w:rPr>
          <w:color w:val="FF0000"/>
        </w:rPr>
        <w:t>effects</w:t>
      </w:r>
      <w:proofErr w:type="spellEnd"/>
      <w:r w:rsidRPr="00752B22">
        <w:rPr>
          <w:color w:val="FF0000"/>
        </w:rPr>
        <w:t xml:space="preserve"> model, ANOVAs; Haupteffekt von </w:t>
      </w:r>
      <w:r w:rsidRPr="00752B22">
        <w:rPr>
          <w:i/>
          <w:color w:val="FF0000"/>
        </w:rPr>
        <w:t>Kontrast</w:t>
      </w:r>
      <w:r w:rsidRPr="00752B22">
        <w:rPr>
          <w:color w:val="FF0000"/>
        </w:rPr>
        <w:t>: kontrastiert&gt;nicht kontrastiert).</w:t>
      </w:r>
    </w:p>
    <w:p w:rsidR="00270FAA" w:rsidRDefault="00270FAA" w:rsidP="00270FAA">
      <w:pPr>
        <w:pStyle w:val="Listenabsatz"/>
        <w:numPr>
          <w:ilvl w:val="0"/>
          <w:numId w:val="2"/>
        </w:numPr>
      </w:pPr>
      <w:r w:rsidRPr="005041F5">
        <w:rPr>
          <w:i/>
        </w:rPr>
        <w:t>Monotonie</w:t>
      </w:r>
      <w:r>
        <w:t xml:space="preserve">: Mehr </w:t>
      </w:r>
      <w:proofErr w:type="spellStart"/>
      <w:r w:rsidRPr="008D7D35">
        <w:rPr>
          <w:i/>
        </w:rPr>
        <w:t>loc</w:t>
      </w:r>
      <w:proofErr w:type="spellEnd"/>
      <w:r>
        <w:t xml:space="preserve"> in B als in A (</w:t>
      </w:r>
      <w:proofErr w:type="spellStart"/>
      <w:r>
        <w:t>logit</w:t>
      </w:r>
      <w:proofErr w:type="spellEnd"/>
      <w:r>
        <w:t xml:space="preserve">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model, ANOVAs; Haupteffekt von </w:t>
      </w:r>
      <w:r w:rsidRPr="005041F5">
        <w:rPr>
          <w:i/>
        </w:rPr>
        <w:t>Monotonie</w:t>
      </w:r>
      <w:r>
        <w:t>: monotone steigend&gt;nicht monoton).</w:t>
      </w:r>
    </w:p>
    <w:p w:rsidR="00270FAA" w:rsidRPr="00270FAA" w:rsidRDefault="00270FAA" w:rsidP="00270FAA">
      <w:pPr>
        <w:pStyle w:val="Listenabsatz"/>
        <w:numPr>
          <w:ilvl w:val="1"/>
          <w:numId w:val="4"/>
        </w:numPr>
      </w:pPr>
      <w:r w:rsidRPr="00AC2E46">
        <w:rPr>
          <w:b/>
        </w:rPr>
        <w:t>Achtung</w:t>
      </w:r>
      <w:r>
        <w:t>: sehr unsauberer Vergleich (</w:t>
      </w:r>
      <w:proofErr w:type="spellStart"/>
      <w:r w:rsidR="00530C3B">
        <w:t>Konfundierung</w:t>
      </w:r>
      <w:proofErr w:type="spellEnd"/>
      <w:r w:rsidR="00530C3B">
        <w:t xml:space="preserve">: </w:t>
      </w:r>
      <w:r>
        <w:t>unterschiedliche Bilder und Aufdeckmuster)</w:t>
      </w:r>
    </w:p>
    <w:p w:rsidR="005041F5" w:rsidRPr="00752B22" w:rsidRDefault="005041F5" w:rsidP="00852A31">
      <w:pPr>
        <w:pStyle w:val="Listenabsatz"/>
        <w:numPr>
          <w:ilvl w:val="0"/>
          <w:numId w:val="2"/>
        </w:numPr>
        <w:rPr>
          <w:i/>
        </w:rPr>
      </w:pPr>
      <w:r w:rsidRPr="005041F5">
        <w:rPr>
          <w:i/>
        </w:rPr>
        <w:t>Modalität</w:t>
      </w:r>
      <w:r w:rsidRPr="005041F5">
        <w:t>:</w:t>
      </w:r>
      <w:r>
        <w:t xml:space="preserve"> Gleich</w:t>
      </w:r>
      <w:r w:rsidR="00AC2E46">
        <w:t xml:space="preserve"> </w:t>
      </w:r>
      <w:r>
        <w:t xml:space="preserve">viele </w:t>
      </w:r>
      <w:proofErr w:type="spellStart"/>
      <w:r w:rsidRPr="005041F5">
        <w:rPr>
          <w:i/>
        </w:rPr>
        <w:t>loc</w:t>
      </w:r>
      <w:proofErr w:type="spellEnd"/>
      <w:r>
        <w:rPr>
          <w:i/>
        </w:rPr>
        <w:t xml:space="preserve"> </w:t>
      </w:r>
      <w:r w:rsidRPr="005041F5">
        <w:t>bei</w:t>
      </w:r>
      <w:r>
        <w:t xml:space="preserve"> auditiver wie </w:t>
      </w:r>
      <w:r w:rsidR="00530C3B">
        <w:t>bei visueller Präsenta</w:t>
      </w:r>
      <w:r>
        <w:t>tion (</w:t>
      </w:r>
      <w:proofErr w:type="spellStart"/>
      <w:r>
        <w:t>logit</w:t>
      </w:r>
      <w:proofErr w:type="spellEnd"/>
      <w:r>
        <w:t xml:space="preserve">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model, ANOVAs; kein Haupteffekt von </w:t>
      </w:r>
      <w:r w:rsidRPr="005041F5">
        <w:rPr>
          <w:i/>
        </w:rPr>
        <w:t>Modalität</w:t>
      </w:r>
      <w:r>
        <w:t>: visuell=auditiv).</w:t>
      </w:r>
    </w:p>
    <w:p w:rsidR="00270FAA" w:rsidRDefault="00270FAA" w:rsidP="00270FAA">
      <w:pPr>
        <w:pStyle w:val="Listenabsatz"/>
        <w:numPr>
          <w:ilvl w:val="1"/>
          <w:numId w:val="4"/>
        </w:numPr>
        <w:rPr>
          <w:b/>
        </w:rPr>
      </w:pPr>
      <w:r w:rsidRPr="00752B22">
        <w:rPr>
          <w:b/>
        </w:rPr>
        <w:t>U</w:t>
      </w:r>
      <w:r w:rsidR="00752B22" w:rsidRPr="00752B22">
        <w:rPr>
          <w:b/>
        </w:rPr>
        <w:t>nwichtig</w:t>
      </w:r>
      <w:r>
        <w:rPr>
          <w:b/>
        </w:rPr>
        <w:t>/keine Hypothese</w:t>
      </w:r>
    </w:p>
    <w:p w:rsidR="00270FAA" w:rsidRDefault="00270FAA" w:rsidP="00270FAA">
      <w:pPr>
        <w:rPr>
          <w:b/>
        </w:rPr>
      </w:pPr>
      <w:r w:rsidRPr="00270FAA">
        <w:t>Frage</w:t>
      </w:r>
      <w:r>
        <w:t>n</w:t>
      </w:r>
      <w:r>
        <w:rPr>
          <w:b/>
        </w:rPr>
        <w:t xml:space="preserve">: </w:t>
      </w:r>
    </w:p>
    <w:p w:rsidR="00270FAA" w:rsidRPr="00270FAA" w:rsidRDefault="00270FAA" w:rsidP="00270FAA">
      <w:pPr>
        <w:pStyle w:val="Listenabsatz"/>
        <w:numPr>
          <w:ilvl w:val="0"/>
          <w:numId w:val="4"/>
        </w:numPr>
        <w:rPr>
          <w:b/>
        </w:rPr>
      </w:pPr>
      <w:r w:rsidRPr="00270FAA">
        <w:t>Was ist mit globalen Implikaturen</w:t>
      </w:r>
      <w:r>
        <w:t xml:space="preserve"> (Einfluss von Kontrastierung auf </w:t>
      </w:r>
      <w:proofErr w:type="spellStart"/>
      <w:r w:rsidRPr="00270FAA">
        <w:rPr>
          <w:i/>
        </w:rPr>
        <w:t>glb</w:t>
      </w:r>
      <w:proofErr w:type="spellEnd"/>
      <w:r>
        <w:t>-Aufdeckmuster)?</w:t>
      </w:r>
    </w:p>
    <w:p w:rsidR="00270FAA" w:rsidRPr="00270FAA" w:rsidRDefault="00270FAA" w:rsidP="00270FAA">
      <w:pPr>
        <w:pStyle w:val="Listenabsatz"/>
        <w:numPr>
          <w:ilvl w:val="0"/>
          <w:numId w:val="4"/>
        </w:numPr>
        <w:rPr>
          <w:b/>
        </w:rPr>
      </w:pPr>
      <w:r>
        <w:t xml:space="preserve">Wie ist der erwartete Zusammenhang zwischen den verschiedenen Aufdeckmustern  (sie werden wohl nicht stochastisch unabhängig sein, z.B. </w:t>
      </w:r>
      <w:r w:rsidRPr="00270FAA">
        <w:rPr>
          <w:i/>
        </w:rPr>
        <w:t>h</w:t>
      </w:r>
      <w:r>
        <w:t>(</w:t>
      </w:r>
      <w:proofErr w:type="spellStart"/>
      <w:r w:rsidRPr="00270FAA">
        <w:rPr>
          <w:i/>
        </w:rPr>
        <w:t>loc</w:t>
      </w:r>
      <w:proofErr w:type="spellEnd"/>
      <w:r w:rsidRPr="00270FAA">
        <w:t>)</w:t>
      </w:r>
      <w:r>
        <w:t xml:space="preserve"> ~ </w:t>
      </w:r>
      <w:r w:rsidRPr="00270FAA">
        <w:rPr>
          <w:i/>
        </w:rPr>
        <w:t>h</w:t>
      </w:r>
      <w:r w:rsidRPr="00270FAA">
        <w:t>(</w:t>
      </w:r>
      <w:proofErr w:type="spellStart"/>
      <w:r w:rsidRPr="00270FAA">
        <w:rPr>
          <w:i/>
        </w:rPr>
        <w:t>glb</w:t>
      </w:r>
      <w:proofErr w:type="spellEnd"/>
      <w:r w:rsidRPr="00270FAA">
        <w:t>)</w:t>
      </w:r>
      <w:r>
        <w:t>)?</w:t>
      </w:r>
    </w:p>
    <w:p w:rsidR="00270FAA" w:rsidRDefault="00270FAA" w:rsidP="00B0393C">
      <w:pPr>
        <w:pStyle w:val="berschrift2"/>
      </w:pPr>
    </w:p>
    <w:p w:rsidR="00B0393C" w:rsidRDefault="00931975" w:rsidP="00B0393C">
      <w:pPr>
        <w:pStyle w:val="berschrift2"/>
      </w:pPr>
      <w:r>
        <w:t>Experiment 1.2</w:t>
      </w:r>
      <w:r w:rsidR="00B0393C">
        <w:t xml:space="preserve">: Gibt es lokale Implikaturen? (Bedingungen A </w:t>
      </w:r>
      <w:proofErr w:type="spellStart"/>
      <w:r w:rsidR="00B0393C">
        <w:t>vs</w:t>
      </w:r>
      <w:proofErr w:type="spellEnd"/>
      <w:r w:rsidR="00B0393C">
        <w:t xml:space="preserve"> A‘ und B </w:t>
      </w:r>
      <w:proofErr w:type="spellStart"/>
      <w:r w:rsidR="00B0393C">
        <w:t>vs</w:t>
      </w:r>
      <w:proofErr w:type="spellEnd"/>
      <w:r w:rsidR="00B0393C">
        <w:t xml:space="preserve"> B‘)</w:t>
      </w:r>
    </w:p>
    <w:p w:rsidR="00B0393C" w:rsidRDefault="00B0393C" w:rsidP="00B0393C">
      <w:r>
        <w:t>Hypothesen:</w:t>
      </w:r>
    </w:p>
    <w:p w:rsidR="00B0393C" w:rsidRPr="00752B22" w:rsidRDefault="00B0393C" w:rsidP="00B0393C">
      <w:pPr>
        <w:pStyle w:val="Listenabsatz"/>
        <w:numPr>
          <w:ilvl w:val="0"/>
          <w:numId w:val="3"/>
        </w:numPr>
        <w:rPr>
          <w:color w:val="FF0000"/>
        </w:rPr>
      </w:pPr>
      <w:r w:rsidRPr="00752B22">
        <w:rPr>
          <w:color w:val="FF0000"/>
        </w:rPr>
        <w:t>Unter monoton steigenden Operatoren sind `lokale Implikaturen‘ möglich, da sie hier auch global hergeleitet werden können.</w:t>
      </w:r>
    </w:p>
    <w:p w:rsidR="00B0393C" w:rsidRPr="00270FAA" w:rsidRDefault="00B0393C" w:rsidP="00B0393C">
      <w:pPr>
        <w:pStyle w:val="Listenabsatz"/>
        <w:numPr>
          <w:ilvl w:val="0"/>
          <w:numId w:val="3"/>
        </w:numPr>
        <w:rPr>
          <w:color w:val="FF0000"/>
        </w:rPr>
      </w:pPr>
      <w:r w:rsidRPr="00752B22">
        <w:rPr>
          <w:color w:val="FF0000"/>
        </w:rPr>
        <w:t>Unter nicht-monotonen Operatoren sind keine `lokalen Implikaturen‘ möglich, da sie hier nicht global hergeleitet werden können.</w:t>
      </w:r>
    </w:p>
    <w:p w:rsidR="00B0393C" w:rsidRDefault="00AC2E46" w:rsidP="00B0393C">
      <w:r>
        <w:t>(Zu) s</w:t>
      </w:r>
      <w:r w:rsidR="00B0393C">
        <w:t>trenge Vorhersagen:</w:t>
      </w:r>
    </w:p>
    <w:p w:rsidR="00B0393C" w:rsidRDefault="00B0393C" w:rsidP="00B0393C">
      <w:pPr>
        <w:pStyle w:val="Listenabsatz"/>
        <w:numPr>
          <w:ilvl w:val="0"/>
          <w:numId w:val="2"/>
        </w:numPr>
        <w:rPr>
          <w:lang w:val="en-US"/>
        </w:rPr>
      </w:pPr>
      <w:r w:rsidRPr="00B0393C">
        <w:rPr>
          <w:lang w:val="en-US"/>
        </w:rPr>
        <w:t xml:space="preserve">Es </w:t>
      </w:r>
      <w:proofErr w:type="spellStart"/>
      <w:r w:rsidRPr="00B0393C">
        <w:rPr>
          <w:lang w:val="en-US"/>
        </w:rPr>
        <w:t>gibt</w:t>
      </w:r>
      <w:proofErr w:type="spellEnd"/>
      <w:r w:rsidRPr="00B0393C">
        <w:rPr>
          <w:lang w:val="en-US"/>
        </w:rPr>
        <w:t xml:space="preserve"> </w:t>
      </w:r>
      <w:r w:rsidRPr="00B0393C">
        <w:rPr>
          <w:i/>
          <w:lang w:val="en-US"/>
        </w:rPr>
        <w:t>loc</w:t>
      </w:r>
      <w:r w:rsidRPr="00B0393C">
        <w:rPr>
          <w:lang w:val="en-US"/>
        </w:rPr>
        <w:t xml:space="preserve"> in (</w:t>
      </w:r>
      <w:r w:rsidR="00EE148E">
        <w:rPr>
          <w:lang w:val="en-US"/>
        </w:rPr>
        <w:t>1</w:t>
      </w:r>
      <w:r w:rsidRPr="00B0393C">
        <w:rPr>
          <w:lang w:val="en-US"/>
        </w:rPr>
        <w:t>) (</w:t>
      </w:r>
      <w:proofErr w:type="spellStart"/>
      <w:r w:rsidRPr="00B0393C">
        <w:rPr>
          <w:lang w:val="en-US"/>
        </w:rPr>
        <w:t>logit</w:t>
      </w:r>
      <w:proofErr w:type="spellEnd"/>
      <w:r w:rsidRPr="00B0393C">
        <w:rPr>
          <w:lang w:val="en-US"/>
        </w:rPr>
        <w:t xml:space="preserve"> mixed effects model/t-test;</w:t>
      </w:r>
      <w:r>
        <w:rPr>
          <w:lang w:val="en-US"/>
        </w:rPr>
        <w:t xml:space="preserve"> </w:t>
      </w:r>
      <w:r>
        <w:rPr>
          <w:rFonts w:ascii="Arial" w:hAnsi="Arial" w:cs="Arial"/>
          <w:lang w:val="en-US"/>
        </w:rPr>
        <w:t>μ</w:t>
      </w:r>
      <w:r>
        <w:rPr>
          <w:lang w:val="en-US"/>
        </w:rPr>
        <w:t>&gt;</w:t>
      </w:r>
      <w:r w:rsidRPr="00B0393C">
        <w:rPr>
          <w:lang w:val="en-US"/>
        </w:rPr>
        <w:t>0)</w:t>
      </w:r>
      <w:r w:rsidR="00EE148E">
        <w:rPr>
          <w:lang w:val="en-US"/>
        </w:rPr>
        <w:t>.</w:t>
      </w:r>
    </w:p>
    <w:p w:rsidR="00270FAA" w:rsidRPr="00270FAA" w:rsidRDefault="00B0393C" w:rsidP="00270FA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Keine</w:t>
      </w:r>
      <w:proofErr w:type="spellEnd"/>
      <w:r w:rsidRPr="00B0393C">
        <w:rPr>
          <w:lang w:val="en-US"/>
        </w:rPr>
        <w:t xml:space="preserve"> </w:t>
      </w:r>
      <w:r w:rsidRPr="00B0393C">
        <w:rPr>
          <w:i/>
          <w:lang w:val="en-US"/>
        </w:rPr>
        <w:t>loc</w:t>
      </w:r>
      <w:r w:rsidRPr="00B0393C">
        <w:rPr>
          <w:lang w:val="en-US"/>
        </w:rPr>
        <w:t xml:space="preserve"> in (</w:t>
      </w:r>
      <w:r>
        <w:rPr>
          <w:lang w:val="en-US"/>
        </w:rPr>
        <w:t>3</w:t>
      </w:r>
      <w:r w:rsidRPr="00B0393C">
        <w:rPr>
          <w:lang w:val="en-US"/>
        </w:rPr>
        <w:t>) (</w:t>
      </w:r>
      <w:proofErr w:type="spellStart"/>
      <w:r w:rsidRPr="00B0393C">
        <w:rPr>
          <w:lang w:val="en-US"/>
        </w:rPr>
        <w:t>logit</w:t>
      </w:r>
      <w:proofErr w:type="spellEnd"/>
      <w:r w:rsidRPr="00B0393C">
        <w:rPr>
          <w:lang w:val="en-US"/>
        </w:rPr>
        <w:t xml:space="preserve"> mixed effects model/t-test;</w:t>
      </w:r>
      <w:r>
        <w:rPr>
          <w:lang w:val="en-US"/>
        </w:rPr>
        <w:t xml:space="preserve"> </w:t>
      </w:r>
      <w:r>
        <w:rPr>
          <w:rFonts w:ascii="Arial" w:hAnsi="Arial" w:cs="Arial"/>
          <w:lang w:val="en-US"/>
        </w:rPr>
        <w:t>μ</w:t>
      </w:r>
      <w:r>
        <w:rPr>
          <w:lang w:val="en-US"/>
        </w:rPr>
        <w:t>=</w:t>
      </w:r>
      <w:r w:rsidRPr="00B0393C">
        <w:rPr>
          <w:lang w:val="en-US"/>
        </w:rPr>
        <w:t>0)</w:t>
      </w:r>
      <w:r w:rsidR="00EE148E">
        <w:rPr>
          <w:lang w:val="en-US"/>
        </w:rPr>
        <w:t>.</w:t>
      </w:r>
    </w:p>
    <w:p w:rsidR="00270FAA" w:rsidRPr="00270FAA" w:rsidRDefault="00270FAA" w:rsidP="00270FAA">
      <w:pPr>
        <w:pStyle w:val="Listenabsatz"/>
        <w:numPr>
          <w:ilvl w:val="0"/>
          <w:numId w:val="4"/>
        </w:numPr>
      </w:pPr>
      <w:r w:rsidRPr="00270FAA">
        <w:rPr>
          <w:b/>
        </w:rPr>
        <w:t>Problem</w:t>
      </w:r>
      <w:r>
        <w:t xml:space="preserve">: </w:t>
      </w:r>
      <w:r w:rsidRPr="00EE148E">
        <w:t>Das Ziehen einer</w:t>
      </w:r>
      <w:r>
        <w:t xml:space="preserve"> </w:t>
      </w:r>
      <w:r w:rsidRPr="00EE148E">
        <w:t xml:space="preserve">lokalen </w:t>
      </w:r>
      <w:r>
        <w:t>Implikatur ist nicht der einzig denkbare</w:t>
      </w:r>
      <w:r w:rsidRPr="00EE148E">
        <w:t xml:space="preserve"> Grund ein </w:t>
      </w:r>
      <w:proofErr w:type="spellStart"/>
      <w:r w:rsidRPr="00270FAA">
        <w:rPr>
          <w:i/>
        </w:rPr>
        <w:t>loc</w:t>
      </w:r>
      <w:proofErr w:type="spellEnd"/>
      <w:r w:rsidRPr="00270FAA">
        <w:rPr>
          <w:i/>
        </w:rPr>
        <w:t>-</w:t>
      </w:r>
      <w:r>
        <w:t>Aufdeckverhalten zu zeigen (z.B. unpräzises Aufdeckverhalten (Fehler), Tendenz möglichst viel/wenig aufzudecken, …)</w:t>
      </w:r>
    </w:p>
    <w:p w:rsidR="00EE148E" w:rsidRDefault="00884E91" w:rsidP="00EE148E">
      <w:r>
        <w:t>Weniger s</w:t>
      </w:r>
      <w:r w:rsidR="00EE148E">
        <w:t xml:space="preserve">trenge Vorhersagen (A </w:t>
      </w:r>
      <w:proofErr w:type="spellStart"/>
      <w:r w:rsidR="00EE148E">
        <w:t>vs</w:t>
      </w:r>
      <w:proofErr w:type="spellEnd"/>
      <w:r w:rsidR="00EE148E">
        <w:t xml:space="preserve"> A‘ und B </w:t>
      </w:r>
      <w:proofErr w:type="spellStart"/>
      <w:r w:rsidR="00EE148E">
        <w:t>vs</w:t>
      </w:r>
      <w:proofErr w:type="spellEnd"/>
      <w:r w:rsidR="00EE148E">
        <w:t xml:space="preserve"> B‘):</w:t>
      </w:r>
    </w:p>
    <w:p w:rsidR="00EE148E" w:rsidRPr="00752B22" w:rsidRDefault="00EE148E" w:rsidP="00EE148E">
      <w:pPr>
        <w:pStyle w:val="Listenabsatz"/>
        <w:numPr>
          <w:ilvl w:val="0"/>
          <w:numId w:val="6"/>
        </w:numPr>
        <w:rPr>
          <w:color w:val="FF0000"/>
          <w:lang w:val="en-US"/>
        </w:rPr>
      </w:pPr>
      <w:proofErr w:type="spellStart"/>
      <w:r w:rsidRPr="00752B22">
        <w:rPr>
          <w:color w:val="FF0000"/>
          <w:lang w:val="en-US"/>
        </w:rPr>
        <w:t>Mehr</w:t>
      </w:r>
      <w:proofErr w:type="spellEnd"/>
      <w:r w:rsidRPr="00752B22">
        <w:rPr>
          <w:color w:val="FF0000"/>
          <w:lang w:val="en-US"/>
        </w:rPr>
        <w:t xml:space="preserve"> </w:t>
      </w:r>
      <w:r w:rsidRPr="00752B22">
        <w:rPr>
          <w:i/>
          <w:color w:val="FF0000"/>
          <w:lang w:val="en-US"/>
        </w:rPr>
        <w:t>loc</w:t>
      </w:r>
      <w:r w:rsidRPr="00752B22">
        <w:rPr>
          <w:color w:val="FF0000"/>
          <w:lang w:val="en-US"/>
        </w:rPr>
        <w:t xml:space="preserve"> in (1) </w:t>
      </w:r>
      <w:proofErr w:type="spellStart"/>
      <w:proofErr w:type="gramStart"/>
      <w:r w:rsidRPr="00752B22">
        <w:rPr>
          <w:color w:val="FF0000"/>
          <w:lang w:val="en-US"/>
        </w:rPr>
        <w:t>als</w:t>
      </w:r>
      <w:proofErr w:type="spellEnd"/>
      <w:proofErr w:type="gramEnd"/>
      <w:r w:rsidRPr="00752B22">
        <w:rPr>
          <w:color w:val="FF0000"/>
          <w:lang w:val="en-US"/>
        </w:rPr>
        <w:t xml:space="preserve"> in (5) und in (6) (</w:t>
      </w:r>
      <w:proofErr w:type="spellStart"/>
      <w:r w:rsidRPr="00752B22">
        <w:rPr>
          <w:color w:val="FF0000"/>
          <w:lang w:val="en-US"/>
        </w:rPr>
        <w:t>logit</w:t>
      </w:r>
      <w:proofErr w:type="spellEnd"/>
      <w:r w:rsidRPr="00752B22">
        <w:rPr>
          <w:color w:val="FF0000"/>
          <w:lang w:val="en-US"/>
        </w:rPr>
        <w:t xml:space="preserve"> mixed effects model/t-test; </w:t>
      </w:r>
      <w:r w:rsidRPr="00752B22">
        <w:rPr>
          <w:rFonts w:ascii="Arial" w:hAnsi="Arial" w:cs="Arial"/>
          <w:color w:val="FF0000"/>
          <w:lang w:val="en-US"/>
        </w:rPr>
        <w:t>μ</w:t>
      </w:r>
      <w:r w:rsidRPr="00752B22">
        <w:rPr>
          <w:rFonts w:ascii="Arial" w:hAnsi="Arial" w:cs="Arial"/>
          <w:color w:val="FF0000"/>
          <w:vertAlign w:val="subscript"/>
          <w:lang w:val="en-US"/>
        </w:rPr>
        <w:t>1</w:t>
      </w:r>
      <w:r w:rsidRPr="00752B22">
        <w:rPr>
          <w:color w:val="FF0000"/>
          <w:lang w:val="en-US"/>
        </w:rPr>
        <w:t>&gt;</w:t>
      </w:r>
      <w:r w:rsidRPr="00752B22">
        <w:rPr>
          <w:rFonts w:ascii="Arial" w:hAnsi="Arial" w:cs="Arial"/>
          <w:color w:val="FF0000"/>
          <w:lang w:val="en-US"/>
        </w:rPr>
        <w:t xml:space="preserve"> μ</w:t>
      </w:r>
      <w:r w:rsidRPr="00752B22">
        <w:rPr>
          <w:rFonts w:ascii="Arial" w:hAnsi="Arial" w:cs="Arial"/>
          <w:color w:val="FF0000"/>
          <w:vertAlign w:val="subscript"/>
          <w:lang w:val="en-US"/>
        </w:rPr>
        <w:t>5/6</w:t>
      </w:r>
      <w:r w:rsidRPr="00752B22">
        <w:rPr>
          <w:color w:val="FF0000"/>
          <w:lang w:val="en-US"/>
        </w:rPr>
        <w:t>).</w:t>
      </w:r>
    </w:p>
    <w:p w:rsidR="00EE148E" w:rsidRPr="00752B22" w:rsidRDefault="00EE148E" w:rsidP="00EE148E">
      <w:pPr>
        <w:pStyle w:val="Listenabsatz"/>
        <w:numPr>
          <w:ilvl w:val="0"/>
          <w:numId w:val="6"/>
        </w:numPr>
        <w:rPr>
          <w:color w:val="FF0000"/>
          <w:lang w:val="en-US"/>
        </w:rPr>
      </w:pPr>
      <w:proofErr w:type="spellStart"/>
      <w:r w:rsidRPr="00752B22">
        <w:rPr>
          <w:color w:val="FF0000"/>
          <w:lang w:val="en-US"/>
        </w:rPr>
        <w:t>Mehr</w:t>
      </w:r>
      <w:proofErr w:type="spellEnd"/>
      <w:r w:rsidRPr="00752B22">
        <w:rPr>
          <w:color w:val="FF0000"/>
          <w:lang w:val="en-US"/>
        </w:rPr>
        <w:t xml:space="preserve"> </w:t>
      </w:r>
      <w:r w:rsidRPr="00752B22">
        <w:rPr>
          <w:i/>
          <w:color w:val="FF0000"/>
          <w:lang w:val="en-US"/>
        </w:rPr>
        <w:t>loc</w:t>
      </w:r>
      <w:r w:rsidRPr="00752B22">
        <w:rPr>
          <w:color w:val="FF0000"/>
          <w:lang w:val="en-US"/>
        </w:rPr>
        <w:t xml:space="preserve"> in (2) </w:t>
      </w:r>
      <w:proofErr w:type="spellStart"/>
      <w:proofErr w:type="gramStart"/>
      <w:r w:rsidRPr="00752B22">
        <w:rPr>
          <w:color w:val="FF0000"/>
          <w:lang w:val="en-US"/>
        </w:rPr>
        <w:t>als</w:t>
      </w:r>
      <w:proofErr w:type="spellEnd"/>
      <w:proofErr w:type="gramEnd"/>
      <w:r w:rsidRPr="00752B22">
        <w:rPr>
          <w:color w:val="FF0000"/>
          <w:lang w:val="en-US"/>
        </w:rPr>
        <w:t xml:space="preserve"> in (5) und in (6) (</w:t>
      </w:r>
      <w:proofErr w:type="spellStart"/>
      <w:r w:rsidRPr="00752B22">
        <w:rPr>
          <w:color w:val="FF0000"/>
          <w:lang w:val="en-US"/>
        </w:rPr>
        <w:t>logit</w:t>
      </w:r>
      <w:proofErr w:type="spellEnd"/>
      <w:r w:rsidRPr="00752B22">
        <w:rPr>
          <w:color w:val="FF0000"/>
          <w:lang w:val="en-US"/>
        </w:rPr>
        <w:t xml:space="preserve"> mixed effects model/t-test; </w:t>
      </w:r>
      <w:r w:rsidRPr="00752B22">
        <w:rPr>
          <w:rFonts w:ascii="Arial" w:hAnsi="Arial" w:cs="Arial"/>
          <w:color w:val="FF0000"/>
          <w:lang w:val="en-US"/>
        </w:rPr>
        <w:t>μ</w:t>
      </w:r>
      <w:r w:rsidRPr="00752B22">
        <w:rPr>
          <w:rFonts w:ascii="Arial" w:hAnsi="Arial" w:cs="Arial"/>
          <w:color w:val="FF0000"/>
          <w:vertAlign w:val="subscript"/>
          <w:lang w:val="en-US"/>
        </w:rPr>
        <w:t>2</w:t>
      </w:r>
      <w:r w:rsidRPr="00752B22">
        <w:rPr>
          <w:color w:val="FF0000"/>
          <w:lang w:val="en-US"/>
        </w:rPr>
        <w:t>&gt;</w:t>
      </w:r>
      <w:r w:rsidRPr="00752B22">
        <w:rPr>
          <w:rFonts w:ascii="Arial" w:hAnsi="Arial" w:cs="Arial"/>
          <w:color w:val="FF0000"/>
          <w:lang w:val="en-US"/>
        </w:rPr>
        <w:t xml:space="preserve"> μ</w:t>
      </w:r>
      <w:r w:rsidRPr="00752B22">
        <w:rPr>
          <w:rFonts w:ascii="Arial" w:hAnsi="Arial" w:cs="Arial"/>
          <w:color w:val="FF0000"/>
          <w:vertAlign w:val="subscript"/>
          <w:lang w:val="en-US"/>
        </w:rPr>
        <w:t>5/6</w:t>
      </w:r>
      <w:r w:rsidRPr="00752B22">
        <w:rPr>
          <w:color w:val="FF0000"/>
          <w:lang w:val="en-US"/>
        </w:rPr>
        <w:t>).</w:t>
      </w:r>
    </w:p>
    <w:p w:rsidR="00EE148E" w:rsidRPr="00752B22" w:rsidRDefault="00752B22" w:rsidP="00EE148E">
      <w:pPr>
        <w:pStyle w:val="Listenabsatz"/>
        <w:numPr>
          <w:ilvl w:val="0"/>
          <w:numId w:val="6"/>
        </w:numPr>
        <w:rPr>
          <w:color w:val="FF0000"/>
        </w:rPr>
      </w:pPr>
      <w:r>
        <w:rPr>
          <w:color w:val="FF0000"/>
        </w:rPr>
        <w:t xml:space="preserve">Gleich viele </w:t>
      </w:r>
      <w:proofErr w:type="spellStart"/>
      <w:r w:rsidR="00EE148E" w:rsidRPr="00752B22">
        <w:rPr>
          <w:i/>
          <w:color w:val="FF0000"/>
        </w:rPr>
        <w:t>loc</w:t>
      </w:r>
      <w:proofErr w:type="spellEnd"/>
      <w:r w:rsidR="00EE148E" w:rsidRPr="00752B22">
        <w:rPr>
          <w:color w:val="FF0000"/>
        </w:rPr>
        <w:t xml:space="preserve"> in (</w:t>
      </w:r>
      <w:r w:rsidR="00931975" w:rsidRPr="00752B22">
        <w:rPr>
          <w:color w:val="FF0000"/>
        </w:rPr>
        <w:t>3</w:t>
      </w:r>
      <w:r w:rsidR="00EE148E" w:rsidRPr="00752B22">
        <w:rPr>
          <w:color w:val="FF0000"/>
        </w:rPr>
        <w:t>)</w:t>
      </w:r>
      <w:r>
        <w:rPr>
          <w:color w:val="FF0000"/>
        </w:rPr>
        <w:t xml:space="preserve"> wie </w:t>
      </w:r>
      <w:r w:rsidR="00EE148E" w:rsidRPr="00752B22">
        <w:rPr>
          <w:color w:val="FF0000"/>
        </w:rPr>
        <w:t>in (</w:t>
      </w:r>
      <w:r>
        <w:rPr>
          <w:color w:val="FF0000"/>
        </w:rPr>
        <w:t>8</w:t>
      </w:r>
      <w:r w:rsidR="00EE148E" w:rsidRPr="00752B22">
        <w:rPr>
          <w:color w:val="FF0000"/>
        </w:rPr>
        <w:t>) und in (</w:t>
      </w:r>
      <w:r>
        <w:rPr>
          <w:color w:val="FF0000"/>
        </w:rPr>
        <w:t>9)</w:t>
      </w:r>
      <w:r w:rsidR="00EE148E" w:rsidRPr="00752B22">
        <w:rPr>
          <w:color w:val="FF0000"/>
        </w:rPr>
        <w:t xml:space="preserve"> (</w:t>
      </w:r>
      <w:proofErr w:type="spellStart"/>
      <w:r w:rsidR="00EE148E" w:rsidRPr="00752B22">
        <w:rPr>
          <w:color w:val="FF0000"/>
        </w:rPr>
        <w:t>logit</w:t>
      </w:r>
      <w:proofErr w:type="spellEnd"/>
      <w:r w:rsidR="00EE148E" w:rsidRPr="00752B22">
        <w:rPr>
          <w:color w:val="FF0000"/>
        </w:rPr>
        <w:t xml:space="preserve"> </w:t>
      </w:r>
      <w:proofErr w:type="spellStart"/>
      <w:r w:rsidR="00EE148E" w:rsidRPr="00752B22">
        <w:rPr>
          <w:color w:val="FF0000"/>
        </w:rPr>
        <w:t>mixed</w:t>
      </w:r>
      <w:proofErr w:type="spellEnd"/>
      <w:r w:rsidR="00EE148E" w:rsidRPr="00752B22">
        <w:rPr>
          <w:color w:val="FF0000"/>
        </w:rPr>
        <w:t xml:space="preserve"> </w:t>
      </w:r>
      <w:proofErr w:type="spellStart"/>
      <w:r w:rsidR="00EE148E" w:rsidRPr="00752B22">
        <w:rPr>
          <w:color w:val="FF0000"/>
        </w:rPr>
        <w:t>effects</w:t>
      </w:r>
      <w:proofErr w:type="spellEnd"/>
      <w:r w:rsidR="00EE148E" w:rsidRPr="00752B22">
        <w:rPr>
          <w:color w:val="FF0000"/>
        </w:rPr>
        <w:t xml:space="preserve"> model/t-</w:t>
      </w:r>
      <w:proofErr w:type="spellStart"/>
      <w:r w:rsidR="00EE148E" w:rsidRPr="00752B22">
        <w:rPr>
          <w:color w:val="FF0000"/>
        </w:rPr>
        <w:t>test</w:t>
      </w:r>
      <w:proofErr w:type="spellEnd"/>
      <w:r w:rsidR="00EE148E" w:rsidRPr="00752B22">
        <w:rPr>
          <w:color w:val="FF0000"/>
        </w:rPr>
        <w:t xml:space="preserve">; </w:t>
      </w:r>
      <w:r w:rsidR="00EE148E" w:rsidRPr="00752B22">
        <w:rPr>
          <w:rFonts w:ascii="Arial" w:hAnsi="Arial" w:cs="Arial"/>
          <w:color w:val="FF0000"/>
          <w:lang w:val="en-US"/>
        </w:rPr>
        <w:t>μ</w:t>
      </w:r>
      <w:r w:rsidR="00931975" w:rsidRPr="00752B22">
        <w:rPr>
          <w:rFonts w:ascii="Arial" w:hAnsi="Arial" w:cs="Arial"/>
          <w:color w:val="FF0000"/>
          <w:vertAlign w:val="subscript"/>
        </w:rPr>
        <w:t>3</w:t>
      </w:r>
      <w:r w:rsidR="00931975" w:rsidRPr="00752B22">
        <w:rPr>
          <w:color w:val="FF0000"/>
        </w:rPr>
        <w:t>=</w:t>
      </w:r>
      <w:r w:rsidR="00EE148E" w:rsidRPr="00752B22">
        <w:rPr>
          <w:rFonts w:ascii="Arial" w:hAnsi="Arial" w:cs="Arial"/>
          <w:color w:val="FF0000"/>
        </w:rPr>
        <w:t xml:space="preserve"> </w:t>
      </w:r>
      <w:r w:rsidR="00EE148E" w:rsidRPr="00752B22">
        <w:rPr>
          <w:rFonts w:ascii="Arial" w:hAnsi="Arial" w:cs="Arial"/>
          <w:color w:val="FF0000"/>
          <w:lang w:val="en-US"/>
        </w:rPr>
        <w:t>μ</w:t>
      </w:r>
      <w:r>
        <w:rPr>
          <w:rFonts w:ascii="Arial" w:hAnsi="Arial" w:cs="Arial"/>
          <w:color w:val="FF0000"/>
          <w:vertAlign w:val="subscript"/>
        </w:rPr>
        <w:t>8</w:t>
      </w:r>
      <w:r w:rsidR="00EE148E" w:rsidRPr="00752B22">
        <w:rPr>
          <w:rFonts w:ascii="Arial" w:hAnsi="Arial" w:cs="Arial"/>
          <w:color w:val="FF0000"/>
          <w:vertAlign w:val="subscript"/>
        </w:rPr>
        <w:t>/</w:t>
      </w:r>
      <w:r>
        <w:rPr>
          <w:rFonts w:ascii="Arial" w:hAnsi="Arial" w:cs="Arial"/>
          <w:color w:val="FF0000"/>
          <w:vertAlign w:val="subscript"/>
        </w:rPr>
        <w:t>9</w:t>
      </w:r>
      <w:r w:rsidR="00EE148E" w:rsidRPr="00752B22">
        <w:rPr>
          <w:color w:val="FF0000"/>
        </w:rPr>
        <w:t>).</w:t>
      </w:r>
    </w:p>
    <w:p w:rsidR="00EE148E" w:rsidRPr="00752B22" w:rsidRDefault="00752B22" w:rsidP="00EE148E">
      <w:pPr>
        <w:pStyle w:val="Listenabsatz"/>
        <w:numPr>
          <w:ilvl w:val="0"/>
          <w:numId w:val="6"/>
        </w:numPr>
        <w:rPr>
          <w:color w:val="FF0000"/>
        </w:rPr>
      </w:pPr>
      <w:r>
        <w:rPr>
          <w:color w:val="FF0000"/>
        </w:rPr>
        <w:t xml:space="preserve">Gleich viele </w:t>
      </w:r>
      <w:proofErr w:type="spellStart"/>
      <w:r w:rsidR="00EE148E" w:rsidRPr="00752B22">
        <w:rPr>
          <w:i/>
          <w:color w:val="FF0000"/>
        </w:rPr>
        <w:t>loc</w:t>
      </w:r>
      <w:proofErr w:type="spellEnd"/>
      <w:r w:rsidR="00EE148E" w:rsidRPr="00752B22">
        <w:rPr>
          <w:color w:val="FF0000"/>
        </w:rPr>
        <w:t xml:space="preserve"> in (</w:t>
      </w:r>
      <w:r>
        <w:rPr>
          <w:color w:val="FF0000"/>
        </w:rPr>
        <w:t>4</w:t>
      </w:r>
      <w:r w:rsidR="00EE148E" w:rsidRPr="00752B22">
        <w:rPr>
          <w:color w:val="FF0000"/>
        </w:rPr>
        <w:t>)</w:t>
      </w:r>
      <w:r w:rsidR="00931975" w:rsidRPr="00752B22">
        <w:rPr>
          <w:color w:val="FF0000"/>
        </w:rPr>
        <w:t xml:space="preserve"> </w:t>
      </w:r>
      <w:r>
        <w:rPr>
          <w:color w:val="FF0000"/>
        </w:rPr>
        <w:t xml:space="preserve">wie </w:t>
      </w:r>
      <w:r w:rsidR="00EE148E" w:rsidRPr="00752B22">
        <w:rPr>
          <w:color w:val="FF0000"/>
        </w:rPr>
        <w:t>in (</w:t>
      </w:r>
      <w:r>
        <w:rPr>
          <w:color w:val="FF0000"/>
        </w:rPr>
        <w:t>8</w:t>
      </w:r>
      <w:r w:rsidR="00EE148E" w:rsidRPr="00752B22">
        <w:rPr>
          <w:color w:val="FF0000"/>
        </w:rPr>
        <w:t>) und in (</w:t>
      </w:r>
      <w:r>
        <w:rPr>
          <w:color w:val="FF0000"/>
        </w:rPr>
        <w:t>9</w:t>
      </w:r>
      <w:r w:rsidR="00EE148E" w:rsidRPr="00752B22">
        <w:rPr>
          <w:color w:val="FF0000"/>
        </w:rPr>
        <w:t>) (</w:t>
      </w:r>
      <w:proofErr w:type="spellStart"/>
      <w:r w:rsidR="00EE148E" w:rsidRPr="00752B22">
        <w:rPr>
          <w:color w:val="FF0000"/>
        </w:rPr>
        <w:t>logit</w:t>
      </w:r>
      <w:proofErr w:type="spellEnd"/>
      <w:r w:rsidR="00EE148E" w:rsidRPr="00752B22">
        <w:rPr>
          <w:color w:val="FF0000"/>
        </w:rPr>
        <w:t xml:space="preserve"> </w:t>
      </w:r>
      <w:proofErr w:type="spellStart"/>
      <w:r w:rsidR="00EE148E" w:rsidRPr="00752B22">
        <w:rPr>
          <w:color w:val="FF0000"/>
        </w:rPr>
        <w:t>mixed</w:t>
      </w:r>
      <w:proofErr w:type="spellEnd"/>
      <w:r w:rsidR="00EE148E" w:rsidRPr="00752B22">
        <w:rPr>
          <w:color w:val="FF0000"/>
        </w:rPr>
        <w:t xml:space="preserve"> </w:t>
      </w:r>
      <w:proofErr w:type="spellStart"/>
      <w:r w:rsidR="00EE148E" w:rsidRPr="00752B22">
        <w:rPr>
          <w:color w:val="FF0000"/>
        </w:rPr>
        <w:t>effects</w:t>
      </w:r>
      <w:proofErr w:type="spellEnd"/>
      <w:r w:rsidR="00EE148E" w:rsidRPr="00752B22">
        <w:rPr>
          <w:color w:val="FF0000"/>
        </w:rPr>
        <w:t xml:space="preserve"> model/t-</w:t>
      </w:r>
      <w:proofErr w:type="spellStart"/>
      <w:r w:rsidR="00EE148E" w:rsidRPr="00752B22">
        <w:rPr>
          <w:color w:val="FF0000"/>
        </w:rPr>
        <w:t>test</w:t>
      </w:r>
      <w:proofErr w:type="spellEnd"/>
      <w:r w:rsidR="00EE148E" w:rsidRPr="00752B22">
        <w:rPr>
          <w:color w:val="FF0000"/>
        </w:rPr>
        <w:t xml:space="preserve">; </w:t>
      </w:r>
      <w:r w:rsidR="00EE148E" w:rsidRPr="00752B22">
        <w:rPr>
          <w:rFonts w:ascii="Arial" w:hAnsi="Arial" w:cs="Arial"/>
          <w:color w:val="FF0000"/>
          <w:lang w:val="en-US"/>
        </w:rPr>
        <w:t>μ</w:t>
      </w:r>
      <w:r w:rsidR="00931975" w:rsidRPr="00752B22">
        <w:rPr>
          <w:rFonts w:ascii="Arial" w:hAnsi="Arial" w:cs="Arial"/>
          <w:color w:val="FF0000"/>
          <w:vertAlign w:val="subscript"/>
        </w:rPr>
        <w:t>4</w:t>
      </w:r>
      <w:r w:rsidR="00931975" w:rsidRPr="00752B22">
        <w:rPr>
          <w:color w:val="FF0000"/>
        </w:rPr>
        <w:t>=</w:t>
      </w:r>
      <w:r w:rsidR="00EE148E" w:rsidRPr="00752B22">
        <w:rPr>
          <w:rFonts w:ascii="Arial" w:hAnsi="Arial" w:cs="Arial"/>
          <w:color w:val="FF0000"/>
        </w:rPr>
        <w:t xml:space="preserve"> </w:t>
      </w:r>
      <w:r w:rsidR="00EE148E" w:rsidRPr="00752B22">
        <w:rPr>
          <w:rFonts w:ascii="Arial" w:hAnsi="Arial" w:cs="Arial"/>
          <w:color w:val="FF0000"/>
          <w:lang w:val="en-US"/>
        </w:rPr>
        <w:t>μ</w:t>
      </w:r>
      <w:r>
        <w:rPr>
          <w:rFonts w:ascii="Arial" w:hAnsi="Arial" w:cs="Arial"/>
          <w:color w:val="FF0000"/>
          <w:vertAlign w:val="subscript"/>
        </w:rPr>
        <w:t>8</w:t>
      </w:r>
      <w:r w:rsidR="00EE148E" w:rsidRPr="00752B22">
        <w:rPr>
          <w:rFonts w:ascii="Arial" w:hAnsi="Arial" w:cs="Arial"/>
          <w:color w:val="FF0000"/>
          <w:vertAlign w:val="subscript"/>
        </w:rPr>
        <w:t>/</w:t>
      </w:r>
      <w:r>
        <w:rPr>
          <w:rFonts w:ascii="Arial" w:hAnsi="Arial" w:cs="Arial"/>
          <w:color w:val="FF0000"/>
          <w:vertAlign w:val="subscript"/>
        </w:rPr>
        <w:t>9</w:t>
      </w:r>
      <w:r w:rsidR="00EE148E" w:rsidRPr="00752B22">
        <w:rPr>
          <w:color w:val="FF0000"/>
        </w:rPr>
        <w:t>).</w:t>
      </w:r>
    </w:p>
    <w:p w:rsidR="00931975" w:rsidRDefault="00884E91" w:rsidP="00931975">
      <w:pPr>
        <w:pStyle w:val="Listenabsatz"/>
        <w:numPr>
          <w:ilvl w:val="0"/>
          <w:numId w:val="4"/>
        </w:numPr>
      </w:pPr>
      <w:r w:rsidRPr="00270FAA">
        <w:rPr>
          <w:b/>
        </w:rPr>
        <w:t>Beachten</w:t>
      </w:r>
      <w:r>
        <w:t xml:space="preserve">: </w:t>
      </w:r>
      <w:r w:rsidR="00931975">
        <w:t>Gerichtete Hypothesen; viele Einzelvergleiche (</w:t>
      </w:r>
      <w:proofErr w:type="spellStart"/>
      <w:r w:rsidR="00931975">
        <w:t>Bonferroni</w:t>
      </w:r>
      <w:proofErr w:type="spellEnd"/>
      <w:r w:rsidR="00931975">
        <w:t>-Korrekturen)</w:t>
      </w:r>
      <w:r w:rsidR="00530C3B">
        <w:t>.</w:t>
      </w:r>
    </w:p>
    <w:p w:rsidR="00530C3B" w:rsidRPr="00EE148E" w:rsidRDefault="00530C3B" w:rsidP="00931975">
      <w:pPr>
        <w:pStyle w:val="Listenabsatz"/>
        <w:numPr>
          <w:ilvl w:val="0"/>
          <w:numId w:val="4"/>
        </w:numPr>
      </w:pPr>
      <w:r>
        <w:rPr>
          <w:b/>
        </w:rPr>
        <w:t>Problem</w:t>
      </w:r>
      <w:r w:rsidRPr="00530C3B">
        <w:t>:</w:t>
      </w:r>
      <w:r>
        <w:t xml:space="preserve"> Je schwerer der Satz zu verstehen ist, desto mehr Fehler sind zu erwarten.</w:t>
      </w:r>
    </w:p>
    <w:p w:rsidR="00EE148E" w:rsidRPr="00EE148E" w:rsidRDefault="00EE148E" w:rsidP="00EE148E">
      <w:pPr>
        <w:pStyle w:val="Listenabsatz"/>
      </w:pPr>
    </w:p>
    <w:p w:rsidR="005041F5" w:rsidRDefault="00EE148E" w:rsidP="00931975">
      <w:pPr>
        <w:pStyle w:val="berschrift2"/>
      </w:pPr>
      <w:r w:rsidRPr="00EE148E">
        <w:rPr>
          <w:i/>
        </w:rPr>
        <w:t xml:space="preserve"> </w:t>
      </w:r>
      <w:r w:rsidR="00752B22">
        <w:t>Experiment 2: We</w:t>
      </w:r>
      <w:r w:rsidR="00931975">
        <w:t>rd</w:t>
      </w:r>
      <w:r w:rsidR="00752B22">
        <w:t>en</w:t>
      </w:r>
      <w:r w:rsidR="00931975">
        <w:t xml:space="preserve"> </w:t>
      </w:r>
      <w:proofErr w:type="spellStart"/>
      <w:r w:rsidR="00931975" w:rsidRPr="00931975">
        <w:t>dispräferiert</w:t>
      </w:r>
      <w:r w:rsidR="00931975">
        <w:t>e</w:t>
      </w:r>
      <w:proofErr w:type="spellEnd"/>
      <w:r w:rsidR="00931975">
        <w:t xml:space="preserve"> Lesart</w:t>
      </w:r>
      <w:r w:rsidR="00752B22">
        <w:t>en</w:t>
      </w:r>
      <w:r w:rsidR="00931975">
        <w:t xml:space="preserve"> überprüft?</w:t>
      </w:r>
    </w:p>
    <w:p w:rsidR="00931975" w:rsidRPr="00931975" w:rsidRDefault="00931975" w:rsidP="00931975">
      <w:r>
        <w:t>…</w:t>
      </w:r>
    </w:p>
    <w:p w:rsidR="00931975" w:rsidRPr="00852A31" w:rsidRDefault="00931975" w:rsidP="005041F5"/>
    <w:sectPr w:rsidR="00931975" w:rsidRPr="00852A31" w:rsidSect="00E150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4E5E"/>
    <w:multiLevelType w:val="hybridMultilevel"/>
    <w:tmpl w:val="7834D152"/>
    <w:lvl w:ilvl="0" w:tplc="A5985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DC6E0034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11F09"/>
    <w:multiLevelType w:val="hybridMultilevel"/>
    <w:tmpl w:val="C34E19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F7E32"/>
    <w:multiLevelType w:val="hybridMultilevel"/>
    <w:tmpl w:val="981280A0"/>
    <w:lvl w:ilvl="0" w:tplc="360E3F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561BE"/>
    <w:multiLevelType w:val="hybridMultilevel"/>
    <w:tmpl w:val="E49A90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100B85"/>
    <w:multiLevelType w:val="hybridMultilevel"/>
    <w:tmpl w:val="B1905774"/>
    <w:lvl w:ilvl="0" w:tplc="DC6E003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552E4EF0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lang w:val="en-US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283DF8"/>
    <w:multiLevelType w:val="hybridMultilevel"/>
    <w:tmpl w:val="1AD26F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E15094"/>
    <w:rsid w:val="000118C3"/>
    <w:rsid w:val="00021692"/>
    <w:rsid w:val="00062CAD"/>
    <w:rsid w:val="00075A7A"/>
    <w:rsid w:val="00085320"/>
    <w:rsid w:val="000C4712"/>
    <w:rsid w:val="000E7B60"/>
    <w:rsid w:val="00102E5B"/>
    <w:rsid w:val="00142E34"/>
    <w:rsid w:val="00173A9D"/>
    <w:rsid w:val="001A02E3"/>
    <w:rsid w:val="001D7A9D"/>
    <w:rsid w:val="00203949"/>
    <w:rsid w:val="00204A67"/>
    <w:rsid w:val="00221F8B"/>
    <w:rsid w:val="00240BC9"/>
    <w:rsid w:val="00270FAA"/>
    <w:rsid w:val="00286999"/>
    <w:rsid w:val="00292EEE"/>
    <w:rsid w:val="002E1054"/>
    <w:rsid w:val="00303520"/>
    <w:rsid w:val="00306AC8"/>
    <w:rsid w:val="00377140"/>
    <w:rsid w:val="00391174"/>
    <w:rsid w:val="0039143B"/>
    <w:rsid w:val="003B051B"/>
    <w:rsid w:val="003B2868"/>
    <w:rsid w:val="004538FD"/>
    <w:rsid w:val="0048462D"/>
    <w:rsid w:val="004A44C0"/>
    <w:rsid w:val="004C29B9"/>
    <w:rsid w:val="004E4B24"/>
    <w:rsid w:val="004F1C8B"/>
    <w:rsid w:val="005041F5"/>
    <w:rsid w:val="005103CB"/>
    <w:rsid w:val="005147A5"/>
    <w:rsid w:val="00530C3B"/>
    <w:rsid w:val="00533417"/>
    <w:rsid w:val="005D1D38"/>
    <w:rsid w:val="005F1E65"/>
    <w:rsid w:val="005F6677"/>
    <w:rsid w:val="00611B02"/>
    <w:rsid w:val="006301B0"/>
    <w:rsid w:val="00630D7F"/>
    <w:rsid w:val="006320C1"/>
    <w:rsid w:val="00644D75"/>
    <w:rsid w:val="006450A2"/>
    <w:rsid w:val="0065539C"/>
    <w:rsid w:val="00672722"/>
    <w:rsid w:val="006B2BDD"/>
    <w:rsid w:val="006D74FC"/>
    <w:rsid w:val="00752B22"/>
    <w:rsid w:val="00770ED3"/>
    <w:rsid w:val="00784415"/>
    <w:rsid w:val="00793EE1"/>
    <w:rsid w:val="008129F8"/>
    <w:rsid w:val="00821C79"/>
    <w:rsid w:val="00836C70"/>
    <w:rsid w:val="00852A31"/>
    <w:rsid w:val="00884E91"/>
    <w:rsid w:val="00885FCC"/>
    <w:rsid w:val="008944C2"/>
    <w:rsid w:val="008B52EE"/>
    <w:rsid w:val="008D1A09"/>
    <w:rsid w:val="008D7D35"/>
    <w:rsid w:val="00931975"/>
    <w:rsid w:val="009A1BBD"/>
    <w:rsid w:val="009F41A2"/>
    <w:rsid w:val="00A14B7F"/>
    <w:rsid w:val="00AA788F"/>
    <w:rsid w:val="00AC2E46"/>
    <w:rsid w:val="00AF3483"/>
    <w:rsid w:val="00B0393C"/>
    <w:rsid w:val="00B30E82"/>
    <w:rsid w:val="00B54A07"/>
    <w:rsid w:val="00B669AE"/>
    <w:rsid w:val="00BB096F"/>
    <w:rsid w:val="00BB2DBB"/>
    <w:rsid w:val="00BB2E4B"/>
    <w:rsid w:val="00BC45A9"/>
    <w:rsid w:val="00BF3D30"/>
    <w:rsid w:val="00BF46B2"/>
    <w:rsid w:val="00C00813"/>
    <w:rsid w:val="00C11160"/>
    <w:rsid w:val="00C14B11"/>
    <w:rsid w:val="00C45859"/>
    <w:rsid w:val="00C56D4B"/>
    <w:rsid w:val="00CC2E94"/>
    <w:rsid w:val="00CC7B47"/>
    <w:rsid w:val="00CE4FEC"/>
    <w:rsid w:val="00D11F38"/>
    <w:rsid w:val="00D81951"/>
    <w:rsid w:val="00D867F2"/>
    <w:rsid w:val="00DB5190"/>
    <w:rsid w:val="00DF4C9D"/>
    <w:rsid w:val="00E15094"/>
    <w:rsid w:val="00E36867"/>
    <w:rsid w:val="00E61300"/>
    <w:rsid w:val="00E71AD8"/>
    <w:rsid w:val="00EE148E"/>
    <w:rsid w:val="00EE6928"/>
    <w:rsid w:val="00EF2927"/>
    <w:rsid w:val="00F2495D"/>
    <w:rsid w:val="00F5517F"/>
    <w:rsid w:val="00FE2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E7B60"/>
  </w:style>
  <w:style w:type="paragraph" w:styleId="berschrift1">
    <w:name w:val="heading 1"/>
    <w:basedOn w:val="Standard"/>
    <w:next w:val="Standard"/>
    <w:link w:val="berschrift1Zchn"/>
    <w:uiPriority w:val="9"/>
    <w:qFormat/>
    <w:rsid w:val="00852A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52A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5094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E15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52A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52A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Tübingen</Company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Schlotterbeck</dc:creator>
  <cp:lastModifiedBy>Fabian Schlotterbeck</cp:lastModifiedBy>
  <cp:revision>1</cp:revision>
  <cp:lastPrinted>2011-03-13T17:10:00Z</cp:lastPrinted>
  <dcterms:created xsi:type="dcterms:W3CDTF">2011-03-13T15:55:00Z</dcterms:created>
  <dcterms:modified xsi:type="dcterms:W3CDTF">2011-03-13T17:53:00Z</dcterms:modified>
</cp:coreProperties>
</file>