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  <w:r>
        <w:t xml:space="preserve">  |  Website: </w:t>
      </w:r>
      <w:hyperlink r:id="rId11">
        <w:r>
          <w:rPr>
            <w:color w:val="0078BF"/>
          </w:rPr>
          <w:t>michaelgrier.dev</w:t>
        </w:r>
      </w:hyperlink>
    </w:p>
    <w:p>
      <w:r>
        <w:t>I'm a full-stack developer with five years of experience building reporting and management applications and automating business processes. I focus on simple, easy to use interfaces and clear communication, drawing on my background in education. My independent projects include a custom ecommerce site, a native mobile app, and an interactive learning platform for developers.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</w:pPr>
      <w:r>
        <w:t>Enabled SQL-fluent analysts to create their own dashboards within the platform using reusable ECharts cards and chart presets.</w:t>
      </w:r>
    </w:p>
    <w:p>
      <w:pPr>
        <w:pStyle w:val="ListBullet"/>
      </w:pPr>
      <w:r>
        <w:t>Built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</w:pPr>
      <w:r>
        <w:t>Worked with management teams, analysts, and data engineers to define reporting requirements, plan tasks, and refine fuel-specific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</w:pPr>
      <w:r>
        <w:t>Migrated event data from REST to GraphQL and replaced a 1,700-line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4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5"/>
      <w:headerReference w:type="first" r:id="rId16"/>
      <w:footerReference w:type="first" r:id="rId17"/>
      <w:footerReference w:type="default" r:id="rId18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192E8C4E-D0F8-4BFF-B67C-1C20BEDBD39E}" w:subsetted="false"/>
    <w:embedBold r:id="rId2" w:fontKey="{CA3D2250-9C50-4867-BA79-DB05BC0CE61D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michaelgrier.dev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yyc-skate-spots" TargetMode="External"/><Relationship Id="rId14" Type="http://schemas.openxmlformats.org/officeDocument/2006/relationships/hyperlink" Target="https://github.com/michael-grier/code-trainer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