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2D82" w14:textId="070CE423" w:rsidR="003A30A6" w:rsidRDefault="003A30A6" w:rsidP="003A30A6">
      <w:proofErr w:type="spellStart"/>
      <w:r>
        <w:t>discrete</w:t>
      </w:r>
      <w:proofErr w:type="spellEnd"/>
      <w:r>
        <w:t xml:space="preserve">, </w:t>
      </w:r>
      <w:proofErr w:type="spellStart"/>
      <w:r>
        <w:t>atomic</w:t>
      </w:r>
      <w:proofErr w:type="spellEnd"/>
      <w:r>
        <w:t xml:space="preserve">-like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leads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narrow</w:t>
      </w:r>
      <w:proofErr w:type="spellEnd"/>
      <w:r>
        <w:t xml:space="preserve"> </w:t>
      </w:r>
      <w:proofErr w:type="spellStart"/>
      <w:r>
        <w:t>ensemble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 xml:space="preserve"> of</w:t>
      </w:r>
      <w:r>
        <w:t xml:space="preserve"> </w:t>
      </w:r>
      <w:r>
        <w:t xml:space="preserve">20 </w:t>
      </w:r>
      <w:proofErr w:type="spellStart"/>
      <w:r>
        <w:t>to</w:t>
      </w:r>
      <w:proofErr w:type="spellEnd"/>
      <w:r>
        <w:t xml:space="preserve"> 80 </w:t>
      </w:r>
      <w:proofErr w:type="spellStart"/>
      <w:r>
        <w:t>meV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r>
        <w:t>[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maximum</w:t>
      </w:r>
      <w:r w:rsidR="00FD381A">
        <w:t xml:space="preserve"> -&gt; </w:t>
      </w:r>
      <w:proofErr w:type="spellStart"/>
      <w:r w:rsidR="00FD381A">
        <w:t>nextgen</w:t>
      </w:r>
      <w:proofErr w:type="spellEnd"/>
      <w:r w:rsidR="00FD381A">
        <w:t xml:space="preserve"> displays</w:t>
      </w:r>
    </w:p>
    <w:p w14:paraId="43BBBA30" w14:textId="1C39DEA5" w:rsidR="00FD381A" w:rsidRDefault="0078611A" w:rsidP="0078611A">
      <w:r>
        <w:t xml:space="preserve">Best </w:t>
      </w:r>
      <w:proofErr w:type="spellStart"/>
      <w:r>
        <w:t>cQD</w:t>
      </w:r>
      <w:proofErr w:type="spellEnd"/>
      <w:r>
        <w:t xml:space="preserve"> </w:t>
      </w:r>
      <w:proofErr w:type="spellStart"/>
      <w:r>
        <w:t>samples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near-unity</w:t>
      </w:r>
      <w:proofErr w:type="spellEnd"/>
      <w:r>
        <w:t xml:space="preserve"> </w:t>
      </w:r>
      <w:proofErr w:type="spellStart"/>
      <w:r>
        <w:t>photoluminescence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yield</w:t>
      </w:r>
      <w:proofErr w:type="spellEnd"/>
      <w:r>
        <w:t xml:space="preserve"> (PLQY;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emitted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per </w:t>
      </w:r>
      <w:proofErr w:type="spellStart"/>
      <w:r>
        <w:t>absorbed</w:t>
      </w:r>
      <w:proofErr w:type="spellEnd"/>
      <w:r>
        <w:t xml:space="preserve"> </w:t>
      </w:r>
      <w:proofErr w:type="spellStart"/>
      <w:r>
        <w:t>photon</w:t>
      </w:r>
      <w:proofErr w:type="spellEnd"/>
      <w:r>
        <w:t>)</w:t>
      </w:r>
    </w:p>
    <w:p w14:paraId="0D801BC8" w14:textId="1908E133" w:rsidR="0078611A" w:rsidRDefault="00A7024A" w:rsidP="00A7024A">
      <w:proofErr w:type="spellStart"/>
      <w:r>
        <w:t>QDs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surface-to-volume</w:t>
      </w:r>
      <w:proofErr w:type="spellEnd"/>
      <w:r>
        <w:t xml:space="preserve"> ratio,</w:t>
      </w:r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.</w:t>
      </w:r>
    </w:p>
    <w:p w14:paraId="0C8DCDEB" w14:textId="4D4A6D12" w:rsidR="00A7024A" w:rsidRDefault="00745187" w:rsidP="00A94B58">
      <w:r>
        <w:t xml:space="preserve">Surface </w:t>
      </w:r>
      <w:proofErr w:type="spellStart"/>
      <w:r>
        <w:t>programming</w:t>
      </w:r>
      <w:proofErr w:type="spellEnd"/>
      <w:r>
        <w:t xml:space="preserve"> (</w:t>
      </w:r>
      <w:proofErr w:type="spellStart"/>
      <w:r w:rsidR="00A94B58">
        <w:t>cQDs</w:t>
      </w:r>
      <w:proofErr w:type="spellEnd"/>
      <w:r w:rsidR="00A94B58">
        <w:t xml:space="preserve"> </w:t>
      </w:r>
      <w:proofErr w:type="spellStart"/>
      <w:r w:rsidR="00A94B58">
        <w:t>can</w:t>
      </w:r>
      <w:proofErr w:type="spellEnd"/>
      <w:r w:rsidR="00A94B58">
        <w:t xml:space="preserve"> be </w:t>
      </w:r>
      <w:proofErr w:type="spellStart"/>
      <w:r w:rsidR="00A94B58">
        <w:t>tethered</w:t>
      </w:r>
      <w:proofErr w:type="spellEnd"/>
      <w:r w:rsidR="00A94B58">
        <w:t xml:space="preserve"> </w:t>
      </w:r>
      <w:proofErr w:type="spellStart"/>
      <w:r w:rsidR="00A94B58">
        <w:t>to</w:t>
      </w:r>
      <w:proofErr w:type="spellEnd"/>
      <w:r w:rsidR="00A94B58">
        <w:t xml:space="preserve"> </w:t>
      </w:r>
      <w:proofErr w:type="spellStart"/>
      <w:r w:rsidR="00A94B58">
        <w:t>proteins</w:t>
      </w:r>
      <w:proofErr w:type="spellEnd"/>
      <w:r w:rsidR="00A94B58">
        <w:t xml:space="preserve">, </w:t>
      </w:r>
      <w:proofErr w:type="spellStart"/>
      <w:r w:rsidR="00A94B58">
        <w:t>antibodies</w:t>
      </w:r>
      <w:proofErr w:type="spellEnd"/>
      <w:r w:rsidR="00A94B58">
        <w:t xml:space="preserve">, </w:t>
      </w:r>
      <w:proofErr w:type="spellStart"/>
      <w:r w:rsidR="00A94B58">
        <w:t>or</w:t>
      </w:r>
      <w:proofErr w:type="spellEnd"/>
      <w:r w:rsidR="00A94B58">
        <w:t xml:space="preserve"> </w:t>
      </w:r>
      <w:proofErr w:type="spellStart"/>
      <w:r w:rsidR="00A94B58">
        <w:t>other</w:t>
      </w:r>
      <w:proofErr w:type="spellEnd"/>
      <w:r w:rsidR="00A94B58">
        <w:t xml:space="preserve"> </w:t>
      </w:r>
      <w:proofErr w:type="spellStart"/>
      <w:r w:rsidR="00A94B58">
        <w:t>biologic</w:t>
      </w:r>
      <w:proofErr w:type="spellEnd"/>
      <w:r w:rsidR="00A94B58">
        <w:t xml:space="preserve"> species</w:t>
      </w:r>
      <w:r w:rsidR="00A94B58">
        <w:t xml:space="preserve"> </w:t>
      </w:r>
      <w:r w:rsidR="00A94B58">
        <w:t xml:space="preserve">and </w:t>
      </w:r>
      <w:proofErr w:type="spellStart"/>
      <w:r w:rsidR="00A94B58">
        <w:t>used</w:t>
      </w:r>
      <w:proofErr w:type="spellEnd"/>
      <w:r w:rsidR="00A94B58">
        <w:t xml:space="preserve"> </w:t>
      </w:r>
      <w:proofErr w:type="spellStart"/>
      <w:r w:rsidR="00A94B58">
        <w:t>as</w:t>
      </w:r>
      <w:proofErr w:type="spellEnd"/>
      <w:r w:rsidR="00A94B58">
        <w:t xml:space="preserve"> </w:t>
      </w:r>
      <w:proofErr w:type="spellStart"/>
      <w:r w:rsidR="00A94B58">
        <w:t>optically</w:t>
      </w:r>
      <w:proofErr w:type="spellEnd"/>
      <w:r w:rsidR="00A94B58">
        <w:t xml:space="preserve"> </w:t>
      </w:r>
      <w:proofErr w:type="spellStart"/>
      <w:r w:rsidR="00A94B58">
        <w:t>addressable</w:t>
      </w:r>
      <w:proofErr w:type="spellEnd"/>
      <w:r w:rsidR="00A94B58">
        <w:t xml:space="preserve"> </w:t>
      </w:r>
      <w:proofErr w:type="spellStart"/>
      <w:r w:rsidR="00A94B58">
        <w:t>biolabels</w:t>
      </w:r>
      <w:proofErr w:type="spellEnd"/>
      <w:r w:rsidR="00A94B58">
        <w:t>)</w:t>
      </w:r>
    </w:p>
    <w:p w14:paraId="319A611F" w14:textId="5C482831" w:rsidR="00A94B58" w:rsidRDefault="00FF0BB4" w:rsidP="00FF0BB4"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r>
        <w:t>(</w:t>
      </w:r>
      <w:proofErr w:type="spellStart"/>
      <w:r>
        <w:t>OLEDs</w:t>
      </w:r>
      <w:proofErr w:type="spellEnd"/>
      <w:r>
        <w:t xml:space="preserve">), </w:t>
      </w:r>
      <w:proofErr w:type="spellStart"/>
      <w:r>
        <w:t>cQD-based</w:t>
      </w:r>
      <w:proofErr w:type="spellEnd"/>
      <w:r>
        <w:t xml:space="preserve"> </w:t>
      </w:r>
      <w:proofErr w:type="spellStart"/>
      <w:r>
        <w:t>LEDs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narrower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</w:t>
      </w:r>
      <w:proofErr w:type="spellStart"/>
      <w:r>
        <w:t>linewidths</w:t>
      </w:r>
      <w:proofErr w:type="spellEnd"/>
      <w:r>
        <w:t xml:space="preserve"> (&lt;30 nm </w:t>
      </w:r>
      <w:proofErr w:type="spellStart"/>
      <w:r>
        <w:t>versus</w:t>
      </w:r>
      <w:proofErr w:type="spellEnd"/>
      <w:r>
        <w:t xml:space="preserve"> &gt;60 nm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OLEDs</w:t>
      </w:r>
      <w:proofErr w:type="spellEnd"/>
      <w:r>
        <w:t>) (</w:t>
      </w:r>
      <w:proofErr w:type="spellStart"/>
      <w:r>
        <w:t>Fig</w:t>
      </w:r>
      <w:proofErr w:type="spellEnd"/>
      <w:r>
        <w:t xml:space="preserve">. 2E) and </w:t>
      </w:r>
      <w:proofErr w:type="spellStart"/>
      <w:r>
        <w:t>correspondingly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purity</w:t>
      </w:r>
      <w:proofErr w:type="spellEnd"/>
    </w:p>
    <w:p w14:paraId="734E0FD7" w14:textId="65D3F7FC" w:rsidR="00E206B1" w:rsidRDefault="00E206B1" w:rsidP="00E206B1">
      <w:proofErr w:type="spellStart"/>
      <w:r>
        <w:t>Whereas</w:t>
      </w:r>
      <w:proofErr w:type="spellEnd"/>
      <w:r>
        <w:t xml:space="preserve"> </w:t>
      </w:r>
      <w:proofErr w:type="spellStart"/>
      <w:r>
        <w:t>cQD</w:t>
      </w:r>
      <w:proofErr w:type="spellEnd"/>
      <w:r>
        <w:t xml:space="preserve"> </w:t>
      </w:r>
      <w:proofErr w:type="spellStart"/>
      <w:r>
        <w:t>lasers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stage</w:t>
      </w:r>
      <w:proofErr w:type="spellEnd"/>
      <w:r>
        <w:t xml:space="preserve"> </w:t>
      </w:r>
      <w:r>
        <w:t xml:space="preserve">of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lasers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eQDs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reached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matu</w:t>
      </w:r>
      <w:proofErr w:type="spellEnd"/>
      <w:r>
        <w:t>-</w:t>
      </w:r>
      <w:r>
        <w:t xml:space="preserve"> </w:t>
      </w:r>
      <w:proofErr w:type="spellStart"/>
      <w:r>
        <w:t>rity</w:t>
      </w:r>
      <w:proofErr w:type="spellEnd"/>
      <w:r>
        <w:t xml:space="preserve"> (71). In </w:t>
      </w:r>
      <w:proofErr w:type="spellStart"/>
      <w:r>
        <w:t>particular</w:t>
      </w:r>
      <w:proofErr w:type="spellEnd"/>
      <w:r>
        <w:t xml:space="preserve">, </w:t>
      </w:r>
      <w:proofErr w:type="spellStart"/>
      <w:r>
        <w:t>record-low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(72) and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operating</w:t>
      </w:r>
      <w:proofErr w:type="spellEnd"/>
      <w:r w:rsidR="00942B6B">
        <w:t xml:space="preserve"> </w:t>
      </w:r>
      <w:proofErr w:type="spellStart"/>
      <w:r>
        <w:t>temperatures</w:t>
      </w:r>
      <w:proofErr w:type="spellEnd"/>
      <w:r w:rsidR="00942B6B">
        <w:t xml:space="preserve"> </w:t>
      </w:r>
      <w:r>
        <w:t xml:space="preserve">of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220°C (73)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by</w:t>
      </w:r>
      <w:proofErr w:type="spellEnd"/>
      <w:r w:rsidR="00942B6B">
        <w:t xml:space="preserve"> </w:t>
      </w:r>
      <w:proofErr w:type="spellStart"/>
      <w:r>
        <w:t>using</w:t>
      </w:r>
      <w:proofErr w:type="spellEnd"/>
      <w:r>
        <w:t xml:space="preserve"> III-V </w:t>
      </w:r>
      <w:proofErr w:type="spellStart"/>
      <w:r>
        <w:t>eQDs</w:t>
      </w:r>
      <w:proofErr w:type="spellEnd"/>
      <w:r>
        <w:t xml:space="preserve">. </w:t>
      </w:r>
      <w:proofErr w:type="spellStart"/>
      <w:r>
        <w:t>eQD</w:t>
      </w:r>
      <w:proofErr w:type="spellEnd"/>
      <w:r>
        <w:t xml:space="preserve"> </w:t>
      </w:r>
      <w:proofErr w:type="spellStart"/>
      <w:r>
        <w:t>lasers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</w:t>
      </w:r>
      <w:r w:rsidR="00942B6B"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silicon</w:t>
      </w:r>
      <w:proofErr w:type="spellEnd"/>
      <w:r>
        <w:t xml:space="preserve"> </w:t>
      </w:r>
      <w:proofErr w:type="spellStart"/>
      <w:r>
        <w:t>photonics</w:t>
      </w:r>
      <w:proofErr w:type="spellEnd"/>
      <w:r>
        <w:t xml:space="preserve">, </w:t>
      </w:r>
      <w:proofErr w:type="spellStart"/>
      <w:r>
        <w:t>optical</w:t>
      </w:r>
      <w:proofErr w:type="spellEnd"/>
      <w:r w:rsidR="00942B6B">
        <w:t xml:space="preserve"> </w:t>
      </w:r>
      <w:proofErr w:type="spellStart"/>
      <w:r>
        <w:t>interconnects</w:t>
      </w:r>
      <w:proofErr w:type="spellEnd"/>
      <w:r>
        <w:t xml:space="preserve">, </w:t>
      </w:r>
      <w:proofErr w:type="spellStart"/>
      <w:r>
        <w:t>telecommunication</w:t>
      </w:r>
      <w:proofErr w:type="spellEnd"/>
      <w:r>
        <w:t xml:space="preserve">, and </w:t>
      </w:r>
      <w:proofErr w:type="spellStart"/>
      <w:r>
        <w:t>data</w:t>
      </w:r>
      <w:proofErr w:type="spellEnd"/>
      <w:r w:rsidR="00942B6B">
        <w:t xml:space="preserve"> </w:t>
      </w:r>
      <w:proofErr w:type="spellStart"/>
      <w:r>
        <w:t>centers</w:t>
      </w:r>
      <w:proofErr w:type="spellEnd"/>
      <w:r>
        <w:t xml:space="preserve"> (74).</w:t>
      </w:r>
    </w:p>
    <w:p w14:paraId="29F407C7" w14:textId="5CBB4081" w:rsidR="005972EB" w:rsidRDefault="005972EB" w:rsidP="005972EB">
      <w:proofErr w:type="spellStart"/>
      <w:r>
        <w:t>Improvements</w:t>
      </w:r>
      <w:proofErr w:type="spellEnd"/>
      <w:r>
        <w:t xml:space="preserve"> in </w:t>
      </w:r>
      <w:proofErr w:type="spellStart"/>
      <w:r>
        <w:t>colloidal</w:t>
      </w:r>
      <w:proofErr w:type="spellEnd"/>
      <w:r>
        <w:t xml:space="preserve"> </w:t>
      </w:r>
      <w:proofErr w:type="spellStart"/>
      <w:r>
        <w:t>synthesis</w:t>
      </w:r>
      <w:proofErr w:type="spellEnd"/>
      <w:r>
        <w:t xml:space="preserve"> of </w:t>
      </w:r>
      <w:proofErr w:type="spellStart"/>
      <w:r>
        <w:t>HgTe</w:t>
      </w:r>
      <w:proofErr w:type="spellEnd"/>
      <w:r>
        <w:t xml:space="preserve"> </w:t>
      </w:r>
      <w:proofErr w:type="spellStart"/>
      <w:r>
        <w:t>cQDs</w:t>
      </w:r>
      <w:proofErr w:type="spellEnd"/>
      <w:r>
        <w:t xml:space="preserve">, </w:t>
      </w:r>
      <w:proofErr w:type="spellStart"/>
      <w:r>
        <w:t>doping</w:t>
      </w:r>
      <w:proofErr w:type="spellEnd"/>
      <w:r>
        <w:t xml:space="preserve">, and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demonstration</w:t>
      </w:r>
      <w:proofErr w:type="spellEnd"/>
      <w:r>
        <w:t xml:space="preserve"> of mid-IR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room-temperature</w:t>
      </w:r>
      <w:proofErr w:type="spellEnd"/>
      <w:r>
        <w:t xml:space="preserve"> </w:t>
      </w:r>
      <w:proofErr w:type="spellStart"/>
      <w:r>
        <w:t>photoresponse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r>
        <w:t>5 mm</w:t>
      </w:r>
    </w:p>
    <w:p w14:paraId="0D68DE64" w14:textId="336DC79D" w:rsidR="00902C52" w:rsidRDefault="00902C52" w:rsidP="00902C52">
      <w:r>
        <w:t>In standard CMOS-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cameras</w:t>
      </w:r>
      <w:proofErr w:type="spellEnd"/>
      <w:r>
        <w:t>,</w:t>
      </w:r>
      <w:r>
        <w:t xml:space="preserve"> </w:t>
      </w:r>
      <w:proofErr w:type="spellStart"/>
      <w:r>
        <w:t>readout</w:t>
      </w:r>
      <w:proofErr w:type="spellEnd"/>
      <w:r>
        <w:t xml:space="preserve"> </w:t>
      </w:r>
      <w:proofErr w:type="spellStart"/>
      <w:r>
        <w:t>circuitry</w:t>
      </w:r>
      <w:proofErr w:type="spellEnd"/>
      <w:r>
        <w:t xml:space="preserve"> and </w:t>
      </w:r>
      <w:proofErr w:type="spellStart"/>
      <w:r>
        <w:t>photoactive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coexist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limiting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photodetection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</w:t>
      </w:r>
      <w:proofErr w:type="spellStart"/>
      <w:r>
        <w:t>fill-factor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~30%.</w:t>
      </w:r>
      <w:r>
        <w:t xml:space="preserve"> </w:t>
      </w:r>
      <w:r>
        <w:t>Top-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of </w:t>
      </w:r>
      <w:proofErr w:type="spellStart"/>
      <w:r>
        <w:t>cQDs</w:t>
      </w:r>
      <w:proofErr w:type="spellEnd"/>
      <w:r>
        <w:t xml:space="preserve"> </w:t>
      </w:r>
      <w:proofErr w:type="spellStart"/>
      <w:r>
        <w:t>onto</w:t>
      </w:r>
      <w:proofErr w:type="spellEnd"/>
      <w:r>
        <w:t xml:space="preserve"> CMOS</w:t>
      </w:r>
      <w:r>
        <w:t xml:space="preserve"> </w:t>
      </w:r>
      <w:r>
        <w:t xml:space="preserve">chips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100% </w:t>
      </w:r>
      <w:proofErr w:type="spellStart"/>
      <w:r>
        <w:t>fill-factor</w:t>
      </w:r>
      <w:proofErr w:type="spellEnd"/>
    </w:p>
    <w:p w14:paraId="44A47C21" w14:textId="1FBB83A5" w:rsidR="00720F7F" w:rsidRDefault="00720F7F" w:rsidP="00720F7F">
      <w:r>
        <w:t xml:space="preserve">The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bandgap</w:t>
      </w:r>
      <w:proofErr w:type="spellEnd"/>
      <w:r>
        <w:t xml:space="preserve"> of </w:t>
      </w:r>
      <w:proofErr w:type="spellStart"/>
      <w:r>
        <w:t>cQDs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thinner</w:t>
      </w:r>
      <w:proofErr w:type="spellEnd"/>
      <w:r>
        <w:t xml:space="preserve"> </w:t>
      </w:r>
      <w:proofErr w:type="spellStart"/>
      <w:r>
        <w:t>photoactive</w:t>
      </w:r>
      <w:proofErr w:type="spellEnd"/>
      <w:r>
        <w:t xml:space="preserve"> </w:t>
      </w:r>
      <w:proofErr w:type="spellStart"/>
      <w:r>
        <w:t>films</w:t>
      </w:r>
      <w:proofErr w:type="spellEnd"/>
      <w:r>
        <w:t xml:space="preserve"> </w:t>
      </w:r>
      <w:r>
        <w:t xml:space="preserve">(~600 nm),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crossover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adjacent</w:t>
      </w:r>
      <w:proofErr w:type="spellEnd"/>
      <w:r>
        <w:t xml:space="preserve"> </w:t>
      </w:r>
      <w:proofErr w:type="spellStart"/>
      <w:r>
        <w:t>pixels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silicon</w:t>
      </w:r>
      <w:proofErr w:type="spellEnd"/>
      <w:r>
        <w:t xml:space="preserve"> back-</w:t>
      </w:r>
      <w:proofErr w:type="spellStart"/>
      <w:r>
        <w:t>surface</w:t>
      </w:r>
      <w:proofErr w:type="spellEnd"/>
      <w:r>
        <w:t>–</w:t>
      </w:r>
      <w:proofErr w:type="spellStart"/>
      <w:r>
        <w:t>illuminated</w:t>
      </w:r>
      <w:proofErr w:type="spellEnd"/>
      <w:r>
        <w:t xml:space="preserve"> </w:t>
      </w:r>
      <w:proofErr w:type="spellStart"/>
      <w:r>
        <w:t>sensors</w:t>
      </w:r>
      <w:proofErr w:type="spellEnd"/>
      <w:r>
        <w:t>.</w:t>
      </w:r>
    </w:p>
    <w:p w14:paraId="0B993B24" w14:textId="56AD2669" w:rsidR="00726F17" w:rsidRDefault="00726F17" w:rsidP="00726F17">
      <w:r>
        <w:t xml:space="preserve">In </w:t>
      </w:r>
      <w:proofErr w:type="spellStart"/>
      <w:r>
        <w:t>cQD</w:t>
      </w:r>
      <w:proofErr w:type="spellEnd"/>
      <w:r>
        <w:t xml:space="preserve"> </w:t>
      </w:r>
      <w:proofErr w:type="spellStart"/>
      <w:r>
        <w:t>photovoltaic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of</w:t>
      </w:r>
      <w:r>
        <w:t xml:space="preserve"> </w:t>
      </w:r>
      <w:proofErr w:type="spellStart"/>
      <w:r>
        <w:t>photogenerated</w:t>
      </w:r>
      <w:proofErr w:type="spellEnd"/>
      <w:r>
        <w:t xml:space="preserve"> </w:t>
      </w:r>
      <w:proofErr w:type="spellStart"/>
      <w:r>
        <w:t>excitons</w:t>
      </w:r>
      <w:proofErr w:type="spellEnd"/>
      <w:r>
        <w:t xml:space="preserve"> is </w:t>
      </w:r>
      <w:proofErr w:type="spellStart"/>
      <w:r>
        <w:t>harvested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of </w:t>
      </w:r>
      <w:proofErr w:type="spellStart"/>
      <w:r>
        <w:t>electrons</w:t>
      </w:r>
      <w:proofErr w:type="spellEnd"/>
      <w:r>
        <w:t xml:space="preserve"> and </w:t>
      </w:r>
      <w:proofErr w:type="spellStart"/>
      <w:r>
        <w:t>holes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collected</w:t>
      </w:r>
      <w:proofErr w:type="spellEnd"/>
      <w:r>
        <w:t xml:space="preserve"> and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an </w:t>
      </w:r>
      <w:proofErr w:type="spellStart"/>
      <w:r>
        <w:t>electric</w:t>
      </w:r>
      <w:proofErr w:type="spellEnd"/>
      <w:r>
        <w:t xml:space="preserve"> </w:t>
      </w:r>
      <w:proofErr w:type="spellStart"/>
      <w:r>
        <w:t>current</w:t>
      </w:r>
      <w:proofErr w:type="spellEnd"/>
      <w:r>
        <w:t>.</w:t>
      </w:r>
    </w:p>
    <w:p w14:paraId="37E43FD8" w14:textId="0D14C1DA" w:rsidR="00726F17" w:rsidRDefault="00726F17" w:rsidP="00726F17">
      <w:proofErr w:type="spellStart"/>
      <w:r>
        <w:t>Early</w:t>
      </w:r>
      <w:proofErr w:type="spellEnd"/>
      <w:r>
        <w:t xml:space="preserve"> </w:t>
      </w:r>
      <w:proofErr w:type="spellStart"/>
      <w:r>
        <w:t>cQD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cells</w:t>
      </w:r>
      <w:proofErr w:type="spellEnd"/>
      <w:r>
        <w:t xml:space="preserve"> </w:t>
      </w:r>
      <w:proofErr w:type="spellStart"/>
      <w:r>
        <w:t>relied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dye-sensitized</w:t>
      </w:r>
      <w:proofErr w:type="spellEnd"/>
      <w:r w:rsidR="00AD11AE"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organic</w:t>
      </w:r>
      <w:proofErr w:type="spellEnd"/>
      <w:r>
        <w:t xml:space="preserve"> </w:t>
      </w:r>
      <w:proofErr w:type="spellStart"/>
      <w:r>
        <w:t>dye</w:t>
      </w:r>
      <w:proofErr w:type="spellEnd"/>
      <w:r>
        <w:t xml:space="preserve"> </w:t>
      </w:r>
      <w:proofErr w:type="spellStart"/>
      <w:r>
        <w:t>replacements</w:t>
      </w:r>
      <w:proofErr w:type="spellEnd"/>
      <w:r>
        <w:t>.</w:t>
      </w:r>
      <w:r w:rsidR="00AD11AE">
        <w:t xml:space="preserve"> </w:t>
      </w:r>
      <w:proofErr w:type="spellStart"/>
      <w:r>
        <w:t>Electron-hole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harvested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 w:rsidR="00AD11AE">
        <w:t xml:space="preserve"> </w:t>
      </w:r>
      <w:r>
        <w:t xml:space="preserve">of </w:t>
      </w:r>
      <w:proofErr w:type="spellStart"/>
      <w:r>
        <w:t>redox</w:t>
      </w:r>
      <w:proofErr w:type="spellEnd"/>
      <w:r>
        <w:t xml:space="preserve"> </w:t>
      </w:r>
      <w:proofErr w:type="spellStart"/>
      <w:r>
        <w:t>reactions</w:t>
      </w:r>
      <w:proofErr w:type="spellEnd"/>
      <w:r>
        <w:t xml:space="preserve"> and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facilitated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TiO2 and </w:t>
      </w:r>
      <w:proofErr w:type="spellStart"/>
      <w:r>
        <w:t>electrolyte</w:t>
      </w:r>
      <w:proofErr w:type="spellEnd"/>
      <w:r>
        <w:t xml:space="preserve">. </w:t>
      </w:r>
      <w:proofErr w:type="spellStart"/>
      <w:r>
        <w:t>Initial</w:t>
      </w:r>
      <w:proofErr w:type="spellEnd"/>
      <w:r w:rsidR="00AD11AE">
        <w:t xml:space="preserve"> </w:t>
      </w:r>
      <w:proofErr w:type="spellStart"/>
      <w:r>
        <w:t>solid-state</w:t>
      </w:r>
      <w:proofErr w:type="spellEnd"/>
      <w:r>
        <w:t xml:space="preserve"> </w:t>
      </w:r>
      <w:proofErr w:type="spellStart"/>
      <w:r>
        <w:t>cQD</w:t>
      </w:r>
      <w:proofErr w:type="spellEnd"/>
      <w:r>
        <w:t xml:space="preserve"> PV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PbS</w:t>
      </w:r>
      <w:proofErr w:type="spellEnd"/>
      <w:r>
        <w:t xml:space="preserve"> </w:t>
      </w:r>
      <w:proofErr w:type="spellStart"/>
      <w:r>
        <w:t>cQDs</w:t>
      </w:r>
      <w:proofErr w:type="spellEnd"/>
      <w:r w:rsidR="00CE4529">
        <w:t xml:space="preserve"> </w:t>
      </w:r>
      <w:proofErr w:type="spellStart"/>
      <w:r>
        <w:t>embedded</w:t>
      </w:r>
      <w:proofErr w:type="spellEnd"/>
      <w:r>
        <w:t xml:space="preserve"> in a </w:t>
      </w:r>
      <w:proofErr w:type="spellStart"/>
      <w:r>
        <w:t>conducting</w:t>
      </w:r>
      <w:proofErr w:type="spellEnd"/>
      <w:r>
        <w:t xml:space="preserve"> </w:t>
      </w:r>
      <w:proofErr w:type="spellStart"/>
      <w:r>
        <w:t>polymer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 w:rsidR="00CE4529"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transport</w:t>
      </w:r>
      <w:proofErr w:type="spellEnd"/>
    </w:p>
    <w:p w14:paraId="4E2D3DD8" w14:textId="341AD41F" w:rsidR="00CE4529" w:rsidRDefault="00544CC8" w:rsidP="00544CC8">
      <w:r>
        <w:t xml:space="preserve">In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lens</w:t>
      </w:r>
      <w:proofErr w:type="spellEnd"/>
      <w:r>
        <w:t xml:space="preserve">- and </w:t>
      </w:r>
      <w:proofErr w:type="spellStart"/>
      <w:r>
        <w:t>mirror-based</w:t>
      </w:r>
      <w:proofErr w:type="spellEnd"/>
      <w:r>
        <w:t xml:space="preserve"> </w:t>
      </w:r>
      <w:proofErr w:type="spellStart"/>
      <w:r>
        <w:t>concentrators</w:t>
      </w:r>
      <w:proofErr w:type="spellEnd"/>
      <w:r>
        <w:t xml:space="preserve">, </w:t>
      </w:r>
      <w:proofErr w:type="spellStart"/>
      <w:r>
        <w:t>LSCs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efficiently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and </w:t>
      </w:r>
      <w:proofErr w:type="spellStart"/>
      <w:r>
        <w:t>diffuse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suite</w:t>
      </w:r>
      <w:r>
        <w:t>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large-area</w:t>
      </w:r>
      <w:proofErr w:type="spellEnd"/>
      <w:r>
        <w:t xml:space="preserve"> </w:t>
      </w:r>
      <w:proofErr w:type="spellStart"/>
      <w:r>
        <w:t>sunlight</w:t>
      </w:r>
      <w:proofErr w:type="spellEnd"/>
      <w:r>
        <w:t xml:space="preserve"> </w:t>
      </w:r>
      <w:proofErr w:type="spellStart"/>
      <w:r>
        <w:t>collectors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building</w:t>
      </w:r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PVs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and</w:t>
      </w:r>
      <w:r>
        <w:t xml:space="preserve"> </w:t>
      </w:r>
      <w:proofErr w:type="spellStart"/>
      <w:r>
        <w:t>solar</w:t>
      </w:r>
      <w:proofErr w:type="spellEnd"/>
      <w:r>
        <w:t xml:space="preserve"> </w:t>
      </w:r>
      <w:proofErr w:type="spellStart"/>
      <w:r>
        <w:t>sidings</w:t>
      </w:r>
      <w:proofErr w:type="spellEnd"/>
    </w:p>
    <w:p w14:paraId="69E93000" w14:textId="552B9C1A" w:rsidR="00544CC8" w:rsidRDefault="00A94757" w:rsidP="00A94757">
      <w:r>
        <w:t xml:space="preserve">The </w:t>
      </w:r>
      <w:proofErr w:type="spellStart"/>
      <w:r>
        <w:t>cQD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surface-to-volume</w:t>
      </w:r>
      <w:proofErr w:type="spellEnd"/>
      <w:r>
        <w:t xml:space="preserve"> ratio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reaction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. </w:t>
      </w:r>
      <w:proofErr w:type="spellStart"/>
      <w:r>
        <w:t>Strain</w:t>
      </w:r>
      <w:proofErr w:type="spellEnd"/>
      <w:r>
        <w:t xml:space="preserve"> and </w:t>
      </w:r>
      <w:proofErr w:type="spellStart"/>
      <w:r>
        <w:t>defect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cQD</w:t>
      </w:r>
      <w:proofErr w:type="spellEnd"/>
      <w:r>
        <w:t xml:space="preserve"> </w:t>
      </w:r>
      <w:proofErr w:type="spellStart"/>
      <w:r>
        <w:t>photocatalytic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17925B19" w14:textId="3E29D989" w:rsidR="00A94757" w:rsidRDefault="000F3890" w:rsidP="000F3890">
      <w:r>
        <w:t xml:space="preserve">The </w:t>
      </w:r>
      <w:proofErr w:type="spellStart"/>
      <w:r>
        <w:t>artificial</w:t>
      </w:r>
      <w:proofErr w:type="spellEnd"/>
      <w:r>
        <w:t xml:space="preserve"> atom-like</w:t>
      </w:r>
      <w:r>
        <w:t xml:space="preserve"> </w:t>
      </w:r>
      <w:proofErr w:type="spellStart"/>
      <w:r>
        <w:t>features</w:t>
      </w:r>
      <w:proofErr w:type="spellEnd"/>
      <w:r>
        <w:t xml:space="preserve"> of </w:t>
      </w:r>
      <w:proofErr w:type="spellStart"/>
      <w:r>
        <w:t>QDs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hardware,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advantages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 of </w:t>
      </w:r>
      <w:proofErr w:type="spellStart"/>
      <w:r>
        <w:t>miniaturization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and </w:t>
      </w:r>
      <w:proofErr w:type="spellStart"/>
      <w:r>
        <w:t>integration</w:t>
      </w:r>
      <w:proofErr w:type="spellEnd"/>
    </w:p>
    <w:p w14:paraId="06C06494" w14:textId="61E96B76" w:rsidR="000F3890" w:rsidRDefault="00EC7A5F" w:rsidP="00EC7A5F">
      <w:proofErr w:type="spellStart"/>
      <w:r>
        <w:t>For</w:t>
      </w:r>
      <w:proofErr w:type="spellEnd"/>
      <w:r>
        <w:t xml:space="preserve"> </w:t>
      </w:r>
      <w:proofErr w:type="spellStart"/>
      <w:r>
        <w:t>optically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excitons</w:t>
      </w:r>
      <w:proofErr w:type="spellEnd"/>
      <w:r>
        <w:t xml:space="preserve"> in </w:t>
      </w:r>
      <w:proofErr w:type="spellStart"/>
      <w:r>
        <w:t>self-assembled</w:t>
      </w:r>
      <w:proofErr w:type="spellEnd"/>
      <w:r>
        <w:t xml:space="preserve"> </w:t>
      </w:r>
      <w:proofErr w:type="spellStart"/>
      <w:r>
        <w:t>QDs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coherence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as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nanoseconds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optically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</w:t>
      </w:r>
      <w:proofErr w:type="spellStart"/>
      <w:r>
        <w:t>excitons</w:t>
      </w:r>
      <w:proofErr w:type="spellEnd"/>
      <w:r>
        <w:t>,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microseconds</w:t>
      </w:r>
      <w:proofErr w:type="spellEnd"/>
      <w:r>
        <w:t xml:space="preserve">,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spins.</w:t>
      </w:r>
    </w:p>
    <w:p w14:paraId="6F89B4D5" w14:textId="24C030F1" w:rsidR="00BB08D6" w:rsidRDefault="00BB08D6" w:rsidP="00BB08D6">
      <w:proofErr w:type="spellStart"/>
      <w:r>
        <w:t>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attractive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light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,</w:t>
      </w:r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emission</w:t>
      </w:r>
      <w:proofErr w:type="spellEnd"/>
      <w:r>
        <w:t xml:space="preserve"> of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entangled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fidelity</w:t>
      </w:r>
      <w:proofErr w:type="spellEnd"/>
      <w:r>
        <w:t xml:space="preserve"> (149). </w:t>
      </w:r>
      <w:proofErr w:type="gramStart"/>
      <w:r>
        <w:t>Ex-</w:t>
      </w:r>
      <w:proofErr w:type="spellStart"/>
      <w:r>
        <w:t>cellent</w:t>
      </w:r>
      <w:proofErr w:type="spellEnd"/>
      <w:proofErr w:type="gramEnd"/>
      <w:r>
        <w:t xml:space="preserve"> performance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,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eQD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thus</w:t>
      </w:r>
      <w:proofErr w:type="spellEnd"/>
      <w:r>
        <w:t xml:space="preserve"> </w:t>
      </w:r>
      <w:r>
        <w:t xml:space="preserve">far.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silencing</w:t>
      </w:r>
      <w:proofErr w:type="spellEnd"/>
      <w:r>
        <w:t>”</w:t>
      </w:r>
      <w:r>
        <w:t xml:space="preserve"> </w:t>
      </w:r>
      <w:r>
        <w:t xml:space="preserve">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emitter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—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suppressing</w:t>
      </w:r>
      <w:proofErr w:type="spellEnd"/>
      <w:r>
        <w:t xml:space="preserve"> </w:t>
      </w:r>
      <w:proofErr w:type="spellStart"/>
      <w:r>
        <w:t>lattice</w:t>
      </w:r>
      <w:proofErr w:type="spellEnd"/>
      <w:r>
        <w:t xml:space="preserve"> </w:t>
      </w:r>
      <w:proofErr w:type="spellStart"/>
      <w:r>
        <w:t>vibrations</w:t>
      </w:r>
      <w:proofErr w:type="spellEnd"/>
      <w:r>
        <w:t xml:space="preserve"> and</w:t>
      </w:r>
      <w:r>
        <w:t xml:space="preserve">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.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lastRenderedPageBreak/>
        <w:t>achieved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cryogenic</w:t>
      </w:r>
      <w:proofErr w:type="spellEnd"/>
      <w:r>
        <w:t xml:space="preserve"> </w:t>
      </w:r>
      <w:proofErr w:type="spellStart"/>
      <w:r>
        <w:t>cooling</w:t>
      </w:r>
      <w:proofErr w:type="spellEnd"/>
      <w:r>
        <w:t xml:space="preserve">, </w:t>
      </w:r>
      <w:proofErr w:type="spellStart"/>
      <w:r>
        <w:t>whereas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and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surfaces</w:t>
      </w:r>
      <w:proofErr w:type="spellEnd"/>
      <w:r>
        <w:t xml:space="preserve"> and </w:t>
      </w:r>
      <w:proofErr w:type="spellStart"/>
      <w:r>
        <w:t>surfactants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therein</w:t>
      </w:r>
      <w:proofErr w:type="spellEnd"/>
      <w:r>
        <w:t>.</w:t>
      </w:r>
    </w:p>
    <w:p w14:paraId="4DBD2652" w14:textId="22D92AE1" w:rsidR="00BB08D6" w:rsidRDefault="00131948" w:rsidP="00131948">
      <w:r>
        <w:t xml:space="preserve">A QD in a </w:t>
      </w:r>
      <w:proofErr w:type="spellStart"/>
      <w:r>
        <w:t>high-quality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resonator</w:t>
      </w:r>
      <w:proofErr w:type="spellEnd"/>
      <w:r>
        <w:t xml:space="preserve"> </w:t>
      </w:r>
      <w:proofErr w:type="spellStart"/>
      <w:r>
        <w:t>cavity</w:t>
      </w:r>
      <w:proofErr w:type="spellEnd"/>
      <w:r>
        <w:t xml:space="preserve"> </w:t>
      </w:r>
      <w:r>
        <w:t xml:space="preserve">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unit of a </w:t>
      </w:r>
      <w:proofErr w:type="spellStart"/>
      <w:r>
        <w:t>single-photon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(Fig.6A) (150).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pulsed</w:t>
      </w:r>
      <w:proofErr w:type="spellEnd"/>
      <w:r>
        <w:t xml:space="preserve"> </w:t>
      </w:r>
      <w:proofErr w:type="spellStart"/>
      <w:r>
        <w:t>excitation</w:t>
      </w:r>
      <w:proofErr w:type="spellEnd"/>
      <w:r>
        <w:t xml:space="preserve">, </w:t>
      </w:r>
      <w:proofErr w:type="spellStart"/>
      <w:r>
        <w:t>theQD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ideally</w:t>
      </w:r>
      <w:proofErr w:type="spellEnd"/>
      <w:r>
        <w:t xml:space="preserve"> </w:t>
      </w:r>
      <w:proofErr w:type="spellStart"/>
      <w:r>
        <w:t>emit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photon</w:t>
      </w:r>
      <w:proofErr w:type="spellEnd"/>
      <w:r>
        <w:t>,</w:t>
      </w:r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antibunching</w:t>
      </w:r>
      <w:proofErr w:type="spellEnd"/>
      <w:r>
        <w:t xml:space="preserve">. The </w:t>
      </w:r>
      <w:proofErr w:type="spellStart"/>
      <w:r>
        <w:t>quality</w:t>
      </w:r>
      <w:proofErr w:type="spellEnd"/>
      <w:r>
        <w:t xml:space="preserve"> of</w:t>
      </w:r>
      <w:r>
        <w:t xml:space="preserve"> </w:t>
      </w:r>
      <w:proofErr w:type="spellStart"/>
      <w:r>
        <w:t>antibunching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characterized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</w:t>
      </w:r>
      <w:proofErr w:type="spellEnd"/>
      <w:r>
        <w:t>-</w:t>
      </w:r>
      <w:r>
        <w:t xml:space="preserve"> </w:t>
      </w:r>
      <w:proofErr w:type="spellStart"/>
      <w:r>
        <w:t>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second-order</w:t>
      </w:r>
      <w:proofErr w:type="spellEnd"/>
      <w:r>
        <w:t xml:space="preserve">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g(</w:t>
      </w:r>
      <w:proofErr w:type="gramEnd"/>
      <w:r>
        <w:t xml:space="preserve">2) (t = 0),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in </w:t>
      </w:r>
      <w:proofErr w:type="spellStart"/>
      <w:r>
        <w:t>case</w:t>
      </w:r>
      <w:proofErr w:type="spellEnd"/>
      <w:r>
        <w:t xml:space="preserve"> of</w:t>
      </w:r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of </w:t>
      </w:r>
      <w:proofErr w:type="spellStart"/>
      <w:r>
        <w:t>detecting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</w:t>
      </w:r>
      <w:r>
        <w:t>(</w:t>
      </w:r>
      <w:proofErr w:type="spellStart"/>
      <w:r>
        <w:t>Fig</w:t>
      </w:r>
      <w:proofErr w:type="spellEnd"/>
      <w:r>
        <w:t xml:space="preserve">. 6A, </w:t>
      </w:r>
      <w:proofErr w:type="spellStart"/>
      <w:r>
        <w:t>bottom</w:t>
      </w:r>
      <w:proofErr w:type="spellEnd"/>
      <w:r>
        <w:t xml:space="preserve">).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improvement</w:t>
      </w:r>
      <w:proofErr w:type="spellEnd"/>
      <w:r>
        <w:t xml:space="preserve"> of </w:t>
      </w:r>
      <w:proofErr w:type="gramStart"/>
      <w:r>
        <w:t>In(</w:t>
      </w:r>
      <w:proofErr w:type="spellStart"/>
      <w:proofErr w:type="gramEnd"/>
      <w:r>
        <w:t>Ga</w:t>
      </w:r>
      <w:proofErr w:type="spellEnd"/>
      <w:r>
        <w:t>)</w:t>
      </w:r>
      <w:proofErr w:type="spellStart"/>
      <w:r>
        <w:t>As</w:t>
      </w:r>
      <w:proofErr w:type="spellEnd"/>
      <w:r>
        <w:t>/</w:t>
      </w:r>
      <w:proofErr w:type="spellStart"/>
      <w:r>
        <w:t>GaAs</w:t>
      </w:r>
      <w:proofErr w:type="spellEnd"/>
      <w:r>
        <w:t xml:space="preserve"> </w:t>
      </w:r>
      <w:proofErr w:type="spellStart"/>
      <w:r>
        <w:t>eQD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(151, 152) has </w:t>
      </w:r>
      <w:proofErr w:type="spellStart"/>
      <w:r>
        <w:t>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suppression</w:t>
      </w:r>
      <w:proofErr w:type="spellEnd"/>
      <w:r>
        <w:t xml:space="preserve"> </w:t>
      </w:r>
      <w:r>
        <w:t xml:space="preserve">of g(2) (t = 0) </w:t>
      </w:r>
      <w:proofErr w:type="spellStart"/>
      <w:r>
        <w:t>to</w:t>
      </w:r>
      <w:proofErr w:type="spellEnd"/>
      <w:r>
        <w:t xml:space="preserve"> less </w:t>
      </w:r>
      <w:proofErr w:type="spellStart"/>
      <w:r>
        <w:t>than</w:t>
      </w:r>
      <w:proofErr w:type="spellEnd"/>
      <w:r>
        <w:t xml:space="preserve"> 10−4 (153)</w:t>
      </w:r>
    </w:p>
    <w:p w14:paraId="65B9A441" w14:textId="7EC0B13A" w:rsidR="00131948" w:rsidRDefault="00DF7F3B" w:rsidP="00DF7F3B">
      <w:r>
        <w:t>Ph</w:t>
      </w:r>
      <w:r>
        <w:t xml:space="preserve">oton </w:t>
      </w:r>
      <w:proofErr w:type="spellStart"/>
      <w:r>
        <w:t>indistinguishability</w:t>
      </w:r>
      <w:proofErr w:type="spellEnd"/>
      <w:r>
        <w:t xml:space="preserve"> </w:t>
      </w:r>
      <w:proofErr w:type="spellStart"/>
      <w:r>
        <w:t>exceeding</w:t>
      </w:r>
      <w:proofErr w:type="spellEnd"/>
      <w:r>
        <w:t xml:space="preserve"> 98%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eQ</w:t>
      </w:r>
      <w:r>
        <w:t>D</w:t>
      </w:r>
      <w:proofErr w:type="spellEnd"/>
      <w:r>
        <w:t xml:space="preserve"> </w:t>
      </w:r>
      <w:proofErr w:type="spellStart"/>
      <w:r>
        <w:t>devices</w:t>
      </w:r>
      <w:proofErr w:type="spellEnd"/>
    </w:p>
    <w:p w14:paraId="7FD7E4F3" w14:textId="7995B5CF" w:rsidR="00DF7F3B" w:rsidRDefault="0004248D" w:rsidP="0004248D">
      <w:r w:rsidRPr="0004248D">
        <w:rPr>
          <w:highlight w:val="yellow"/>
        </w:rPr>
        <w:t xml:space="preserve">a </w:t>
      </w:r>
      <w:proofErr w:type="spellStart"/>
      <w:r w:rsidRPr="0004248D">
        <w:rPr>
          <w:highlight w:val="yellow"/>
        </w:rPr>
        <w:t>general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understanding</w:t>
      </w:r>
      <w:proofErr w:type="spellEnd"/>
      <w:r w:rsidRPr="0004248D">
        <w:rPr>
          <w:highlight w:val="yellow"/>
        </w:rPr>
        <w:t xml:space="preserve"> of </w:t>
      </w:r>
      <w:proofErr w:type="spellStart"/>
      <w:r w:rsidRPr="0004248D">
        <w:rPr>
          <w:highlight w:val="yellow"/>
        </w:rPr>
        <w:t>the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relation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between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symmetry</w:t>
      </w:r>
      <w:proofErr w:type="spellEnd"/>
      <w:r w:rsidRPr="0004248D">
        <w:rPr>
          <w:highlight w:val="yellow"/>
        </w:rPr>
        <w:t xml:space="preserve"> and </w:t>
      </w:r>
      <w:proofErr w:type="spellStart"/>
      <w:r w:rsidRPr="0004248D">
        <w:rPr>
          <w:highlight w:val="yellow"/>
        </w:rPr>
        <w:t>the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complex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polarization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spectra</w:t>
      </w:r>
      <w:proofErr w:type="spellEnd"/>
      <w:r w:rsidRPr="0004248D">
        <w:rPr>
          <w:highlight w:val="yellow"/>
        </w:rPr>
        <w:t xml:space="preserve"> of</w:t>
      </w:r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excitons</w:t>
      </w:r>
      <w:proofErr w:type="spellEnd"/>
      <w:r w:rsidRPr="0004248D">
        <w:rPr>
          <w:highlight w:val="yellow"/>
        </w:rPr>
        <w:t xml:space="preserve"> and </w:t>
      </w:r>
      <w:proofErr w:type="spellStart"/>
      <w:r w:rsidRPr="0004248D">
        <w:rPr>
          <w:highlight w:val="yellow"/>
        </w:rPr>
        <w:t>excitonic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complexes</w:t>
      </w:r>
      <w:proofErr w:type="spellEnd"/>
      <w:r w:rsidRPr="0004248D">
        <w:rPr>
          <w:highlight w:val="yellow"/>
        </w:rPr>
        <w:t xml:space="preserve"> is </w:t>
      </w:r>
      <w:proofErr w:type="spellStart"/>
      <w:r w:rsidRPr="0004248D">
        <w:rPr>
          <w:highlight w:val="yellow"/>
        </w:rPr>
        <w:t>still</w:t>
      </w:r>
      <w:proofErr w:type="spellEnd"/>
      <w:r w:rsidRPr="0004248D">
        <w:rPr>
          <w:highlight w:val="yellow"/>
        </w:rPr>
        <w:t xml:space="preserve"> </w:t>
      </w:r>
      <w:proofErr w:type="spellStart"/>
      <w:r w:rsidRPr="0004248D">
        <w:rPr>
          <w:highlight w:val="yellow"/>
        </w:rPr>
        <w:t>lacking</w:t>
      </w:r>
      <w:proofErr w:type="spellEnd"/>
      <w:r w:rsidRPr="0004248D">
        <w:rPr>
          <w:highlight w:val="yellow"/>
        </w:rPr>
        <w:t>.</w:t>
      </w:r>
    </w:p>
    <w:p w14:paraId="1351054E" w14:textId="664CD8EB" w:rsidR="0004248D" w:rsidRDefault="001F128B" w:rsidP="001F128B">
      <w:r>
        <w:t xml:space="preserve">A </w:t>
      </w:r>
      <w:proofErr w:type="spellStart"/>
      <w:r>
        <w:t>prominent</w:t>
      </w:r>
      <w:proofErr w:type="spellEnd"/>
      <w:r>
        <w:t xml:space="preserve"> C2v </w:t>
      </w:r>
      <w:proofErr w:type="spellStart"/>
      <w:r>
        <w:t>feature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fine-structure</w:t>
      </w:r>
      <w:proofErr w:type="spellEnd"/>
      <w:r>
        <w:t xml:space="preserve"> </w:t>
      </w:r>
      <w:proofErr w:type="spellStart"/>
      <w:r>
        <w:t>splitting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x- and y-</w:t>
      </w:r>
      <w:proofErr w:type="spellStart"/>
      <w:r>
        <w:t>polarized</w:t>
      </w:r>
      <w:proofErr w:type="spellEnd"/>
      <w:r>
        <w:t xml:space="preserve"> </w:t>
      </w:r>
      <w:proofErr w:type="spellStart"/>
      <w:r>
        <w:t>bright</w:t>
      </w:r>
      <w:proofErr w:type="spellEnd"/>
      <w:r>
        <w:t xml:space="preserve"> </w:t>
      </w:r>
      <w:proofErr w:type="spellStart"/>
      <w:r>
        <w:t>exciton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, </w:t>
      </w:r>
      <w:proofErr w:type="spellStart"/>
      <w:r>
        <w:t>induced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interaction</w:t>
      </w:r>
      <w:proofErr w:type="spellEnd"/>
    </w:p>
    <w:p w14:paraId="56C16D0D" w14:textId="7B838AEB" w:rsidR="001F128B" w:rsidRDefault="007B11DD" w:rsidP="001F128B">
      <w:r>
        <w:t>DARK STATE?</w:t>
      </w:r>
    </w:p>
    <w:p w14:paraId="30B8110D" w14:textId="16433EDA" w:rsidR="007B11DD" w:rsidRDefault="001D21AB" w:rsidP="001D21AB">
      <w:proofErr w:type="spellStart"/>
      <w:r>
        <w:t>high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and </w:t>
      </w:r>
      <w:proofErr w:type="spellStart"/>
      <w:r>
        <w:t>scientific</w:t>
      </w:r>
      <w:proofErr w:type="spellEnd"/>
      <w:r>
        <w:t xml:space="preserve"> interest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ideally</w:t>
      </w:r>
      <w:proofErr w:type="spellEnd"/>
      <w:r>
        <w:t xml:space="preserve"> </w:t>
      </w:r>
      <w:proofErr w:type="spellStart"/>
      <w:r>
        <w:t>possess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C3v </w:t>
      </w:r>
      <w:proofErr w:type="spellStart"/>
      <w:r>
        <w:t>symmetry</w:t>
      </w:r>
      <w:proofErr w:type="spellEnd"/>
      <w:r>
        <w:t xml:space="preserve"> and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r>
        <w:t>n</w:t>
      </w:r>
      <w:r>
        <w:t>system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of </w:t>
      </w:r>
      <w:proofErr w:type="spellStart"/>
      <w:r>
        <w:t>emitters</w:t>
      </w:r>
      <w:proofErr w:type="spellEnd"/>
      <w:r>
        <w:t xml:space="preserve"> of </w:t>
      </w:r>
      <w:proofErr w:type="spellStart"/>
      <w:r>
        <w:t>polarization</w:t>
      </w:r>
      <w:proofErr w:type="spellEnd"/>
      <w:r>
        <w:t xml:space="preserve"> </w:t>
      </w:r>
      <w:proofErr w:type="spellStart"/>
      <w:r>
        <w:t>entangled</w:t>
      </w:r>
      <w:proofErr w:type="spellEnd"/>
      <w:r>
        <w:t xml:space="preserve"> </w:t>
      </w:r>
      <w:proofErr w:type="spellStart"/>
      <w:r>
        <w:t>photons</w:t>
      </w:r>
      <w:proofErr w:type="spellEnd"/>
      <w:r>
        <w:t xml:space="preserve"> [7, 12]. Moreover,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pyramidal</w:t>
      </w:r>
      <w:proofErr w:type="spellEnd"/>
      <w:r>
        <w:t xml:space="preserve"> </w:t>
      </w:r>
      <w:proofErr w:type="spellStart"/>
      <w:r>
        <w:t>QDs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site-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dot-to-dot</w:t>
      </w:r>
      <w:proofErr w:type="spellEnd"/>
      <w:r>
        <w:t xml:space="preserve"> </w:t>
      </w:r>
      <w:proofErr w:type="spellStart"/>
      <w:r>
        <w:t>uniformity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[23–26],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rigorous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of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spectra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spectral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of </w:t>
      </w:r>
      <w:proofErr w:type="spellStart"/>
      <w:r>
        <w:t>QDs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degrees</w:t>
      </w:r>
      <w:proofErr w:type="spellEnd"/>
      <w:r>
        <w:t xml:space="preserve"> of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breaking</w:t>
      </w:r>
      <w:proofErr w:type="spellEnd"/>
      <w:r>
        <w:t>.</w:t>
      </w:r>
    </w:p>
    <w:p w14:paraId="1A32949F" w14:textId="03230441" w:rsidR="001D21AB" w:rsidRDefault="009E52F0" w:rsidP="009E52F0">
      <w:proofErr w:type="spellStart"/>
      <w:r>
        <w:t>the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symmetry</w:t>
      </w:r>
      <w:proofErr w:type="spellEnd"/>
      <w:r>
        <w:t xml:space="preserve"> </w:t>
      </w:r>
      <w:proofErr w:type="spellStart"/>
      <w:r>
        <w:t>QDs</w:t>
      </w:r>
      <w:proofErr w:type="spellEnd"/>
      <w:r>
        <w:t>.</w:t>
      </w:r>
    </w:p>
    <w:p w14:paraId="117B4B89" w14:textId="4A279F73" w:rsidR="009E52F0" w:rsidRDefault="004638CB" w:rsidP="004638CB">
      <w:proofErr w:type="spellStart"/>
      <w:r>
        <w:t>e</w:t>
      </w:r>
      <w:r>
        <w:t>lectrons</w:t>
      </w:r>
      <w:proofErr w:type="spellEnd"/>
      <w:r>
        <w:t xml:space="preserve"> (e) and </w:t>
      </w:r>
      <w:proofErr w:type="spellStart"/>
      <w:r>
        <w:t>holes</w:t>
      </w:r>
      <w:proofErr w:type="spellEnd"/>
      <w:r>
        <w:t xml:space="preserve"> (h) </w:t>
      </w:r>
      <w:proofErr w:type="spellStart"/>
      <w:r>
        <w:t>confined</w:t>
      </w:r>
      <w:proofErr w:type="spellEnd"/>
      <w:r>
        <w:t xml:space="preserve"> in a QD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of </w:t>
      </w:r>
      <w:proofErr w:type="spellStart"/>
      <w:r>
        <w:t>mutual</w:t>
      </w:r>
      <w:proofErr w:type="spellEnd"/>
      <w:r>
        <w:t xml:space="preserve"> Coulomb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variety</w:t>
      </w:r>
      <w:proofErr w:type="spellEnd"/>
      <w:r>
        <w:t xml:space="preserve"> of </w:t>
      </w:r>
      <w:proofErr w:type="spellStart"/>
      <w:r>
        <w:t>exciton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. </w:t>
      </w:r>
      <w:proofErr w:type="spellStart"/>
      <w:r>
        <w:t>Exciton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identified</w:t>
      </w:r>
      <w:proofErr w:type="spellEnd"/>
      <w:r>
        <w:t xml:space="preserve"> and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QD </w:t>
      </w:r>
      <w:proofErr w:type="spellStart"/>
      <w:r>
        <w:t>systems</w:t>
      </w:r>
      <w:proofErr w:type="spellEnd"/>
      <w:r>
        <w:t>,</w:t>
      </w:r>
      <w:r>
        <w:t xml:space="preserve"> </w:t>
      </w:r>
      <w:r>
        <w:t xml:space="preserve">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well-studied</w:t>
      </w:r>
      <w:proofErr w:type="spellEnd"/>
      <w:r>
        <w:t xml:space="preserve"> </w:t>
      </w:r>
      <w:proofErr w:type="spellStart"/>
      <w:r>
        <w:t>complexes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electrons</w:t>
      </w:r>
      <w:proofErr w:type="spellEnd"/>
      <w:r>
        <w:t xml:space="preserve"> and </w:t>
      </w:r>
      <w:proofErr w:type="spellStart"/>
      <w:r>
        <w:t>holes</w:t>
      </w:r>
      <w:proofErr w:type="spellEnd"/>
      <w:r>
        <w:t xml:space="preserve"> </w:t>
      </w:r>
      <w:proofErr w:type="spellStart"/>
      <w:r>
        <w:t>occupy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exciton</w:t>
      </w:r>
      <w:proofErr w:type="spellEnd"/>
      <w:r>
        <w:t xml:space="preserve"> X (1e1h),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biexciton</w:t>
      </w:r>
      <w:proofErr w:type="spellEnd"/>
      <w:r>
        <w:t xml:space="preserve"> 2X (2e2h),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trion</w:t>
      </w:r>
      <w:proofErr w:type="spellEnd"/>
      <w:r>
        <w:t xml:space="preserve"> X− (2e1h)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trion</w:t>
      </w:r>
      <w:proofErr w:type="spellEnd"/>
      <w:r>
        <w:t xml:space="preserve"> X+ (1e2h)</w:t>
      </w:r>
    </w:p>
    <w:p w14:paraId="06307CC4" w14:textId="77777777" w:rsidR="004638CB" w:rsidRDefault="004638CB" w:rsidP="004638CB"/>
    <w:sectPr w:rsidR="00463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41"/>
    <w:rsid w:val="0004248D"/>
    <w:rsid w:val="000F3890"/>
    <w:rsid w:val="00131948"/>
    <w:rsid w:val="001D21AB"/>
    <w:rsid w:val="001F128B"/>
    <w:rsid w:val="001F4D41"/>
    <w:rsid w:val="00306E07"/>
    <w:rsid w:val="003A30A6"/>
    <w:rsid w:val="003B4D23"/>
    <w:rsid w:val="004638CB"/>
    <w:rsid w:val="00544CC8"/>
    <w:rsid w:val="005972EB"/>
    <w:rsid w:val="00720F7F"/>
    <w:rsid w:val="00726F17"/>
    <w:rsid w:val="00745187"/>
    <w:rsid w:val="0078611A"/>
    <w:rsid w:val="007B11DD"/>
    <w:rsid w:val="00902C52"/>
    <w:rsid w:val="009154EF"/>
    <w:rsid w:val="00942B6B"/>
    <w:rsid w:val="009E52F0"/>
    <w:rsid w:val="00A7024A"/>
    <w:rsid w:val="00A94757"/>
    <w:rsid w:val="00A94B58"/>
    <w:rsid w:val="00AD11AE"/>
    <w:rsid w:val="00AF4792"/>
    <w:rsid w:val="00B07E8C"/>
    <w:rsid w:val="00BB08D6"/>
    <w:rsid w:val="00C96BCD"/>
    <w:rsid w:val="00CE4529"/>
    <w:rsid w:val="00DF7F3B"/>
    <w:rsid w:val="00E206B1"/>
    <w:rsid w:val="00EC7A5F"/>
    <w:rsid w:val="00FD381A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12E9"/>
  <w15:chartTrackingRefBased/>
  <w15:docId w15:val="{6E34E790-7348-4973-B17C-CD6BC842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Bacsó, Zétény</dc:creator>
  <cp:keywords/>
  <dc:description/>
  <cp:lastModifiedBy>Bacso, Zeteny</cp:lastModifiedBy>
  <cp:revision>2</cp:revision>
  <dcterms:created xsi:type="dcterms:W3CDTF">2023-09-24T23:14:00Z</dcterms:created>
  <dcterms:modified xsi:type="dcterms:W3CDTF">2023-09-24T23:14:00Z</dcterms:modified>
</cp:coreProperties>
</file>