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2"/>
          <w:szCs w:val="22"/>
          <w:shd w:fill="d9d9d9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Permissions for the research team have not been updated to match the required authorization. I have analyzed and corrected these permissions within the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to improve the security posture of the organization.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j19vqnsr688d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As seen in the screenshot below, I used linux commands to view and analyze the existing permission set for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65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command I used was the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to check the permissions of the directory and the files within it. Then I used the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with the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option to include the hidden files in the analysis. This directory includes one hidden file named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five other files and one directory named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oox49ujy9cxg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10-character string in the first column of the file contents is the permissions string. This string details the file or directory permissions for each owner type. Below I have detailed each section of the string.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First character: If it is a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its a directory and if its a hyphen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its a regular file.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2nd-4th characters: These characters represent the read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execute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user. If it's a hyphen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then it does not have that permission.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5th-7th characters: These characters represent the read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execute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group. If it's a hyphen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then it does not have that permission.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8th-10th characters: These characters represent the read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execute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all the other users. If it's a hyphen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then it does not have that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ij482iei0lry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organization does not want other to have write access on any files so I found that the file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had incorrect permissions. The following code shows what I did using Linux commands: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3441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used the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to correct these permissions and remove the write permission from the other for the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file. I also corrected the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project_m.txt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file since it is a restricted file and should not be readable or writable by the group or other.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 have been informed that the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.project_x.txt</w:t>
      </w:r>
      <w:r w:rsidDel="00000000" w:rsidR="00000000" w:rsidRPr="00000000">
        <w:rPr>
          <w:rtl w:val="0"/>
        </w:rPr>
        <w:t xml:space="preserve"> file is an archived file that should not be written to by anyone but the user and group should still be able to read 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72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As you can see, the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file is hidden since the name starts with a period (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Using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 adjusted the permissions to make sure that the only permissions this file has is for the user and group to be able to read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lfrxh2nnynwp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final change my organization wanted to fix is the permissions of the drafts directory. Only the user should be able to access and execute the directory. I did the following in linux to achieve this: </w:t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71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removed the execute permission from the group so that now only the user has full permissions and the group and others have none.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Linux commands such as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helped me analyze and </w:t>
      </w:r>
      <w:r w:rsidDel="00000000" w:rsidR="00000000" w:rsidRPr="00000000">
        <w:rPr>
          <w:rFonts w:ascii="Montserrat" w:cs="Montserrat" w:eastAsia="Montserrat" w:hAnsi="Montserrat"/>
          <w:shd w:fill="d9d9d9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helped me change the permissions of hidden and viewable files as well as directories. My organization instructed me on the permission changes and I was able to put these changes into place to better the security posture of the organization.</w:t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