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FC7A" w14:textId="21B3206B" w:rsidR="00AE3107" w:rsidRPr="002438E7" w:rsidRDefault="002438E7" w:rsidP="002438E7">
      <w:pPr>
        <w:jc w:val="center"/>
        <w:rPr>
          <w:b/>
          <w:bCs/>
          <w:lang w:val="en-US"/>
        </w:rPr>
      </w:pPr>
      <w:r w:rsidRPr="002438E7">
        <w:rPr>
          <w:b/>
          <w:bCs/>
          <w:lang w:val="en-US"/>
        </w:rPr>
        <w:t>Reflection</w:t>
      </w:r>
    </w:p>
    <w:p w14:paraId="4FE6EF46" w14:textId="68A099BD" w:rsidR="002438E7" w:rsidRDefault="002438E7" w:rsidP="002438E7">
      <w:r>
        <w:rPr>
          <w:lang w:val="en-US"/>
        </w:rPr>
        <w:t xml:space="preserve">Reflection means given an </w:t>
      </w:r>
      <w:r w:rsidRPr="002438E7">
        <w:rPr>
          <w:b/>
          <w:bCs/>
          <w:lang w:val="en-US"/>
        </w:rPr>
        <w:t>object or assembly</w:t>
      </w:r>
      <w:r>
        <w:rPr>
          <w:lang w:val="en-US"/>
        </w:rPr>
        <w:t>, we can investigate its Type (GetType()), and then A</w:t>
      </w:r>
      <w:r>
        <w:rPr>
          <w:lang w:val="en-US"/>
        </w:rPr>
        <w:t>ttributes</w:t>
      </w:r>
      <w:r>
        <w:rPr>
          <w:lang w:val="en-US"/>
        </w:rPr>
        <w:t xml:space="preserve">, Properties, Methods… </w:t>
      </w:r>
      <w:r>
        <w:rPr>
          <w:b/>
          <w:bCs/>
          <w:lang w:val="en-US"/>
        </w:rPr>
        <w:t>at runtime</w:t>
      </w:r>
      <w:r>
        <w:t xml:space="preserve"> to determine the appropriate actions.</w:t>
      </w:r>
    </w:p>
    <w:p w14:paraId="49D89057" w14:textId="468510A9" w:rsidR="002438E7" w:rsidRDefault="002438E7" w:rsidP="002438E7">
      <w:r>
        <w:t xml:space="preserve">The </w:t>
      </w:r>
      <w:r w:rsidRPr="002438E7">
        <w:rPr>
          <w:color w:val="FF0000"/>
        </w:rPr>
        <w:t xml:space="preserve">System.Reflection </w:t>
      </w:r>
      <w:r>
        <w:t xml:space="preserve">namespace gives you classes for </w:t>
      </w:r>
      <w:r>
        <w:rPr>
          <w:b/>
          <w:bCs/>
        </w:rPr>
        <w:t xml:space="preserve">informations </w:t>
      </w:r>
      <w:r>
        <w:t xml:space="preserve">that we get from Reflection (e.g., </w:t>
      </w:r>
      <w:r w:rsidRPr="002438E7">
        <w:rPr>
          <w:color w:val="00B050"/>
        </w:rPr>
        <w:t>PropertyInfo</w:t>
      </w:r>
      <w:r>
        <w:t xml:space="preserve">, </w:t>
      </w:r>
      <w:r w:rsidRPr="002438E7">
        <w:rPr>
          <w:color w:val="00B050"/>
        </w:rPr>
        <w:t>MethodInfo</w:t>
      </w:r>
      <w:r>
        <w:t xml:space="preserve">, </w:t>
      </w:r>
      <w:r w:rsidRPr="002438E7">
        <w:rPr>
          <w:color w:val="00B050"/>
        </w:rPr>
        <w:t>MemberInfo</w:t>
      </w:r>
      <w:r>
        <w:t>, etc.)</w:t>
      </w:r>
    </w:p>
    <w:p w14:paraId="39ACEE48" w14:textId="52F4F04D" w:rsidR="000617E9" w:rsidRDefault="000617E9" w:rsidP="002438E7">
      <w:r>
        <w:t>Example:</w:t>
      </w:r>
    </w:p>
    <w:p w14:paraId="2BC47B6F" w14:textId="1B910D47" w:rsidR="000617E9" w:rsidRDefault="000617E9" w:rsidP="000617E9">
      <w:pPr>
        <w:spacing w:after="0"/>
        <w:ind w:left="720"/>
      </w:pPr>
      <w:r w:rsidRPr="005879BC">
        <w:rPr>
          <w:color w:val="0070C0"/>
        </w:rPr>
        <w:t xml:space="preserve">public abstract class </w:t>
      </w:r>
      <w:r w:rsidRPr="005879BC">
        <w:rPr>
          <w:color w:val="00B050"/>
        </w:rPr>
        <w:t>Character</w:t>
      </w:r>
    </w:p>
    <w:p w14:paraId="1BB5A7A8" w14:textId="0067DE36" w:rsidR="000617E9" w:rsidRDefault="000617E9" w:rsidP="000617E9">
      <w:pPr>
        <w:spacing w:after="0"/>
        <w:ind w:left="720"/>
      </w:pPr>
      <w:r>
        <w:t>{</w:t>
      </w:r>
    </w:p>
    <w:p w14:paraId="0218DFF8" w14:textId="13C50989" w:rsidR="000617E9" w:rsidRDefault="000617E9" w:rsidP="000617E9">
      <w:pPr>
        <w:spacing w:after="0"/>
        <w:ind w:left="720"/>
      </w:pPr>
      <w:r>
        <w:tab/>
        <w:t>public abstract void Attack();</w:t>
      </w:r>
    </w:p>
    <w:p w14:paraId="2AD0319B" w14:textId="100BC26E" w:rsidR="000617E9" w:rsidRDefault="000617E9" w:rsidP="000617E9">
      <w:pPr>
        <w:spacing w:after="0"/>
        <w:ind w:left="720"/>
      </w:pPr>
      <w:r>
        <w:t>}</w:t>
      </w:r>
    </w:p>
    <w:p w14:paraId="2E18F36B" w14:textId="08ABB636" w:rsidR="000617E9" w:rsidRDefault="000617E9" w:rsidP="000617E9">
      <w:pPr>
        <w:spacing w:after="0"/>
        <w:ind w:left="720"/>
      </w:pPr>
      <w:r w:rsidRPr="005879BC">
        <w:rPr>
          <w:color w:val="0070C0"/>
        </w:rPr>
        <w:t xml:space="preserve">public class </w:t>
      </w:r>
      <w:r w:rsidRPr="005879BC">
        <w:rPr>
          <w:color w:val="00B050"/>
        </w:rPr>
        <w:t>Wizard</w:t>
      </w:r>
      <w:r>
        <w:t xml:space="preserve"> : </w:t>
      </w:r>
      <w:r w:rsidRPr="005879BC">
        <w:rPr>
          <w:color w:val="00B050"/>
        </w:rPr>
        <w:t>Character</w:t>
      </w:r>
    </w:p>
    <w:p w14:paraId="675D1EF7" w14:textId="7A79D0D4" w:rsidR="000617E9" w:rsidRDefault="000617E9" w:rsidP="000617E9">
      <w:pPr>
        <w:spacing w:after="0"/>
        <w:ind w:left="720"/>
      </w:pPr>
      <w:r>
        <w:t>{</w:t>
      </w:r>
    </w:p>
    <w:p w14:paraId="676F1B3A" w14:textId="7651E407" w:rsidR="000617E9" w:rsidRDefault="000617E9" w:rsidP="000617E9">
      <w:pPr>
        <w:spacing w:after="0"/>
        <w:ind w:left="720"/>
      </w:pPr>
      <w:r>
        <w:tab/>
        <w:t xml:space="preserve">public override void </w:t>
      </w:r>
      <w:r w:rsidRPr="00DA4968">
        <w:rPr>
          <w:color w:val="ED7D31" w:themeColor="accent2"/>
        </w:rPr>
        <w:t>Attack</w:t>
      </w:r>
      <w:r>
        <w:t>() { … }</w:t>
      </w:r>
    </w:p>
    <w:p w14:paraId="7A530C3C" w14:textId="1F7F3B8A" w:rsidR="000617E9" w:rsidRDefault="000617E9" w:rsidP="000617E9">
      <w:pPr>
        <w:spacing w:after="0"/>
        <w:ind w:left="720"/>
      </w:pPr>
      <w:r>
        <w:tab/>
        <w:t xml:space="preserve">public void </w:t>
      </w:r>
      <w:r w:rsidRPr="00DA4968">
        <w:rPr>
          <w:color w:val="ED7D31" w:themeColor="accent2"/>
        </w:rPr>
        <w:t>GoBruhBruh</w:t>
      </w:r>
      <w:r>
        <w:t>() { … }</w:t>
      </w:r>
    </w:p>
    <w:p w14:paraId="3FFF9AFD" w14:textId="4BE9B00E" w:rsidR="000617E9" w:rsidRDefault="000617E9" w:rsidP="000617E9">
      <w:pPr>
        <w:spacing w:after="0"/>
        <w:ind w:left="720"/>
      </w:pPr>
      <w:r>
        <w:t>}</w:t>
      </w:r>
    </w:p>
    <w:p w14:paraId="18DB90F0" w14:textId="7B692044" w:rsidR="000617E9" w:rsidRDefault="000617E9" w:rsidP="000617E9">
      <w:pPr>
        <w:spacing w:after="0"/>
        <w:ind w:left="720"/>
      </w:pPr>
      <w:r w:rsidRPr="005879BC">
        <w:rPr>
          <w:color w:val="0070C0"/>
        </w:rPr>
        <w:t xml:space="preserve">public class </w:t>
      </w:r>
      <w:r w:rsidRPr="005879BC">
        <w:rPr>
          <w:color w:val="00B050"/>
        </w:rPr>
        <w:t xml:space="preserve">Human </w:t>
      </w:r>
      <w:r>
        <w:t xml:space="preserve">: </w:t>
      </w:r>
      <w:r w:rsidRPr="005879BC">
        <w:rPr>
          <w:color w:val="00B050"/>
        </w:rPr>
        <w:t>Character</w:t>
      </w:r>
    </w:p>
    <w:p w14:paraId="4436F96D" w14:textId="0C0BAF4E" w:rsidR="000617E9" w:rsidRDefault="000617E9" w:rsidP="000617E9">
      <w:pPr>
        <w:spacing w:after="0"/>
        <w:ind w:left="720"/>
      </w:pPr>
      <w:r>
        <w:t>{</w:t>
      </w:r>
    </w:p>
    <w:p w14:paraId="38D152F5" w14:textId="1A9BC945" w:rsidR="000617E9" w:rsidRDefault="000617E9" w:rsidP="000617E9">
      <w:pPr>
        <w:spacing w:after="0"/>
        <w:ind w:left="720"/>
      </w:pPr>
      <w:r>
        <w:tab/>
        <w:t xml:space="preserve">public override void </w:t>
      </w:r>
      <w:r w:rsidRPr="00DA4968">
        <w:rPr>
          <w:color w:val="ED7D31" w:themeColor="accent2"/>
        </w:rPr>
        <w:t>Attack</w:t>
      </w:r>
      <w:r>
        <w:t>() { … }</w:t>
      </w:r>
    </w:p>
    <w:p w14:paraId="3BD7A2FF" w14:textId="726A94CD" w:rsidR="000617E9" w:rsidRDefault="000617E9" w:rsidP="000617E9">
      <w:pPr>
        <w:spacing w:after="0"/>
        <w:ind w:left="720"/>
      </w:pPr>
      <w:r>
        <w:tab/>
      </w:r>
      <w:r w:rsidRPr="000617E9">
        <w:rPr>
          <w:color w:val="AEAAAA" w:themeColor="background2" w:themeShade="BF"/>
        </w:rPr>
        <w:t xml:space="preserve">// Human cannot </w:t>
      </w:r>
      <w:r>
        <w:rPr>
          <w:color w:val="AEAAAA" w:themeColor="background2" w:themeShade="BF"/>
        </w:rPr>
        <w:t>Go</w:t>
      </w:r>
      <w:r w:rsidRPr="000617E9">
        <w:rPr>
          <w:color w:val="AEAAAA" w:themeColor="background2" w:themeShade="BF"/>
        </w:rPr>
        <w:t>Bruh</w:t>
      </w:r>
      <w:r>
        <w:rPr>
          <w:color w:val="AEAAAA" w:themeColor="background2" w:themeShade="BF"/>
        </w:rPr>
        <w:t>B</w:t>
      </w:r>
      <w:r w:rsidRPr="000617E9">
        <w:rPr>
          <w:color w:val="AEAAAA" w:themeColor="background2" w:themeShade="BF"/>
        </w:rPr>
        <w:t>ruh()</w:t>
      </w:r>
    </w:p>
    <w:p w14:paraId="5413CB09" w14:textId="16610A17" w:rsidR="000617E9" w:rsidRDefault="000617E9" w:rsidP="000617E9">
      <w:pPr>
        <w:spacing w:after="0"/>
        <w:ind w:left="720"/>
      </w:pPr>
      <w:r>
        <w:t>}</w:t>
      </w:r>
    </w:p>
    <w:p w14:paraId="505A76C4" w14:textId="77777777" w:rsidR="000617E9" w:rsidRDefault="000617E9" w:rsidP="000617E9">
      <w:pPr>
        <w:spacing w:after="0"/>
        <w:ind w:left="720"/>
      </w:pPr>
    </w:p>
    <w:p w14:paraId="2AF0F0C9" w14:textId="22F8D752" w:rsidR="000617E9" w:rsidRDefault="000617E9" w:rsidP="000617E9">
      <w:pPr>
        <w:spacing w:after="0"/>
        <w:ind w:left="720"/>
      </w:pPr>
      <w:r w:rsidRPr="005879BC">
        <w:rPr>
          <w:color w:val="0070C0"/>
        </w:rPr>
        <w:t xml:space="preserve">public </w:t>
      </w:r>
      <w:r w:rsidRPr="005879BC">
        <w:rPr>
          <w:color w:val="ED7D31" w:themeColor="accent2"/>
        </w:rPr>
        <w:t>DoSomething</w:t>
      </w:r>
      <w:r>
        <w:t>(</w:t>
      </w:r>
      <w:r w:rsidRPr="005879BC">
        <w:rPr>
          <w:color w:val="00B050"/>
        </w:rPr>
        <w:t xml:space="preserve">Character </w:t>
      </w:r>
      <w:r>
        <w:t>char)</w:t>
      </w:r>
    </w:p>
    <w:p w14:paraId="02A6992E" w14:textId="4C4F35E1" w:rsidR="000617E9" w:rsidRDefault="000617E9" w:rsidP="000617E9">
      <w:pPr>
        <w:spacing w:after="0"/>
        <w:ind w:left="720"/>
      </w:pPr>
      <w:r>
        <w:t>{</w:t>
      </w:r>
    </w:p>
    <w:p w14:paraId="6FCB5F3F" w14:textId="77777777" w:rsidR="00EF383C" w:rsidRDefault="00EF383C" w:rsidP="000617E9">
      <w:pPr>
        <w:spacing w:after="0"/>
        <w:ind w:left="72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0617E9" w14:paraId="6E19668C" w14:textId="77777777" w:rsidTr="00EF383C">
        <w:tc>
          <w:tcPr>
            <w:tcW w:w="4531" w:type="dxa"/>
          </w:tcPr>
          <w:p w14:paraId="1539ADBF" w14:textId="13B032EC" w:rsidR="000617E9" w:rsidRPr="00EF383C" w:rsidRDefault="000617E9" w:rsidP="000617E9">
            <w:pPr>
              <w:jc w:val="center"/>
              <w:rPr>
                <w:b/>
                <w:bCs/>
              </w:rPr>
            </w:pPr>
            <w:r w:rsidRPr="00EF383C">
              <w:rPr>
                <w:b/>
                <w:bCs/>
              </w:rPr>
              <w:t>Without Reflection</w:t>
            </w:r>
          </w:p>
        </w:tc>
        <w:tc>
          <w:tcPr>
            <w:tcW w:w="5387" w:type="dxa"/>
          </w:tcPr>
          <w:p w14:paraId="60CB30BB" w14:textId="6DE7A096" w:rsidR="000617E9" w:rsidRPr="00EF383C" w:rsidRDefault="000617E9" w:rsidP="000617E9">
            <w:pPr>
              <w:jc w:val="center"/>
              <w:rPr>
                <w:b/>
                <w:bCs/>
              </w:rPr>
            </w:pPr>
            <w:r w:rsidRPr="00EF383C">
              <w:rPr>
                <w:b/>
                <w:bCs/>
              </w:rPr>
              <w:t>With Reflection</w:t>
            </w:r>
          </w:p>
        </w:tc>
      </w:tr>
      <w:tr w:rsidR="000617E9" w14:paraId="35D577DA" w14:textId="77777777" w:rsidTr="00EF383C">
        <w:tc>
          <w:tcPr>
            <w:tcW w:w="4531" w:type="dxa"/>
          </w:tcPr>
          <w:p w14:paraId="446466F0" w14:textId="1E301262" w:rsidR="000617E9" w:rsidRDefault="000617E9" w:rsidP="000617E9">
            <w:r>
              <w:t xml:space="preserve">if (char as </w:t>
            </w:r>
            <w:r w:rsidRPr="00DA4968">
              <w:rPr>
                <w:color w:val="00B050"/>
              </w:rPr>
              <w:t>Wizard</w:t>
            </w:r>
            <w:r w:rsidRPr="00DA4968">
              <w:rPr>
                <w:color w:val="00B050"/>
              </w:rPr>
              <w:t xml:space="preserve"> </w:t>
            </w:r>
            <w:r>
              <w:t>!= null</w:t>
            </w:r>
            <w:r w:rsidR="00EF383C">
              <w:t xml:space="preserve"> </w:t>
            </w:r>
            <w:r w:rsidR="00EF383C" w:rsidRPr="00EF383C">
              <w:rPr>
                <w:color w:val="AEAAAA" w:themeColor="background2" w:themeShade="BF"/>
              </w:rPr>
              <w:t>|| char as XX != null …</w:t>
            </w:r>
            <w:r>
              <w:t>)</w:t>
            </w:r>
          </w:p>
          <w:p w14:paraId="635A5FFF" w14:textId="77777777" w:rsidR="000617E9" w:rsidRDefault="000617E9" w:rsidP="000617E9">
            <w:r>
              <w:t>{</w:t>
            </w:r>
          </w:p>
          <w:p w14:paraId="1ED520ED" w14:textId="77777777" w:rsidR="000617E9" w:rsidRDefault="000617E9" w:rsidP="000617E9">
            <w:r>
              <w:t xml:space="preserve">      </w:t>
            </w:r>
            <w:r w:rsidRPr="00DA4968">
              <w:rPr>
                <w:color w:val="ED7D31" w:themeColor="accent2"/>
              </w:rPr>
              <w:t>GoBruhBruh</w:t>
            </w:r>
            <w:r>
              <w:t>();</w:t>
            </w:r>
          </w:p>
          <w:p w14:paraId="66B2E7BD" w14:textId="77777777" w:rsidR="000617E9" w:rsidRDefault="000617E9" w:rsidP="000617E9">
            <w:r>
              <w:t>}</w:t>
            </w:r>
          </w:p>
          <w:p w14:paraId="2E5F2681" w14:textId="08691E3E" w:rsidR="000617E9" w:rsidRDefault="000617E9" w:rsidP="000617E9">
            <w:r>
              <w:t xml:space="preserve">else if (char as </w:t>
            </w:r>
            <w:r w:rsidRPr="00DA4968">
              <w:rPr>
                <w:color w:val="00B050"/>
              </w:rPr>
              <w:t xml:space="preserve">Human </w:t>
            </w:r>
            <w:r>
              <w:t>!= null</w:t>
            </w:r>
            <w:r w:rsidR="00EF383C">
              <w:t xml:space="preserve"> </w:t>
            </w:r>
            <w:r w:rsidR="00EF383C" w:rsidRPr="00EF383C">
              <w:rPr>
                <w:color w:val="AEAAAA" w:themeColor="background2" w:themeShade="BF"/>
              </w:rPr>
              <w:t>|| char as ….</w:t>
            </w:r>
            <w:r w:rsidRPr="00EF383C">
              <w:t>)</w:t>
            </w:r>
          </w:p>
          <w:p w14:paraId="13846A84" w14:textId="77777777" w:rsidR="000617E9" w:rsidRDefault="000617E9" w:rsidP="000617E9">
            <w:r>
              <w:t>{</w:t>
            </w:r>
          </w:p>
          <w:p w14:paraId="2BE6C734" w14:textId="77777777" w:rsidR="000617E9" w:rsidRDefault="000617E9" w:rsidP="000617E9">
            <w:r>
              <w:t xml:space="preserve">      </w:t>
            </w:r>
            <w:r w:rsidRPr="00DA4968">
              <w:rPr>
                <w:color w:val="ED7D31" w:themeColor="accent2"/>
              </w:rPr>
              <w:t>Attack</w:t>
            </w:r>
            <w:r>
              <w:t>();</w:t>
            </w:r>
          </w:p>
          <w:p w14:paraId="5F800949" w14:textId="353E080D" w:rsidR="000617E9" w:rsidRDefault="000617E9" w:rsidP="00EF383C">
            <w:r>
              <w:t>}</w:t>
            </w:r>
          </w:p>
        </w:tc>
        <w:tc>
          <w:tcPr>
            <w:tcW w:w="5387" w:type="dxa"/>
          </w:tcPr>
          <w:p w14:paraId="01AC64E5" w14:textId="49E0D09F" w:rsidR="00EF383C" w:rsidRDefault="000617E9" w:rsidP="000617E9">
            <w:r w:rsidRPr="00DA4968">
              <w:rPr>
                <w:color w:val="8EAADB" w:themeColor="accent1" w:themeTint="99"/>
              </w:rPr>
              <w:t xml:space="preserve">var </w:t>
            </w:r>
            <w:r>
              <w:t>CharType = char.</w:t>
            </w:r>
            <w:r w:rsidRPr="00DA4968">
              <w:rPr>
                <w:color w:val="ED7D31" w:themeColor="accent2"/>
              </w:rPr>
              <w:t>GetType</w:t>
            </w:r>
            <w:r>
              <w:t>();</w:t>
            </w:r>
          </w:p>
          <w:p w14:paraId="7B858FD6" w14:textId="71F164E8" w:rsidR="000617E9" w:rsidRDefault="00EF383C" w:rsidP="000617E9">
            <w:r w:rsidRPr="00DA4968">
              <w:rPr>
                <w:color w:val="8EAADB" w:themeColor="accent1" w:themeTint="99"/>
              </w:rPr>
              <w:t xml:space="preserve">MethodInfo </w:t>
            </w:r>
            <w:r>
              <w:t>XXX</w:t>
            </w:r>
            <w:r w:rsidR="000617E9">
              <w:t xml:space="preserve"> </w:t>
            </w:r>
            <w:r>
              <w:t>= CharType.</w:t>
            </w:r>
            <w:r w:rsidRPr="00DA4968">
              <w:rPr>
                <w:color w:val="ED7D31" w:themeColor="accent2"/>
              </w:rPr>
              <w:t>GetMethod</w:t>
            </w:r>
            <w:r>
              <w:t>(“GoBruhBruh”);</w:t>
            </w:r>
          </w:p>
          <w:p w14:paraId="273B12B8" w14:textId="77777777" w:rsidR="00EF383C" w:rsidRDefault="00EF383C" w:rsidP="000617E9"/>
          <w:p w14:paraId="74E58792" w14:textId="6F4677BA" w:rsidR="00EF383C" w:rsidRDefault="00EF383C" w:rsidP="000617E9">
            <w:r>
              <w:t>if (XXX == null) char.</w:t>
            </w:r>
            <w:r w:rsidRPr="00DA4968">
              <w:rPr>
                <w:color w:val="ED7D31" w:themeColor="accent2"/>
              </w:rPr>
              <w:t>Attack</w:t>
            </w:r>
            <w:r>
              <w:t>();</w:t>
            </w:r>
          </w:p>
          <w:p w14:paraId="2B666359" w14:textId="1EF89AFB" w:rsidR="00EF383C" w:rsidRDefault="00EF383C" w:rsidP="000617E9">
            <w:r>
              <w:t>else XXX.</w:t>
            </w:r>
            <w:r w:rsidRPr="00DA4968">
              <w:rPr>
                <w:color w:val="ED7D31" w:themeColor="accent2"/>
              </w:rPr>
              <w:t>Invoke</w:t>
            </w:r>
            <w:r>
              <w:t>(char, _param);</w:t>
            </w:r>
          </w:p>
          <w:p w14:paraId="376385B8" w14:textId="77777777" w:rsidR="00EF383C" w:rsidRDefault="00EF383C" w:rsidP="000617E9"/>
          <w:p w14:paraId="4DF11C3F" w14:textId="0A855B60" w:rsidR="00EF383C" w:rsidRDefault="00EF383C" w:rsidP="00EF383C">
            <w:pPr>
              <w:pStyle w:val="ListParagraph"/>
              <w:numPr>
                <w:ilvl w:val="0"/>
                <w:numId w:val="1"/>
              </w:numPr>
            </w:pPr>
            <w:r w:rsidRPr="00EF383C">
              <w:rPr>
                <w:color w:val="FF0000"/>
              </w:rPr>
              <w:t>Much cleaner!</w:t>
            </w:r>
          </w:p>
        </w:tc>
      </w:tr>
    </w:tbl>
    <w:p w14:paraId="531389E1" w14:textId="61183CCB" w:rsidR="000617E9" w:rsidRDefault="000617E9" w:rsidP="000617E9">
      <w:pPr>
        <w:spacing w:after="0"/>
      </w:pPr>
    </w:p>
    <w:p w14:paraId="410F88A7" w14:textId="0BFA5639" w:rsidR="000617E9" w:rsidRDefault="000617E9" w:rsidP="000617E9">
      <w:pPr>
        <w:spacing w:after="0"/>
        <w:ind w:left="720"/>
      </w:pPr>
      <w:r>
        <w:t>}</w:t>
      </w:r>
    </w:p>
    <w:p w14:paraId="287219D1" w14:textId="125762A9" w:rsidR="000617E9" w:rsidRDefault="000617E9" w:rsidP="000617E9">
      <w:pPr>
        <w:spacing w:after="0"/>
      </w:pPr>
    </w:p>
    <w:p w14:paraId="608C67E0" w14:textId="77777777" w:rsidR="000617E9" w:rsidRDefault="000617E9" w:rsidP="002438E7"/>
    <w:p w14:paraId="50F5CA8A" w14:textId="77777777" w:rsidR="000617E9" w:rsidRPr="002438E7" w:rsidRDefault="000617E9" w:rsidP="002438E7"/>
    <w:sectPr w:rsidR="000617E9" w:rsidRPr="00243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0401"/>
    <w:multiLevelType w:val="hybridMultilevel"/>
    <w:tmpl w:val="E28A61B2"/>
    <w:lvl w:ilvl="0" w:tplc="4A9476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4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E7"/>
    <w:rsid w:val="000617E9"/>
    <w:rsid w:val="00150DB4"/>
    <w:rsid w:val="002438E7"/>
    <w:rsid w:val="005879BC"/>
    <w:rsid w:val="0098409F"/>
    <w:rsid w:val="00AE3107"/>
    <w:rsid w:val="00B83B52"/>
    <w:rsid w:val="00DA4968"/>
    <w:rsid w:val="00E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F488"/>
  <w15:chartTrackingRefBased/>
  <w15:docId w15:val="{FC7895E6-4906-4971-9EC9-E960804C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5</cp:revision>
  <dcterms:created xsi:type="dcterms:W3CDTF">2023-06-12T20:01:00Z</dcterms:created>
  <dcterms:modified xsi:type="dcterms:W3CDTF">2023-06-12T20:23:00Z</dcterms:modified>
</cp:coreProperties>
</file>