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C76D3" w14:textId="1D4FA389" w:rsidR="00065E10" w:rsidRPr="00164B5B" w:rsidRDefault="00F40277" w:rsidP="00F40277">
      <w:pPr>
        <w:jc w:val="center"/>
        <w:rPr>
          <w:b/>
          <w:bCs/>
          <w:sz w:val="28"/>
          <w:szCs w:val="28"/>
          <w:lang w:val="en-US"/>
        </w:rPr>
      </w:pPr>
      <w:r w:rsidRPr="00164B5B">
        <w:rPr>
          <w:b/>
          <w:bCs/>
          <w:sz w:val="28"/>
          <w:szCs w:val="28"/>
          <w:lang w:val="en-US"/>
        </w:rPr>
        <w:t>CSS Introduction. Setup. Syntax</w:t>
      </w:r>
    </w:p>
    <w:p w14:paraId="13418834" w14:textId="7E785FDE" w:rsidR="00F40277" w:rsidRPr="00164B5B" w:rsidRDefault="00356E2F" w:rsidP="006A0CC4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164B5B">
        <w:rPr>
          <w:b/>
          <w:bCs/>
          <w:u w:val="single"/>
          <w:lang w:val="en-US"/>
        </w:rPr>
        <w:t>CSS Anatomy</w:t>
      </w:r>
    </w:p>
    <w:p w14:paraId="6B02B498" w14:textId="3F8833D7" w:rsidR="00356E2F" w:rsidRDefault="00356E2F" w:rsidP="00356E2F">
      <w:pPr>
        <w:rPr>
          <w:lang w:val="en-US"/>
        </w:rPr>
      </w:pPr>
      <w:r>
        <w:rPr>
          <w:lang w:val="en-US"/>
        </w:rPr>
        <w:t>There are 2 different methods, or syntaxes, for writing CSS code. This depends on writing style.</w:t>
      </w:r>
    </w:p>
    <w:p w14:paraId="673992F3" w14:textId="6CE0E9CD" w:rsidR="00356E2F" w:rsidRDefault="00356E2F" w:rsidP="00356E2F">
      <w:pPr>
        <w:jc w:val="center"/>
        <w:rPr>
          <w:lang w:val="en-US"/>
        </w:rPr>
      </w:pPr>
      <w:r w:rsidRPr="00356E2F">
        <w:rPr>
          <w:lang w:val="en-US"/>
        </w:rPr>
        <w:drawing>
          <wp:inline distT="0" distB="0" distL="0" distR="0" wp14:anchorId="552A34E0" wp14:editId="7C87F4B6">
            <wp:extent cx="5419792" cy="4356100"/>
            <wp:effectExtent l="0" t="0" r="9525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9304" cy="43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6E2F" w14:paraId="190B9AA3" w14:textId="77777777" w:rsidTr="00356E2F">
        <w:tc>
          <w:tcPr>
            <w:tcW w:w="4675" w:type="dxa"/>
          </w:tcPr>
          <w:p w14:paraId="17E2ACB5" w14:textId="77777777" w:rsidR="00356E2F" w:rsidRPr="00356E2F" w:rsidRDefault="00356E2F" w:rsidP="00356E2F">
            <w:pPr>
              <w:numPr>
                <w:ilvl w:val="0"/>
                <w:numId w:val="2"/>
              </w:numPr>
            </w:pPr>
            <w:r w:rsidRPr="00356E2F">
              <w:rPr>
                <w:i/>
                <w:iCs/>
              </w:rPr>
              <w:t>Selector</w:t>
            </w:r>
            <w:r w:rsidRPr="00356E2F">
              <w:t>—The beginning of the ruleset used to target the element that will be styled.</w:t>
            </w:r>
          </w:p>
          <w:p w14:paraId="6E0853B9" w14:textId="77777777" w:rsidR="00356E2F" w:rsidRPr="00356E2F" w:rsidRDefault="00356E2F" w:rsidP="00356E2F">
            <w:pPr>
              <w:numPr>
                <w:ilvl w:val="0"/>
                <w:numId w:val="2"/>
              </w:numPr>
            </w:pPr>
            <w:r w:rsidRPr="00356E2F">
              <w:rPr>
                <w:i/>
                <w:iCs/>
              </w:rPr>
              <w:t>Declaration Block</w:t>
            </w:r>
            <w:r w:rsidRPr="00356E2F">
              <w:t>—The code in-between (and including) the curly braces ({ }) that contains the CSS declaration(s).</w:t>
            </w:r>
          </w:p>
          <w:p w14:paraId="5080D458" w14:textId="77777777" w:rsidR="00356E2F" w:rsidRPr="00356E2F" w:rsidRDefault="00356E2F" w:rsidP="00356E2F">
            <w:pPr>
              <w:numPr>
                <w:ilvl w:val="0"/>
                <w:numId w:val="2"/>
              </w:numPr>
            </w:pPr>
            <w:r w:rsidRPr="00356E2F">
              <w:rPr>
                <w:i/>
                <w:iCs/>
              </w:rPr>
              <w:t>Declaration</w:t>
            </w:r>
            <w:r w:rsidRPr="00356E2F">
              <w:t>—The group name for a property and value pair that applies a style to the selected element.</w:t>
            </w:r>
          </w:p>
          <w:p w14:paraId="795F22C9" w14:textId="77777777" w:rsidR="00356E2F" w:rsidRPr="00356E2F" w:rsidRDefault="00356E2F" w:rsidP="00356E2F">
            <w:pPr>
              <w:numPr>
                <w:ilvl w:val="0"/>
                <w:numId w:val="2"/>
              </w:numPr>
            </w:pPr>
            <w:r w:rsidRPr="00356E2F">
              <w:rPr>
                <w:i/>
                <w:iCs/>
              </w:rPr>
              <w:t>Property</w:t>
            </w:r>
            <w:r w:rsidRPr="00356E2F">
              <w:t>—The first part of the declaration that signifies what visual characteristic of the element is to be modified.</w:t>
            </w:r>
          </w:p>
          <w:p w14:paraId="17122CF1" w14:textId="79707381" w:rsidR="00356E2F" w:rsidRPr="00356E2F" w:rsidRDefault="00356E2F" w:rsidP="00356E2F">
            <w:pPr>
              <w:numPr>
                <w:ilvl w:val="0"/>
                <w:numId w:val="2"/>
              </w:numPr>
            </w:pPr>
            <w:r w:rsidRPr="00356E2F">
              <w:rPr>
                <w:i/>
                <w:iCs/>
              </w:rPr>
              <w:t>Value</w:t>
            </w:r>
            <w:r w:rsidRPr="00356E2F">
              <w:t>—The second part of the declaration that signifies the value of the property.</w:t>
            </w:r>
          </w:p>
        </w:tc>
        <w:tc>
          <w:tcPr>
            <w:tcW w:w="4675" w:type="dxa"/>
          </w:tcPr>
          <w:p w14:paraId="55214E21" w14:textId="77777777" w:rsidR="00356E2F" w:rsidRPr="00356E2F" w:rsidRDefault="00356E2F" w:rsidP="00356E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356E2F">
              <w:rPr>
                <w:lang w:val="en-US"/>
              </w:rPr>
              <w:t>Opening Tag—The start of an HTML element. This is the element that will be styled.</w:t>
            </w:r>
          </w:p>
          <w:p w14:paraId="79BF2E56" w14:textId="2BE73C1B" w:rsidR="00356E2F" w:rsidRDefault="00356E2F" w:rsidP="00356E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356E2F">
              <w:rPr>
                <w:lang w:val="en-US"/>
              </w:rPr>
              <w:t>Attribute—The style attribute is used to add CSS inline styles to an HTML element.</w:t>
            </w:r>
          </w:p>
          <w:p w14:paraId="60F9A283" w14:textId="77777777" w:rsidR="00164B5B" w:rsidRPr="00356E2F" w:rsidRDefault="00164B5B" w:rsidP="00164B5B">
            <w:pPr>
              <w:pStyle w:val="ListParagraph"/>
              <w:rPr>
                <w:lang w:val="en-US"/>
              </w:rPr>
            </w:pPr>
          </w:p>
          <w:p w14:paraId="36619E17" w14:textId="77777777" w:rsidR="00356E2F" w:rsidRPr="00356E2F" w:rsidRDefault="00356E2F" w:rsidP="00356E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356E2F">
              <w:rPr>
                <w:lang w:val="en-US"/>
              </w:rPr>
              <w:t>Declaration—The group name for a property and value pair that applies a style to the selected element.</w:t>
            </w:r>
          </w:p>
          <w:p w14:paraId="59FAB424" w14:textId="77777777" w:rsidR="00356E2F" w:rsidRPr="00356E2F" w:rsidRDefault="00356E2F" w:rsidP="00356E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356E2F">
              <w:rPr>
                <w:lang w:val="en-US"/>
              </w:rPr>
              <w:t>Property—The first part of the declaration that signifies what visual characteristic of the element is to be modified.</w:t>
            </w:r>
          </w:p>
          <w:p w14:paraId="2F52DD96" w14:textId="01DDB67A" w:rsidR="00356E2F" w:rsidRPr="00356E2F" w:rsidRDefault="00356E2F" w:rsidP="00356E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356E2F">
              <w:rPr>
                <w:lang w:val="en-US"/>
              </w:rPr>
              <w:t>Value—The second part of the declaration that signifies the value of the property.</w:t>
            </w:r>
          </w:p>
        </w:tc>
      </w:tr>
    </w:tbl>
    <w:p w14:paraId="0B765D4E" w14:textId="1C2D6743" w:rsidR="00356E2F" w:rsidRPr="004B5962" w:rsidRDefault="00164B5B" w:rsidP="00164B5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4B5962">
        <w:rPr>
          <w:b/>
          <w:bCs/>
          <w:u w:val="single"/>
          <w:lang w:val="en-US"/>
        </w:rPr>
        <w:lastRenderedPageBreak/>
        <w:t>Inline Styles</w:t>
      </w:r>
    </w:p>
    <w:p w14:paraId="1408BC57" w14:textId="71FAAC67" w:rsidR="00164B5B" w:rsidRDefault="00164B5B" w:rsidP="00164B5B">
      <w:pPr>
        <w:rPr>
          <w:lang w:val="en-US"/>
        </w:rPr>
      </w:pPr>
      <w:r>
        <w:rPr>
          <w:lang w:val="en-US"/>
        </w:rPr>
        <w:t>This is us writing CSS code directly within HTML code</w:t>
      </w:r>
      <w:r w:rsidR="003C1AF7">
        <w:rPr>
          <w:lang w:val="en-US"/>
        </w:rPr>
        <w:t xml:space="preserve"> </w:t>
      </w:r>
      <w:r w:rsidR="003C1AF7" w:rsidRPr="003C1AF7">
        <w:rPr>
          <w:lang w:val="en-US"/>
        </w:rPr>
        <w:sym w:font="Wingdings" w:char="F0E0"/>
      </w:r>
      <w:r w:rsidR="003C1AF7">
        <w:rPr>
          <w:lang w:val="en-US"/>
        </w:rPr>
        <w:t xml:space="preserve"> Not a proper way</w:t>
      </w:r>
    </w:p>
    <w:p w14:paraId="4C2E9566" w14:textId="5095B65C" w:rsidR="00164B5B" w:rsidRDefault="00164B5B" w:rsidP="00164B5B">
      <w:r>
        <w:rPr>
          <w:lang w:val="en-US"/>
        </w:rPr>
        <w:t xml:space="preserve">We style an HTML element by adding the </w:t>
      </w:r>
      <w:r w:rsidRPr="00164B5B">
        <w:rPr>
          <w:color w:val="70AD47" w:themeColor="accent6"/>
          <w:lang w:val="en-US"/>
        </w:rPr>
        <w:t>style</w:t>
      </w:r>
      <w:r>
        <w:rPr>
          <w:lang w:val="en-US"/>
        </w:rPr>
        <w:t xml:space="preserve"> attribute. We </w:t>
      </w:r>
      <w:r w:rsidRPr="00164B5B">
        <w:t>can</w:t>
      </w:r>
      <w:r>
        <w:t xml:space="preserve"> then</w:t>
      </w:r>
      <w:r w:rsidRPr="00164B5B">
        <w:t xml:space="preserve"> set it equal to the CSS style(s) you’d like applied to that element.</w:t>
      </w:r>
    </w:p>
    <w:p w14:paraId="72B4015B" w14:textId="77777777" w:rsidR="00164B5B" w:rsidRDefault="00164B5B" w:rsidP="00164B5B">
      <w:pPr>
        <w:jc w:val="center"/>
      </w:pPr>
      <w:r w:rsidRPr="00164B5B">
        <w:t>&lt;p style='color: red; font-size: 20px;'&gt;I'm learning to code!&lt;/p&gt;</w:t>
      </w:r>
    </w:p>
    <w:p w14:paraId="003C2847" w14:textId="38B4EBC5" w:rsidR="00164B5B" w:rsidRDefault="00164B5B" w:rsidP="00164B5B">
      <w:r w:rsidRPr="00164B5B">
        <w:t>If you’d like to add </w:t>
      </w:r>
      <w:r w:rsidRPr="00164B5B">
        <w:rPr>
          <w:i/>
          <w:iCs/>
        </w:rPr>
        <w:t>more</w:t>
      </w:r>
      <w:r w:rsidRPr="00164B5B">
        <w:t xml:space="preserve"> than one style with inline styles, simply </w:t>
      </w:r>
      <w:r w:rsidRPr="00164B5B">
        <w:rPr>
          <w:highlight w:val="yellow"/>
        </w:rPr>
        <w:t>keep adding to the style attribute. Make sure to end the styles with a semicolon (;)</w:t>
      </w:r>
      <w:r w:rsidRPr="00164B5B">
        <w:t>.</w:t>
      </w:r>
    </w:p>
    <w:p w14:paraId="0FC5C441" w14:textId="3106A35E" w:rsidR="003C1AF7" w:rsidRPr="00DE773E" w:rsidRDefault="003C1AF7" w:rsidP="00164B5B"/>
    <w:p w14:paraId="66B61800" w14:textId="4396A03C" w:rsidR="003C1AF7" w:rsidRPr="004B5962" w:rsidRDefault="00CA2846" w:rsidP="00CA2846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4B5962">
        <w:rPr>
          <w:b/>
          <w:bCs/>
          <w:u w:val="single"/>
          <w:lang w:val="en-US"/>
        </w:rPr>
        <w:t>Internal Stylesheet</w:t>
      </w:r>
    </w:p>
    <w:p w14:paraId="048DFE75" w14:textId="592E2F66" w:rsidR="00CA2846" w:rsidRDefault="00CA2846" w:rsidP="00CA2846">
      <w:r w:rsidRPr="00CA2846">
        <w:t>HTML allows you to write CSS code in its own dedicated section with a &lt;style&gt; element nested inside of the &lt;head&gt; element. The CSS code inside the &lt;style&gt; element is often referred to as an </w:t>
      </w:r>
      <w:r w:rsidRPr="00CA2846">
        <w:rPr>
          <w:i/>
          <w:iCs/>
        </w:rPr>
        <w:t>internal stylesheet</w:t>
      </w:r>
      <w:r>
        <w:t xml:space="preserve"> </w:t>
      </w:r>
      <w:r>
        <w:sym w:font="Wingdings" w:char="F0E0"/>
      </w:r>
      <w:r>
        <w:t xml:space="preserve"> Also not a proper way</w:t>
      </w:r>
    </w:p>
    <w:p w14:paraId="222364AC" w14:textId="7B978C2D" w:rsidR="00CA2846" w:rsidRDefault="00CA2846" w:rsidP="003174A3">
      <w:pPr>
        <w:ind w:left="1560"/>
      </w:pPr>
      <w:r w:rsidRPr="00CA2846">
        <w:t>&lt;head&gt;</w:t>
      </w:r>
      <w:r w:rsidRPr="00CA2846">
        <w:br/>
        <w:t>  &lt;style&gt;</w:t>
      </w:r>
      <w:r w:rsidRPr="00CA2846">
        <w:br/>
        <w:t>    p {</w:t>
      </w:r>
      <w:r w:rsidRPr="00CA2846">
        <w:br/>
        <w:t>      color: red;</w:t>
      </w:r>
      <w:r w:rsidRPr="00CA2846">
        <w:br/>
        <w:t>      font-size: 20px;</w:t>
      </w:r>
      <w:r w:rsidRPr="00CA2846">
        <w:br/>
        <w:t>    }</w:t>
      </w:r>
      <w:r w:rsidRPr="00CA2846">
        <w:br/>
        <w:t>  &lt;/style&gt;</w:t>
      </w:r>
      <w:r w:rsidRPr="00CA2846">
        <w:br/>
        <w:t>&lt;/head&gt;</w:t>
      </w:r>
    </w:p>
    <w:p w14:paraId="7FE98604" w14:textId="5BDD5297" w:rsidR="00CA2846" w:rsidRPr="003174A3" w:rsidRDefault="00CA2846" w:rsidP="00CA2846">
      <w:pPr>
        <w:rPr>
          <w:color w:val="FF0000"/>
          <w:lang w:val="en-US"/>
        </w:rPr>
      </w:pPr>
    </w:p>
    <w:p w14:paraId="54B65255" w14:textId="2A0E45D7" w:rsidR="00CA2846" w:rsidRPr="003174A3" w:rsidRDefault="00DE773E" w:rsidP="00DE773E">
      <w:pPr>
        <w:pStyle w:val="ListParagraph"/>
        <w:numPr>
          <w:ilvl w:val="0"/>
          <w:numId w:val="1"/>
        </w:numPr>
        <w:rPr>
          <w:b/>
          <w:bCs/>
          <w:color w:val="FF0000"/>
          <w:u w:val="single"/>
          <w:lang w:val="en-US"/>
        </w:rPr>
      </w:pPr>
      <w:r w:rsidRPr="003174A3">
        <w:rPr>
          <w:b/>
          <w:bCs/>
          <w:color w:val="FF0000"/>
          <w:u w:val="single"/>
          <w:lang w:val="en-US"/>
        </w:rPr>
        <w:t xml:space="preserve">External Stylesheet </w:t>
      </w:r>
      <w:r w:rsidRPr="003174A3">
        <w:rPr>
          <w:b/>
          <w:bCs/>
          <w:color w:val="FF0000"/>
          <w:u w:val="single"/>
          <w:lang w:val="en-US"/>
        </w:rPr>
        <w:sym w:font="Symbol" w:char="F0A7"/>
      </w:r>
      <w:r w:rsidRPr="003174A3">
        <w:rPr>
          <w:b/>
          <w:bCs/>
          <w:color w:val="FF0000"/>
          <w:u w:val="single"/>
          <w:lang w:val="en-US"/>
        </w:rPr>
        <w:sym w:font="Symbol" w:char="F0A7"/>
      </w:r>
      <w:r w:rsidRPr="003174A3">
        <w:rPr>
          <w:b/>
          <w:bCs/>
          <w:color w:val="FF0000"/>
          <w:u w:val="single"/>
          <w:lang w:val="en-US"/>
        </w:rPr>
        <w:t xml:space="preserve"> - Linking the CSS File</w:t>
      </w:r>
    </w:p>
    <w:p w14:paraId="1358FBEE" w14:textId="77F424DB" w:rsidR="009959C9" w:rsidRPr="009959C9" w:rsidRDefault="009959C9" w:rsidP="009959C9">
      <w:pPr>
        <w:rPr>
          <w:lang w:val="en-US"/>
        </w:rPr>
      </w:pPr>
      <w:r w:rsidRPr="009959C9">
        <w:rPr>
          <w:lang w:val="en-US"/>
        </w:rPr>
        <w:t xml:space="preserve">You can use the &lt;link&gt; element to link HTML and CSS files together. The &lt;link&gt; element must be placed within the head of the HTML file. It is a </w:t>
      </w:r>
      <w:r w:rsidRPr="003174A3">
        <w:rPr>
          <w:highlight w:val="yellow"/>
          <w:lang w:val="en-US"/>
        </w:rPr>
        <w:t>self-closing tag</w:t>
      </w:r>
      <w:r w:rsidRPr="009959C9">
        <w:rPr>
          <w:lang w:val="en-US"/>
        </w:rPr>
        <w:t xml:space="preserve"> and requires the following attributes:</w:t>
      </w:r>
    </w:p>
    <w:p w14:paraId="57C5A2E4" w14:textId="77777777" w:rsidR="009959C9" w:rsidRPr="009959C9" w:rsidRDefault="009959C9" w:rsidP="009959C9">
      <w:pPr>
        <w:pStyle w:val="ListParagraph"/>
        <w:numPr>
          <w:ilvl w:val="0"/>
          <w:numId w:val="3"/>
        </w:numPr>
        <w:rPr>
          <w:lang w:val="en-US"/>
        </w:rPr>
      </w:pPr>
      <w:r w:rsidRPr="009959C9">
        <w:rPr>
          <w:lang w:val="en-US"/>
        </w:rPr>
        <w:t>href — like the anchor element, the value of this attribute must be the address, or path, to the CSS file.</w:t>
      </w:r>
    </w:p>
    <w:p w14:paraId="189C1CC2" w14:textId="58FE5D2E" w:rsidR="00DE773E" w:rsidRDefault="009959C9" w:rsidP="009959C9">
      <w:pPr>
        <w:pStyle w:val="ListParagraph"/>
        <w:numPr>
          <w:ilvl w:val="0"/>
          <w:numId w:val="3"/>
        </w:numPr>
        <w:rPr>
          <w:lang w:val="en-US"/>
        </w:rPr>
      </w:pPr>
      <w:r w:rsidRPr="009959C9">
        <w:rPr>
          <w:lang w:val="en-US"/>
        </w:rPr>
        <w:t>rel — this attribute describes the relationship between the HTML file and the CSS file. Because you are linking to a stylesheet, the value should be set to stylesheet.</w:t>
      </w:r>
    </w:p>
    <w:p w14:paraId="3149A081" w14:textId="77777777" w:rsidR="00EB5254" w:rsidRDefault="00EB5254" w:rsidP="00EB5254">
      <w:pPr>
        <w:pStyle w:val="ListParagraph"/>
        <w:rPr>
          <w:lang w:val="en-US"/>
        </w:rPr>
      </w:pPr>
    </w:p>
    <w:p w14:paraId="2165C9E0" w14:textId="6BB5A001" w:rsidR="00EB5254" w:rsidRDefault="009959C9" w:rsidP="003174A3">
      <w:pPr>
        <w:jc w:val="center"/>
      </w:pPr>
      <w:r w:rsidRPr="009959C9">
        <w:t>&lt;link href='https://www.codecademy.com/stylesheets/style.css' rel='stylesheet'&gt;</w:t>
      </w:r>
    </w:p>
    <w:p w14:paraId="266DD12C" w14:textId="31C84511" w:rsidR="00EB5254" w:rsidRPr="003174A3" w:rsidRDefault="00EB5254" w:rsidP="00EB5254">
      <w:r w:rsidRPr="00EB5254">
        <w:t>Or, if</w:t>
      </w:r>
      <w:r>
        <w:rPr>
          <w:b/>
          <w:bCs/>
        </w:rPr>
        <w:t xml:space="preserve"> </w:t>
      </w:r>
      <w:r>
        <w:t xml:space="preserve">the </w:t>
      </w:r>
      <w:r w:rsidRPr="00EB5254">
        <w:rPr>
          <w:highlight w:val="yellow"/>
        </w:rPr>
        <w:t>CSS file is stored in the same directory as HTML file</w:t>
      </w:r>
      <w:r>
        <w:t xml:space="preserve"> (more common way)</w:t>
      </w:r>
    </w:p>
    <w:p w14:paraId="0E64C7DF" w14:textId="2F0B5224" w:rsidR="00EB5254" w:rsidRPr="00EB5254" w:rsidRDefault="009959C9" w:rsidP="00EB5254">
      <w:pPr>
        <w:jc w:val="center"/>
      </w:pPr>
      <w:r w:rsidRPr="009959C9">
        <w:t>&lt;link href='./style.css' rel='stylesheet'&gt;</w:t>
      </w:r>
    </w:p>
    <w:sectPr w:rsidR="00EB5254" w:rsidRPr="00EB52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309547-E58F-49FA-B7B6-C57B99041724}"/>
    <w:embedBold r:id="rId2" w:fontKey="{1F614768-3B2F-4CBD-BFA2-37D4B61E3933}"/>
    <w:embedItalic r:id="rId3" w:fontKey="{BAC88477-7489-4CEA-86C6-D7254D6F1EF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3EF584D-6E74-401C-8ACB-2D1AF3C0F8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37EB2"/>
    <w:multiLevelType w:val="multilevel"/>
    <w:tmpl w:val="AA00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5A57C0"/>
    <w:multiLevelType w:val="multilevel"/>
    <w:tmpl w:val="AA00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3E71B6"/>
    <w:multiLevelType w:val="hybridMultilevel"/>
    <w:tmpl w:val="EF9E0CB6"/>
    <w:lvl w:ilvl="0" w:tplc="26864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593932">
    <w:abstractNumId w:val="2"/>
  </w:num>
  <w:num w:numId="2" w16cid:durableId="461772125">
    <w:abstractNumId w:val="0"/>
  </w:num>
  <w:num w:numId="3" w16cid:durableId="1022439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277"/>
    <w:rsid w:val="00065E10"/>
    <w:rsid w:val="00164B5B"/>
    <w:rsid w:val="003174A3"/>
    <w:rsid w:val="00356E2F"/>
    <w:rsid w:val="003C1AF7"/>
    <w:rsid w:val="004B5962"/>
    <w:rsid w:val="006A0CC4"/>
    <w:rsid w:val="00752204"/>
    <w:rsid w:val="009959C9"/>
    <w:rsid w:val="00CA2846"/>
    <w:rsid w:val="00DE773E"/>
    <w:rsid w:val="00EB5254"/>
    <w:rsid w:val="00F4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6F462"/>
  <w15:chartTrackingRefBased/>
  <w15:docId w15:val="{F462E726-F766-43A9-8208-E03C69D76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CC4"/>
    <w:pPr>
      <w:ind w:left="720"/>
      <w:contextualSpacing/>
    </w:pPr>
  </w:style>
  <w:style w:type="table" w:styleId="TableGrid">
    <w:name w:val="Table Grid"/>
    <w:basedOn w:val="TableNormal"/>
    <w:uiPriority w:val="39"/>
    <w:rsid w:val="00356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A28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6</cp:revision>
  <dcterms:created xsi:type="dcterms:W3CDTF">2022-07-16T03:26:00Z</dcterms:created>
  <dcterms:modified xsi:type="dcterms:W3CDTF">2022-07-19T20:10:00Z</dcterms:modified>
</cp:coreProperties>
</file>