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DBD" w:rsidRDefault="00F97DBD" w:rsidP="005E63E2">
      <w:pPr>
        <w:pStyle w:val="a3"/>
        <w:ind w:right="141"/>
        <w:jc w:val="left"/>
        <w:rPr>
          <w:rFonts w:ascii="Book Antiqua" w:hAnsi="Book Antiqua"/>
          <w:color w:val="000080"/>
          <w:sz w:val="16"/>
          <w:szCs w:val="16"/>
        </w:rPr>
      </w:pPr>
      <w:r>
        <w:rPr>
          <w:rFonts w:ascii="Book Antiqua" w:hAnsi="Book Antiqua"/>
          <w:noProof/>
          <w:color w:val="000080"/>
          <w:sz w:val="16"/>
          <w:szCs w:val="16"/>
        </w:rPr>
        <w:drawing>
          <wp:inline distT="0" distB="0" distL="0" distR="0">
            <wp:extent cx="2400300" cy="1533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ариант-последний2 - копия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DB" w:rsidRPr="0080780D" w:rsidRDefault="005207DB" w:rsidP="005E63E2">
      <w:pPr>
        <w:ind w:right="141"/>
        <w:rPr>
          <w:rFonts w:eastAsia="Book Antiqua"/>
          <w:color w:val="244061" w:themeColor="accent1" w:themeShade="80"/>
          <w:sz w:val="18"/>
        </w:rPr>
      </w:pPr>
      <w:proofErr w:type="gramStart"/>
      <w:r w:rsidRPr="0080780D">
        <w:rPr>
          <w:rFonts w:eastAsia="Book Antiqua"/>
          <w:color w:val="244061" w:themeColor="accent1" w:themeShade="80"/>
          <w:sz w:val="18"/>
        </w:rPr>
        <w:t>ИНН  7716550505</w:t>
      </w:r>
      <w:proofErr w:type="gramEnd"/>
      <w:r w:rsidRPr="0080780D">
        <w:rPr>
          <w:rFonts w:eastAsia="Book Antiqua"/>
          <w:color w:val="244061" w:themeColor="accent1" w:themeShade="80"/>
          <w:sz w:val="18"/>
        </w:rPr>
        <w:t xml:space="preserve">, </w:t>
      </w:r>
      <w:r w:rsidRPr="0080780D">
        <w:rPr>
          <w:rFonts w:eastAsia="Calibri"/>
          <w:color w:val="244061" w:themeColor="accent1" w:themeShade="80"/>
          <w:sz w:val="18"/>
        </w:rPr>
        <w:t>КПП</w:t>
      </w:r>
      <w:r w:rsidRPr="0080780D">
        <w:rPr>
          <w:rFonts w:eastAsia="Book Antiqua"/>
          <w:color w:val="244061" w:themeColor="accent1" w:themeShade="80"/>
          <w:sz w:val="18"/>
        </w:rPr>
        <w:t xml:space="preserve"> 501701001,                                                                                                                   </w:t>
      </w:r>
    </w:p>
    <w:p w:rsidR="005207DB" w:rsidRPr="0080780D" w:rsidRDefault="005207DB" w:rsidP="005E63E2">
      <w:pPr>
        <w:ind w:right="141"/>
        <w:rPr>
          <w:rFonts w:eastAsia="Calibri"/>
          <w:color w:val="244061" w:themeColor="accent1" w:themeShade="80"/>
          <w:sz w:val="18"/>
        </w:rPr>
      </w:pPr>
      <w:r w:rsidRPr="0080780D">
        <w:rPr>
          <w:rFonts w:eastAsia="Book Antiqua"/>
          <w:color w:val="244061" w:themeColor="accent1" w:themeShade="80"/>
          <w:sz w:val="18"/>
        </w:rPr>
        <w:t xml:space="preserve">143500, Московская обл., </w:t>
      </w:r>
      <w:proofErr w:type="spellStart"/>
      <w:r w:rsidRPr="0080780D">
        <w:rPr>
          <w:rFonts w:eastAsia="Book Antiqua"/>
          <w:color w:val="244061" w:themeColor="accent1" w:themeShade="80"/>
          <w:sz w:val="18"/>
        </w:rPr>
        <w:t>Истринский</w:t>
      </w:r>
      <w:proofErr w:type="spellEnd"/>
      <w:r w:rsidRPr="0080780D">
        <w:rPr>
          <w:rFonts w:eastAsia="Book Antiqua"/>
          <w:color w:val="244061" w:themeColor="accent1" w:themeShade="80"/>
          <w:sz w:val="18"/>
        </w:rPr>
        <w:t xml:space="preserve"> р-н,</w:t>
      </w:r>
      <w:r w:rsidRPr="0080780D">
        <w:rPr>
          <w:rFonts w:eastAsia="Calibri"/>
          <w:color w:val="244061" w:themeColor="accent1" w:themeShade="80"/>
          <w:sz w:val="18"/>
        </w:rPr>
        <w:t xml:space="preserve"> </w:t>
      </w:r>
    </w:p>
    <w:p w:rsidR="005207DB" w:rsidRPr="0080780D" w:rsidRDefault="005207DB" w:rsidP="005E63E2">
      <w:pPr>
        <w:ind w:right="141"/>
        <w:rPr>
          <w:rFonts w:eastAsia="Calibri"/>
          <w:color w:val="244061" w:themeColor="accent1" w:themeShade="80"/>
          <w:sz w:val="18"/>
        </w:rPr>
      </w:pPr>
      <w:r w:rsidRPr="0080780D">
        <w:rPr>
          <w:rFonts w:eastAsia="Calibri"/>
          <w:color w:val="244061" w:themeColor="accent1" w:themeShade="80"/>
          <w:sz w:val="18"/>
        </w:rPr>
        <w:t xml:space="preserve">ул. Советская. </w:t>
      </w:r>
      <w:proofErr w:type="gramStart"/>
      <w:r w:rsidRPr="0080780D">
        <w:rPr>
          <w:rFonts w:eastAsia="Calibri"/>
          <w:color w:val="244061" w:themeColor="accent1" w:themeShade="80"/>
          <w:sz w:val="18"/>
        </w:rPr>
        <w:t xml:space="preserve">д.49  </w:t>
      </w:r>
      <w:r w:rsidRPr="0080780D">
        <w:rPr>
          <w:rFonts w:eastAsia="Book Antiqua"/>
          <w:color w:val="244061" w:themeColor="accent1" w:themeShade="80"/>
          <w:sz w:val="18"/>
        </w:rPr>
        <w:t>+</w:t>
      </w:r>
      <w:proofErr w:type="gramEnd"/>
      <w:r w:rsidRPr="0080780D">
        <w:rPr>
          <w:rFonts w:eastAsia="Book Antiqua"/>
          <w:color w:val="244061" w:themeColor="accent1" w:themeShade="80"/>
          <w:sz w:val="18"/>
        </w:rPr>
        <w:t>7 (495) 607-1441</w:t>
      </w:r>
    </w:p>
    <w:p w:rsidR="005207DB" w:rsidRPr="0080780D" w:rsidRDefault="005207DB" w:rsidP="005E63E2">
      <w:pPr>
        <w:ind w:right="141"/>
        <w:rPr>
          <w:rFonts w:eastAsia="Book Antiqua"/>
          <w:color w:val="244061" w:themeColor="accent1" w:themeShade="80"/>
          <w:sz w:val="18"/>
        </w:rPr>
      </w:pPr>
      <w:r w:rsidRPr="0080780D">
        <w:rPr>
          <w:rFonts w:eastAsia="Calibri"/>
          <w:color w:val="244061" w:themeColor="accent1" w:themeShade="80"/>
          <w:sz w:val="18"/>
        </w:rPr>
        <w:t xml:space="preserve"> р</w:t>
      </w:r>
      <w:r w:rsidRPr="0080780D">
        <w:rPr>
          <w:rFonts w:eastAsia="Book Antiqua"/>
          <w:color w:val="244061" w:themeColor="accent1" w:themeShade="80"/>
          <w:sz w:val="18"/>
        </w:rPr>
        <w:t>/</w:t>
      </w:r>
      <w:r w:rsidRPr="0080780D">
        <w:rPr>
          <w:rFonts w:eastAsia="Calibri"/>
          <w:color w:val="244061" w:themeColor="accent1" w:themeShade="80"/>
          <w:sz w:val="18"/>
        </w:rPr>
        <w:t>с</w:t>
      </w:r>
      <w:proofErr w:type="gramStart"/>
      <w:r w:rsidRPr="0080780D">
        <w:rPr>
          <w:rFonts w:eastAsia="Calibri"/>
          <w:color w:val="244061" w:themeColor="accent1" w:themeShade="80"/>
          <w:sz w:val="18"/>
        </w:rPr>
        <w:t>40702810400352001412</w:t>
      </w:r>
      <w:r w:rsidRPr="0080780D">
        <w:rPr>
          <w:rFonts w:eastAsia="Book Antiqua"/>
          <w:color w:val="244061" w:themeColor="accent1" w:themeShade="80"/>
          <w:sz w:val="18"/>
        </w:rPr>
        <w:t xml:space="preserve">  в</w:t>
      </w:r>
      <w:proofErr w:type="gramEnd"/>
      <w:r w:rsidRPr="0080780D">
        <w:rPr>
          <w:rFonts w:eastAsia="Book Antiqua"/>
          <w:color w:val="244061" w:themeColor="accent1" w:themeShade="80"/>
          <w:sz w:val="18"/>
        </w:rPr>
        <w:t xml:space="preserve"> ПАО «Банк УРАЛСИБ»</w:t>
      </w:r>
    </w:p>
    <w:p w:rsidR="005207DB" w:rsidRPr="0080780D" w:rsidRDefault="005207DB" w:rsidP="005E63E2">
      <w:pPr>
        <w:ind w:right="141"/>
        <w:rPr>
          <w:rFonts w:eastAsia="Book Antiqua"/>
          <w:color w:val="244061" w:themeColor="accent1" w:themeShade="80"/>
          <w:sz w:val="18"/>
        </w:rPr>
      </w:pPr>
      <w:r w:rsidRPr="0080780D">
        <w:rPr>
          <w:rFonts w:eastAsia="Book Antiqua"/>
          <w:color w:val="244061" w:themeColor="accent1" w:themeShade="80"/>
          <w:sz w:val="18"/>
        </w:rPr>
        <w:t xml:space="preserve"> </w:t>
      </w:r>
      <w:r w:rsidRPr="0080780D">
        <w:rPr>
          <w:rFonts w:eastAsia="Calibri"/>
          <w:color w:val="244061" w:themeColor="accent1" w:themeShade="80"/>
          <w:sz w:val="18"/>
        </w:rPr>
        <w:t>БИК</w:t>
      </w:r>
      <w:r w:rsidRPr="0080780D">
        <w:rPr>
          <w:rFonts w:eastAsia="Book Antiqua"/>
          <w:color w:val="244061" w:themeColor="accent1" w:themeShade="80"/>
          <w:sz w:val="18"/>
        </w:rPr>
        <w:t xml:space="preserve"> 0444525787, </w:t>
      </w:r>
      <w:r w:rsidRPr="0080780D">
        <w:rPr>
          <w:rFonts w:eastAsia="Calibri"/>
          <w:color w:val="244061" w:themeColor="accent1" w:themeShade="80"/>
          <w:sz w:val="18"/>
        </w:rPr>
        <w:t>к</w:t>
      </w:r>
      <w:r w:rsidRPr="0080780D">
        <w:rPr>
          <w:rFonts w:eastAsia="Book Antiqua"/>
          <w:color w:val="244061" w:themeColor="accent1" w:themeShade="80"/>
          <w:sz w:val="18"/>
        </w:rPr>
        <w:t>/</w:t>
      </w:r>
      <w:r w:rsidRPr="0080780D">
        <w:rPr>
          <w:rFonts w:eastAsia="Calibri"/>
          <w:color w:val="244061" w:themeColor="accent1" w:themeShade="80"/>
          <w:sz w:val="18"/>
        </w:rPr>
        <w:t>с</w:t>
      </w:r>
      <w:r w:rsidRPr="0080780D">
        <w:rPr>
          <w:rFonts w:eastAsia="Book Antiqua"/>
          <w:color w:val="244061" w:themeColor="accent1" w:themeShade="80"/>
          <w:sz w:val="18"/>
        </w:rPr>
        <w:t xml:space="preserve"> 30101810100000000787</w:t>
      </w:r>
    </w:p>
    <w:p w:rsidR="000F3789" w:rsidRPr="00400687" w:rsidRDefault="00924C09" w:rsidP="005E63E2">
      <w:pPr>
        <w:pStyle w:val="a3"/>
        <w:ind w:right="141"/>
        <w:jc w:val="left"/>
        <w:rPr>
          <w:rFonts w:ascii="Book Antiqua" w:hAnsi="Book Antiqua"/>
          <w:b/>
          <w:color w:val="000000"/>
          <w:sz w:val="32"/>
          <w:szCs w:val="32"/>
        </w:rPr>
      </w:pPr>
      <w:r w:rsidRPr="00B95AC3">
        <w:rPr>
          <w:rFonts w:ascii="Book Antiqua" w:hAnsi="Book Antiqua"/>
          <w:b/>
          <w:color w:val="000000"/>
          <w:sz w:val="32"/>
          <w:szCs w:val="32"/>
        </w:rPr>
        <w:t xml:space="preserve">                                          </w:t>
      </w:r>
      <w:r w:rsidR="001770F4">
        <w:rPr>
          <w:rFonts w:ascii="Book Antiqua" w:hAnsi="Book Antiqua"/>
          <w:b/>
          <w:color w:val="000000"/>
          <w:sz w:val="32"/>
          <w:szCs w:val="32"/>
        </w:rPr>
        <w:t xml:space="preserve">             </w:t>
      </w:r>
    </w:p>
    <w:p w:rsidR="0080780D" w:rsidRPr="009346F5" w:rsidRDefault="009346F5" w:rsidP="009346F5">
      <w:pPr>
        <w:spacing w:line="276" w:lineRule="auto"/>
        <w:ind w:right="141"/>
        <w:rPr>
          <w:szCs w:val="22"/>
        </w:rPr>
      </w:pPr>
      <w:r w:rsidRPr="00723DAA">
        <w:rPr>
          <w:szCs w:val="22"/>
        </w:rPr>
        <w:t>{{</w:t>
      </w:r>
      <w:proofErr w:type="spellStart"/>
      <w:r w:rsidRPr="00723DAA">
        <w:rPr>
          <w:szCs w:val="22"/>
        </w:rPr>
        <w:t>report_date</w:t>
      </w:r>
      <w:proofErr w:type="spellEnd"/>
      <w:r w:rsidRPr="00723DAA">
        <w:rPr>
          <w:szCs w:val="22"/>
        </w:rPr>
        <w:t>}}</w:t>
      </w:r>
    </w:p>
    <w:p w:rsidR="00051609" w:rsidRPr="005E63E2" w:rsidRDefault="00DD5FB2" w:rsidP="005E63E2">
      <w:pPr>
        <w:pStyle w:val="a3"/>
        <w:ind w:right="141"/>
        <w:rPr>
          <w:sz w:val="28"/>
          <w:szCs w:val="22"/>
        </w:rPr>
      </w:pPr>
      <w:r w:rsidRPr="005E63E2">
        <w:rPr>
          <w:sz w:val="28"/>
          <w:szCs w:val="22"/>
        </w:rPr>
        <w:t>Отчет о проведении официальной встречи</w:t>
      </w:r>
    </w:p>
    <w:p w:rsidR="00DD5FB2" w:rsidRDefault="00DD5FB2" w:rsidP="005E63E2">
      <w:pPr>
        <w:ind w:right="141"/>
        <w:rPr>
          <w:sz w:val="22"/>
          <w:szCs w:val="22"/>
        </w:rPr>
      </w:pPr>
    </w:p>
    <w:p w:rsidR="0080780D" w:rsidRDefault="0080780D" w:rsidP="0080780D">
      <w:pPr>
        <w:spacing w:line="276" w:lineRule="auto"/>
        <w:ind w:right="141"/>
        <w:rPr>
          <w:szCs w:val="22"/>
        </w:rPr>
      </w:pPr>
      <w:r>
        <w:rPr>
          <w:szCs w:val="22"/>
        </w:rPr>
        <w:t xml:space="preserve">Дата встречи: </w:t>
      </w:r>
      <w:r w:rsidR="009346F5" w:rsidRPr="00723DAA">
        <w:rPr>
          <w:szCs w:val="22"/>
        </w:rPr>
        <w:t>{{</w:t>
      </w:r>
      <w:r w:rsidR="009346F5" w:rsidRPr="00723DAA">
        <w:rPr>
          <w:szCs w:val="22"/>
          <w:lang w:val="en-US"/>
        </w:rPr>
        <w:t>meeting</w:t>
      </w:r>
      <w:r w:rsidR="009346F5" w:rsidRPr="00723DAA">
        <w:rPr>
          <w:szCs w:val="22"/>
        </w:rPr>
        <w:t>_</w:t>
      </w:r>
      <w:proofErr w:type="spellStart"/>
      <w:r w:rsidR="009346F5" w:rsidRPr="00723DAA">
        <w:rPr>
          <w:szCs w:val="22"/>
        </w:rPr>
        <w:t>date</w:t>
      </w:r>
      <w:proofErr w:type="spellEnd"/>
      <w:r w:rsidR="009346F5" w:rsidRPr="00723DAA">
        <w:rPr>
          <w:szCs w:val="22"/>
        </w:rPr>
        <w:t>}}</w:t>
      </w:r>
      <w:r w:rsidR="00DD5FB2" w:rsidRPr="005E63E2">
        <w:rPr>
          <w:szCs w:val="22"/>
        </w:rPr>
        <w:t xml:space="preserve"> </w:t>
      </w:r>
    </w:p>
    <w:p w:rsidR="001C227B" w:rsidRPr="005E63E2" w:rsidRDefault="0080780D" w:rsidP="0080780D">
      <w:pPr>
        <w:spacing w:line="276" w:lineRule="auto"/>
        <w:ind w:right="141"/>
        <w:rPr>
          <w:szCs w:val="22"/>
        </w:rPr>
      </w:pPr>
      <w:r>
        <w:rPr>
          <w:szCs w:val="22"/>
        </w:rPr>
        <w:t xml:space="preserve">Участники: </w:t>
      </w:r>
      <w:r w:rsidR="00DD5FB2" w:rsidRPr="005E63E2">
        <w:rPr>
          <w:szCs w:val="22"/>
        </w:rPr>
        <w:t xml:space="preserve">ООО «Дельта Солюшнс» </w:t>
      </w:r>
      <w:r w:rsidR="002F4390" w:rsidRPr="005E63E2">
        <w:rPr>
          <w:szCs w:val="22"/>
        </w:rPr>
        <w:t xml:space="preserve">и </w:t>
      </w:r>
      <w:r w:rsidR="009346F5" w:rsidRPr="00723DAA">
        <w:rPr>
          <w:szCs w:val="22"/>
        </w:rPr>
        <w:t>{{</w:t>
      </w:r>
      <w:r w:rsidR="009346F5" w:rsidRPr="00723DAA">
        <w:rPr>
          <w:szCs w:val="22"/>
          <w:lang w:val="en-US"/>
        </w:rPr>
        <w:t>partner</w:t>
      </w:r>
      <w:r w:rsidR="009346F5" w:rsidRPr="00723DAA">
        <w:rPr>
          <w:szCs w:val="22"/>
        </w:rPr>
        <w:t>_</w:t>
      </w:r>
      <w:r w:rsidR="009346F5" w:rsidRPr="00723DAA">
        <w:rPr>
          <w:szCs w:val="22"/>
          <w:lang w:val="en-US"/>
        </w:rPr>
        <w:t>name</w:t>
      </w:r>
      <w:r w:rsidR="009346F5" w:rsidRPr="00723DAA">
        <w:rPr>
          <w:szCs w:val="22"/>
        </w:rPr>
        <w:t>}}</w:t>
      </w:r>
    </w:p>
    <w:p w:rsidR="00DD5FB2" w:rsidRPr="009346F5" w:rsidRDefault="0080780D" w:rsidP="0080780D">
      <w:pPr>
        <w:spacing w:line="276" w:lineRule="auto"/>
        <w:ind w:right="141"/>
        <w:rPr>
          <w:szCs w:val="22"/>
          <w:lang w:val="en-US"/>
        </w:rPr>
      </w:pPr>
      <w:r>
        <w:rPr>
          <w:szCs w:val="22"/>
        </w:rPr>
        <w:t>Место</w:t>
      </w:r>
      <w:r w:rsidRPr="009346F5">
        <w:rPr>
          <w:szCs w:val="22"/>
          <w:lang w:val="en-US"/>
        </w:rPr>
        <w:t xml:space="preserve"> </w:t>
      </w:r>
      <w:r>
        <w:rPr>
          <w:szCs w:val="22"/>
        </w:rPr>
        <w:t>встречи</w:t>
      </w:r>
      <w:r w:rsidR="004374A6" w:rsidRPr="009346F5">
        <w:rPr>
          <w:szCs w:val="22"/>
          <w:lang w:val="en-US"/>
        </w:rPr>
        <w:t>:</w:t>
      </w:r>
      <w:r w:rsidR="004F5C78" w:rsidRPr="009346F5">
        <w:rPr>
          <w:szCs w:val="22"/>
          <w:lang w:val="en-US"/>
        </w:rPr>
        <w:t xml:space="preserve"> </w:t>
      </w:r>
      <w:r w:rsidR="009346F5" w:rsidRPr="00723DAA">
        <w:rPr>
          <w:szCs w:val="22"/>
          <w:lang w:val="en-US"/>
        </w:rPr>
        <w:t>{{</w:t>
      </w:r>
      <w:proofErr w:type="spellStart"/>
      <w:r w:rsidR="009346F5" w:rsidRPr="00723DAA">
        <w:rPr>
          <w:szCs w:val="22"/>
          <w:lang w:val="en-US"/>
        </w:rPr>
        <w:t>place_address</w:t>
      </w:r>
      <w:proofErr w:type="spellEnd"/>
      <w:r w:rsidR="009346F5" w:rsidRPr="00723DAA">
        <w:rPr>
          <w:szCs w:val="22"/>
          <w:lang w:val="en-US"/>
        </w:rPr>
        <w:t>}}</w:t>
      </w:r>
      <w:r w:rsidR="004374A6" w:rsidRPr="00723DAA">
        <w:rPr>
          <w:szCs w:val="22"/>
          <w:lang w:val="en-US"/>
        </w:rPr>
        <w:t xml:space="preserve"> </w:t>
      </w:r>
      <w:r w:rsidR="004374A6" w:rsidRPr="00723DAA">
        <w:rPr>
          <w:szCs w:val="22"/>
        </w:rPr>
        <w:t>в</w:t>
      </w:r>
      <w:r w:rsidR="004374A6" w:rsidRPr="00723DAA">
        <w:rPr>
          <w:szCs w:val="22"/>
          <w:lang w:val="en-US"/>
        </w:rPr>
        <w:t xml:space="preserve"> </w:t>
      </w:r>
      <w:r w:rsidR="009346F5" w:rsidRPr="00723DAA">
        <w:rPr>
          <w:szCs w:val="22"/>
          <w:lang w:val="en-US"/>
        </w:rPr>
        <w:t>{{</w:t>
      </w:r>
      <w:proofErr w:type="spellStart"/>
      <w:r w:rsidR="009346F5" w:rsidRPr="00723DAA">
        <w:rPr>
          <w:szCs w:val="22"/>
          <w:lang w:val="en-US"/>
        </w:rPr>
        <w:t>place_name</w:t>
      </w:r>
      <w:proofErr w:type="spellEnd"/>
      <w:r w:rsidR="009346F5" w:rsidRPr="00723DAA">
        <w:rPr>
          <w:szCs w:val="22"/>
          <w:lang w:val="en-US"/>
        </w:rPr>
        <w:t>}}</w:t>
      </w:r>
    </w:p>
    <w:p w:rsidR="00560B45" w:rsidRPr="005E63E2" w:rsidRDefault="0080780D" w:rsidP="0080780D">
      <w:pPr>
        <w:spacing w:line="276" w:lineRule="auto"/>
        <w:ind w:right="141"/>
        <w:rPr>
          <w:szCs w:val="22"/>
        </w:rPr>
      </w:pPr>
      <w:r>
        <w:rPr>
          <w:szCs w:val="22"/>
        </w:rPr>
        <w:t>Цель</w:t>
      </w:r>
      <w:r w:rsidR="0062267D" w:rsidRPr="005E63E2">
        <w:rPr>
          <w:szCs w:val="22"/>
        </w:rPr>
        <w:t xml:space="preserve"> мероприятия</w:t>
      </w:r>
      <w:r>
        <w:rPr>
          <w:szCs w:val="22"/>
        </w:rPr>
        <w:t>:</w:t>
      </w:r>
      <w:r w:rsidR="0062267D" w:rsidRPr="005E63E2">
        <w:rPr>
          <w:szCs w:val="22"/>
        </w:rPr>
        <w:t xml:space="preserve"> </w:t>
      </w:r>
      <w:r w:rsidR="009346F5" w:rsidRPr="00723DAA">
        <w:rPr>
          <w:szCs w:val="22"/>
        </w:rPr>
        <w:t>{{</w:t>
      </w:r>
      <w:r w:rsidR="009346F5" w:rsidRPr="00723DAA">
        <w:rPr>
          <w:szCs w:val="22"/>
          <w:lang w:val="en-US"/>
        </w:rPr>
        <w:t>topic</w:t>
      </w:r>
      <w:r w:rsidR="009346F5" w:rsidRPr="00723DAA">
        <w:rPr>
          <w:szCs w:val="22"/>
        </w:rPr>
        <w:t>_</w:t>
      </w:r>
      <w:r w:rsidR="009346F5" w:rsidRPr="00723DAA">
        <w:rPr>
          <w:szCs w:val="22"/>
          <w:lang w:val="en-US"/>
        </w:rPr>
        <w:t>to</w:t>
      </w:r>
      <w:r w:rsidR="009346F5" w:rsidRPr="00723DAA">
        <w:rPr>
          <w:szCs w:val="22"/>
        </w:rPr>
        <w:t>_</w:t>
      </w:r>
      <w:r w:rsidR="009346F5" w:rsidRPr="00723DAA">
        <w:rPr>
          <w:szCs w:val="22"/>
          <w:lang w:val="en-US"/>
        </w:rPr>
        <w:t>discuss</w:t>
      </w:r>
      <w:r w:rsidR="009346F5" w:rsidRPr="00723DAA">
        <w:rPr>
          <w:szCs w:val="22"/>
        </w:rPr>
        <w:t>}}</w:t>
      </w:r>
    </w:p>
    <w:p w:rsidR="000F3789" w:rsidRDefault="000F3789" w:rsidP="005E63E2">
      <w:pPr>
        <w:pStyle w:val="a6"/>
        <w:ind w:left="1080" w:right="141"/>
        <w:jc w:val="both"/>
        <w:rPr>
          <w:szCs w:val="24"/>
        </w:rPr>
      </w:pPr>
    </w:p>
    <w:p w:rsidR="00DD5FB2" w:rsidRPr="0080780D" w:rsidRDefault="004374A6" w:rsidP="005E63E2">
      <w:pPr>
        <w:ind w:right="141"/>
        <w:rPr>
          <w:szCs w:val="22"/>
        </w:rPr>
      </w:pPr>
      <w:r w:rsidRPr="0080780D">
        <w:rPr>
          <w:b/>
          <w:szCs w:val="22"/>
        </w:rPr>
        <w:t>Присутствовали</w:t>
      </w:r>
      <w:r w:rsidRPr="0080780D">
        <w:rPr>
          <w:szCs w:val="22"/>
        </w:rPr>
        <w:t>:</w:t>
      </w:r>
    </w:p>
    <w:p w:rsidR="00DD5FB2" w:rsidRPr="0080780D" w:rsidRDefault="00DD5FB2" w:rsidP="005E63E2">
      <w:pPr>
        <w:pStyle w:val="a6"/>
        <w:numPr>
          <w:ilvl w:val="0"/>
          <w:numId w:val="4"/>
        </w:numPr>
        <w:ind w:right="141"/>
        <w:rPr>
          <w:szCs w:val="22"/>
        </w:rPr>
      </w:pPr>
      <w:r w:rsidRPr="0080780D">
        <w:rPr>
          <w:szCs w:val="22"/>
        </w:rPr>
        <w:t xml:space="preserve"> От ООО «Дельта Солюшнс</w:t>
      </w:r>
      <w:r w:rsidR="004374A6" w:rsidRPr="0080780D">
        <w:rPr>
          <w:szCs w:val="22"/>
        </w:rPr>
        <w:t>»:</w:t>
      </w:r>
    </w:p>
    <w:p w:rsidR="00DD5FB2" w:rsidRPr="003B53E2" w:rsidRDefault="001C22C1" w:rsidP="00C12236">
      <w:pPr>
        <w:ind w:left="709" w:right="141"/>
        <w:rPr>
          <w:szCs w:val="22"/>
        </w:rPr>
      </w:pPr>
      <w:r w:rsidRPr="00723DAA">
        <w:rPr>
          <w:szCs w:val="22"/>
        </w:rPr>
        <w:t>{{</w:t>
      </w:r>
      <w:proofErr w:type="spellStart"/>
      <w:r w:rsidRPr="00723DAA">
        <w:rPr>
          <w:szCs w:val="22"/>
          <w:lang w:val="en-US"/>
        </w:rPr>
        <w:t>delta_persons</w:t>
      </w:r>
      <w:proofErr w:type="spellEnd"/>
      <w:r w:rsidRPr="00723DAA">
        <w:rPr>
          <w:szCs w:val="22"/>
        </w:rPr>
        <w:t>}}</w:t>
      </w:r>
    </w:p>
    <w:p w:rsidR="0088718A" w:rsidRPr="0080780D" w:rsidRDefault="0088718A" w:rsidP="005E63E2">
      <w:pPr>
        <w:ind w:right="141"/>
        <w:rPr>
          <w:szCs w:val="22"/>
        </w:rPr>
      </w:pPr>
    </w:p>
    <w:p w:rsidR="00DD5FB2" w:rsidRPr="0080780D" w:rsidRDefault="00DD5FB2" w:rsidP="005E63E2">
      <w:pPr>
        <w:pStyle w:val="a6"/>
        <w:numPr>
          <w:ilvl w:val="0"/>
          <w:numId w:val="4"/>
        </w:numPr>
        <w:ind w:right="141"/>
        <w:jc w:val="both"/>
        <w:rPr>
          <w:szCs w:val="22"/>
        </w:rPr>
      </w:pPr>
      <w:r w:rsidRPr="0080780D">
        <w:rPr>
          <w:szCs w:val="22"/>
        </w:rPr>
        <w:t xml:space="preserve">От </w:t>
      </w:r>
      <w:r w:rsidR="009346F5" w:rsidRPr="00723DAA">
        <w:rPr>
          <w:szCs w:val="22"/>
        </w:rPr>
        <w:t>{{</w:t>
      </w:r>
      <w:r w:rsidR="009346F5" w:rsidRPr="00723DAA">
        <w:rPr>
          <w:szCs w:val="22"/>
          <w:lang w:val="en-US"/>
        </w:rPr>
        <w:t>partner</w:t>
      </w:r>
      <w:r w:rsidR="009346F5" w:rsidRPr="00723DAA">
        <w:rPr>
          <w:szCs w:val="22"/>
        </w:rPr>
        <w:t>_</w:t>
      </w:r>
      <w:r w:rsidR="009346F5" w:rsidRPr="00723DAA">
        <w:rPr>
          <w:szCs w:val="22"/>
          <w:lang w:val="en-US"/>
        </w:rPr>
        <w:t>name</w:t>
      </w:r>
      <w:r w:rsidR="009346F5" w:rsidRPr="00723DAA">
        <w:rPr>
          <w:szCs w:val="22"/>
        </w:rPr>
        <w:t>}}</w:t>
      </w:r>
    </w:p>
    <w:p w:rsidR="00CC559E" w:rsidRPr="00CC559E" w:rsidRDefault="00CC559E" w:rsidP="00CC559E">
      <w:pPr>
        <w:ind w:left="709" w:right="141"/>
        <w:rPr>
          <w:szCs w:val="22"/>
          <w:shd w:val="clear" w:color="auto" w:fill="FBD4B4" w:themeFill="accent6" w:themeFillTint="66"/>
        </w:rPr>
      </w:pPr>
      <w:r w:rsidRPr="00723DAA">
        <w:rPr>
          <w:szCs w:val="22"/>
        </w:rPr>
        <w:t>{{</w:t>
      </w:r>
      <w:r w:rsidRPr="00723DAA">
        <w:rPr>
          <w:szCs w:val="22"/>
          <w:lang w:val="en-US"/>
        </w:rPr>
        <w:t>partner</w:t>
      </w:r>
      <w:r w:rsidRPr="00723DAA">
        <w:rPr>
          <w:szCs w:val="22"/>
        </w:rPr>
        <w:t>_</w:t>
      </w:r>
      <w:proofErr w:type="spellStart"/>
      <w:r w:rsidRPr="00723DAA">
        <w:rPr>
          <w:szCs w:val="22"/>
        </w:rPr>
        <w:t>persons</w:t>
      </w:r>
      <w:proofErr w:type="spellEnd"/>
      <w:r w:rsidRPr="00723DAA">
        <w:rPr>
          <w:szCs w:val="22"/>
        </w:rPr>
        <w:t>}}</w:t>
      </w:r>
    </w:p>
    <w:p w:rsidR="00DD5FB2" w:rsidRPr="0080780D" w:rsidRDefault="002F4390" w:rsidP="005E63E2">
      <w:pPr>
        <w:ind w:right="141"/>
        <w:rPr>
          <w:szCs w:val="22"/>
        </w:rPr>
      </w:pPr>
      <w:r w:rsidRPr="0080780D">
        <w:rPr>
          <w:szCs w:val="22"/>
        </w:rPr>
        <w:t xml:space="preserve">  </w:t>
      </w:r>
    </w:p>
    <w:p w:rsidR="000F3789" w:rsidRPr="0080780D" w:rsidRDefault="0062267D" w:rsidP="00A4033B">
      <w:pPr>
        <w:pStyle w:val="a6"/>
        <w:ind w:left="0" w:right="141"/>
        <w:jc w:val="both"/>
        <w:rPr>
          <w:szCs w:val="22"/>
        </w:rPr>
      </w:pPr>
      <w:r w:rsidRPr="0080780D">
        <w:rPr>
          <w:b/>
          <w:szCs w:val="22"/>
        </w:rPr>
        <w:t>Программа мероприятия</w:t>
      </w:r>
      <w:r w:rsidRPr="0080780D">
        <w:rPr>
          <w:szCs w:val="22"/>
        </w:rPr>
        <w:t>:</w:t>
      </w:r>
    </w:p>
    <w:p w:rsidR="002546BF" w:rsidRPr="00AD604F" w:rsidRDefault="00AD604F" w:rsidP="00A4033B">
      <w:pPr>
        <w:ind w:right="141"/>
        <w:rPr>
          <w:szCs w:val="22"/>
          <w:lang w:val="en-US"/>
        </w:rPr>
      </w:pPr>
      <w:r w:rsidRPr="00723DAA">
        <w:rPr>
          <w:szCs w:val="22"/>
          <w:lang w:val="en-US"/>
        </w:rPr>
        <w:t>{{</w:t>
      </w:r>
      <w:proofErr w:type="spellStart"/>
      <w:r w:rsidRPr="00723DAA">
        <w:rPr>
          <w:szCs w:val="22"/>
          <w:lang w:val="en-US"/>
        </w:rPr>
        <w:t>time_guest_arrive_start</w:t>
      </w:r>
      <w:proofErr w:type="spellEnd"/>
      <w:r w:rsidRPr="00723DAA">
        <w:rPr>
          <w:szCs w:val="22"/>
          <w:lang w:val="en-US"/>
        </w:rPr>
        <w:t>}}</w:t>
      </w:r>
      <w:r w:rsidR="00A4033B" w:rsidRPr="00723DAA">
        <w:rPr>
          <w:szCs w:val="22"/>
          <w:lang w:val="en-US"/>
        </w:rPr>
        <w:t xml:space="preserve"> </w:t>
      </w:r>
      <w:r w:rsidR="007C2866" w:rsidRPr="00723DAA">
        <w:rPr>
          <w:szCs w:val="22"/>
          <w:lang w:val="en-US"/>
        </w:rPr>
        <w:t>-</w:t>
      </w:r>
      <w:r w:rsidR="00A4033B" w:rsidRPr="00723DAA">
        <w:rPr>
          <w:szCs w:val="22"/>
          <w:lang w:val="en-US"/>
        </w:rPr>
        <w:t xml:space="preserve"> </w:t>
      </w:r>
      <w:r w:rsidRPr="00723DAA">
        <w:rPr>
          <w:szCs w:val="22"/>
          <w:lang w:val="en-US"/>
        </w:rPr>
        <w:t>{{</w:t>
      </w:r>
      <w:proofErr w:type="spellStart"/>
      <w:r w:rsidRPr="00723DAA">
        <w:rPr>
          <w:szCs w:val="22"/>
          <w:lang w:val="en-US"/>
        </w:rPr>
        <w:t>time_guest_arrive_end</w:t>
      </w:r>
      <w:proofErr w:type="spellEnd"/>
      <w:r w:rsidRPr="00723DAA">
        <w:rPr>
          <w:szCs w:val="22"/>
          <w:lang w:val="en-US"/>
        </w:rPr>
        <w:t>}}</w:t>
      </w:r>
      <w:r w:rsidR="00AB4BB9" w:rsidRPr="00723DAA">
        <w:rPr>
          <w:szCs w:val="22"/>
          <w:lang w:val="en-US"/>
        </w:rPr>
        <w:t xml:space="preserve"> – </w:t>
      </w:r>
      <w:r w:rsidR="00AB4BB9" w:rsidRPr="00723DAA">
        <w:rPr>
          <w:szCs w:val="22"/>
        </w:rPr>
        <w:t>приезд</w:t>
      </w:r>
      <w:r w:rsidR="00AB4BB9" w:rsidRPr="00723DAA">
        <w:rPr>
          <w:szCs w:val="22"/>
          <w:lang w:val="en-US"/>
        </w:rPr>
        <w:t xml:space="preserve"> </w:t>
      </w:r>
      <w:r w:rsidR="00AB4BB9" w:rsidRPr="00723DAA">
        <w:rPr>
          <w:szCs w:val="22"/>
        </w:rPr>
        <w:t>гостей</w:t>
      </w:r>
      <w:r w:rsidR="00AB4BB9" w:rsidRPr="00723DAA">
        <w:rPr>
          <w:szCs w:val="22"/>
          <w:lang w:val="en-US"/>
        </w:rPr>
        <w:t xml:space="preserve"> </w:t>
      </w:r>
      <w:r w:rsidR="00BB7662" w:rsidRPr="00723DAA">
        <w:rPr>
          <w:szCs w:val="22"/>
        </w:rPr>
        <w:t>в</w:t>
      </w:r>
      <w:r w:rsidR="00BB7662" w:rsidRPr="00723DAA">
        <w:rPr>
          <w:szCs w:val="22"/>
          <w:lang w:val="en-US"/>
        </w:rPr>
        <w:t xml:space="preserve"> </w:t>
      </w:r>
      <w:r w:rsidR="009346F5" w:rsidRPr="00723DAA">
        <w:rPr>
          <w:szCs w:val="22"/>
          <w:lang w:val="en-US"/>
        </w:rPr>
        <w:t>{{</w:t>
      </w:r>
      <w:proofErr w:type="spellStart"/>
      <w:r w:rsidR="009346F5" w:rsidRPr="00723DAA">
        <w:rPr>
          <w:szCs w:val="22"/>
          <w:lang w:val="en-US"/>
        </w:rPr>
        <w:t>place_name</w:t>
      </w:r>
      <w:proofErr w:type="spellEnd"/>
      <w:r w:rsidR="009346F5" w:rsidRPr="00723DAA">
        <w:rPr>
          <w:szCs w:val="22"/>
          <w:lang w:val="en-US"/>
        </w:rPr>
        <w:t>}}</w:t>
      </w:r>
    </w:p>
    <w:p w:rsidR="00AB4BB9" w:rsidRPr="00AD604F" w:rsidRDefault="00AD604F" w:rsidP="00A4033B">
      <w:pPr>
        <w:ind w:right="141"/>
        <w:rPr>
          <w:szCs w:val="22"/>
          <w:lang w:val="en-US"/>
        </w:rPr>
      </w:pPr>
      <w:r w:rsidRPr="00723DAA">
        <w:rPr>
          <w:szCs w:val="22"/>
          <w:lang w:val="en-US"/>
        </w:rPr>
        <w:t>{{</w:t>
      </w:r>
      <w:proofErr w:type="spellStart"/>
      <w:r w:rsidRPr="00723DAA">
        <w:rPr>
          <w:szCs w:val="22"/>
          <w:lang w:val="en-US"/>
        </w:rPr>
        <w:t>time_service_start</w:t>
      </w:r>
      <w:proofErr w:type="spellEnd"/>
      <w:r w:rsidRPr="00723DAA">
        <w:rPr>
          <w:szCs w:val="22"/>
          <w:lang w:val="en-US"/>
        </w:rPr>
        <w:t>}} - {{</w:t>
      </w:r>
      <w:proofErr w:type="spellStart"/>
      <w:r w:rsidRPr="00723DAA">
        <w:rPr>
          <w:szCs w:val="22"/>
          <w:lang w:val="en-US"/>
        </w:rPr>
        <w:t>time_service_end</w:t>
      </w:r>
      <w:proofErr w:type="spellEnd"/>
      <w:r w:rsidRPr="00723DAA">
        <w:rPr>
          <w:szCs w:val="22"/>
          <w:lang w:val="en-US"/>
        </w:rPr>
        <w:t>}}</w:t>
      </w:r>
      <w:r w:rsidR="00AB4BB9" w:rsidRPr="00723DAA">
        <w:rPr>
          <w:szCs w:val="22"/>
          <w:lang w:val="en-US"/>
        </w:rPr>
        <w:t xml:space="preserve"> – </w:t>
      </w:r>
      <w:r w:rsidR="00AB4BB9" w:rsidRPr="00723DAA">
        <w:rPr>
          <w:szCs w:val="22"/>
        </w:rPr>
        <w:t>кофе</w:t>
      </w:r>
      <w:r w:rsidR="00AB4BB9" w:rsidRPr="00723DAA">
        <w:rPr>
          <w:szCs w:val="22"/>
          <w:lang w:val="en-US"/>
        </w:rPr>
        <w:t>-</w:t>
      </w:r>
      <w:r w:rsidR="00AB4BB9" w:rsidRPr="00723DAA">
        <w:rPr>
          <w:szCs w:val="22"/>
        </w:rPr>
        <w:t>брейк</w:t>
      </w:r>
      <w:r w:rsidR="00AB4BB9" w:rsidRPr="00723DAA">
        <w:rPr>
          <w:szCs w:val="22"/>
          <w:lang w:val="en-US"/>
        </w:rPr>
        <w:t>/</w:t>
      </w:r>
      <w:r w:rsidR="00AB4BB9" w:rsidRPr="00723DAA">
        <w:rPr>
          <w:szCs w:val="22"/>
        </w:rPr>
        <w:t>буфетное</w:t>
      </w:r>
      <w:r w:rsidR="00AB4BB9" w:rsidRPr="00723DAA">
        <w:rPr>
          <w:szCs w:val="22"/>
          <w:lang w:val="en-US"/>
        </w:rPr>
        <w:t xml:space="preserve"> </w:t>
      </w:r>
      <w:r w:rsidR="00AB4BB9" w:rsidRPr="00723DAA">
        <w:rPr>
          <w:szCs w:val="22"/>
        </w:rPr>
        <w:t>обслуживание</w:t>
      </w:r>
      <w:r w:rsidR="00AB4BB9" w:rsidRPr="00723DAA">
        <w:rPr>
          <w:szCs w:val="22"/>
          <w:lang w:val="en-US"/>
        </w:rPr>
        <w:t>;</w:t>
      </w:r>
    </w:p>
    <w:p w:rsidR="00816988" w:rsidRPr="00B5430A" w:rsidRDefault="00B5430A" w:rsidP="00A4033B">
      <w:pPr>
        <w:ind w:right="141"/>
        <w:rPr>
          <w:szCs w:val="22"/>
          <w:lang w:val="en-US"/>
        </w:rPr>
      </w:pPr>
      <w:r w:rsidRPr="00723DAA">
        <w:rPr>
          <w:szCs w:val="22"/>
          <w:lang w:val="en-US"/>
        </w:rPr>
        <w:t>{{</w:t>
      </w:r>
      <w:proofErr w:type="spellStart"/>
      <w:r w:rsidRPr="00723DAA">
        <w:rPr>
          <w:szCs w:val="22"/>
          <w:lang w:val="en-US"/>
        </w:rPr>
        <w:t>time_discuss_start</w:t>
      </w:r>
      <w:proofErr w:type="spellEnd"/>
      <w:r w:rsidRPr="00723DAA">
        <w:rPr>
          <w:szCs w:val="22"/>
          <w:lang w:val="en-US"/>
        </w:rPr>
        <w:t>}} - {{</w:t>
      </w:r>
      <w:proofErr w:type="spellStart"/>
      <w:r w:rsidRPr="00723DAA">
        <w:rPr>
          <w:szCs w:val="22"/>
          <w:lang w:val="en-US"/>
        </w:rPr>
        <w:t>time_discuss_end</w:t>
      </w:r>
      <w:proofErr w:type="spellEnd"/>
      <w:r w:rsidRPr="00723DAA">
        <w:rPr>
          <w:szCs w:val="22"/>
          <w:lang w:val="en-US"/>
        </w:rPr>
        <w:t>}}</w:t>
      </w:r>
      <w:r w:rsidR="004374A6" w:rsidRPr="00723DAA">
        <w:rPr>
          <w:szCs w:val="22"/>
          <w:lang w:val="en-US"/>
        </w:rPr>
        <w:t xml:space="preserve"> – </w:t>
      </w:r>
      <w:r w:rsidR="002D1BF7" w:rsidRPr="00723DAA">
        <w:rPr>
          <w:szCs w:val="22"/>
          <w:lang w:val="en-US"/>
        </w:rPr>
        <w:t>{{</w:t>
      </w:r>
      <w:proofErr w:type="spellStart"/>
      <w:r w:rsidR="002D1BF7" w:rsidRPr="00723DAA">
        <w:rPr>
          <w:szCs w:val="22"/>
          <w:lang w:val="en-US"/>
        </w:rPr>
        <w:t>topic_to_discuss</w:t>
      </w:r>
      <w:proofErr w:type="spellEnd"/>
      <w:r w:rsidR="002D1BF7" w:rsidRPr="00723DAA">
        <w:rPr>
          <w:szCs w:val="22"/>
          <w:lang w:val="en-US"/>
        </w:rPr>
        <w:t>}}</w:t>
      </w:r>
    </w:p>
    <w:p w:rsidR="000F3789" w:rsidRPr="00B5430A" w:rsidRDefault="000F3789" w:rsidP="00A4033B">
      <w:pPr>
        <w:ind w:right="141"/>
        <w:jc w:val="both"/>
        <w:rPr>
          <w:szCs w:val="22"/>
          <w:lang w:val="en-US"/>
        </w:rPr>
      </w:pPr>
    </w:p>
    <w:p w:rsidR="007A7473" w:rsidRPr="0080780D" w:rsidRDefault="004374A6" w:rsidP="00A4033B">
      <w:pPr>
        <w:pStyle w:val="a6"/>
        <w:ind w:left="0" w:right="141"/>
        <w:jc w:val="both"/>
        <w:rPr>
          <w:szCs w:val="22"/>
        </w:rPr>
      </w:pPr>
      <w:r w:rsidRPr="0080780D">
        <w:rPr>
          <w:b/>
          <w:szCs w:val="22"/>
        </w:rPr>
        <w:t>Результаты</w:t>
      </w:r>
      <w:r w:rsidRPr="0080780D">
        <w:rPr>
          <w:szCs w:val="22"/>
        </w:rPr>
        <w:t>:</w:t>
      </w:r>
    </w:p>
    <w:p w:rsidR="004374A6" w:rsidRPr="0080780D" w:rsidRDefault="00CC559E" w:rsidP="00A4033B">
      <w:pPr>
        <w:ind w:right="141"/>
        <w:jc w:val="both"/>
        <w:rPr>
          <w:szCs w:val="22"/>
        </w:rPr>
      </w:pPr>
      <w:r w:rsidRPr="00CC559E">
        <w:rPr>
          <w:szCs w:val="22"/>
        </w:rPr>
        <w:t xml:space="preserve">Достигнуты соглашения по всем ключевым позициям. Намечены </w:t>
      </w:r>
      <w:bookmarkStart w:id="0" w:name="_GoBack"/>
      <w:bookmarkEnd w:id="0"/>
      <w:r w:rsidRPr="00CC559E">
        <w:rPr>
          <w:szCs w:val="22"/>
        </w:rPr>
        <w:t>шаги по дальнейшему сотрудничеству компаний</w:t>
      </w:r>
      <w:r w:rsidR="005207DB" w:rsidRPr="0080780D">
        <w:rPr>
          <w:szCs w:val="22"/>
        </w:rPr>
        <w:t>.</w:t>
      </w:r>
    </w:p>
    <w:p w:rsidR="00A4033B" w:rsidRDefault="00A4033B" w:rsidP="00A4033B">
      <w:pPr>
        <w:pStyle w:val="a6"/>
        <w:ind w:left="0" w:right="141"/>
        <w:jc w:val="both"/>
        <w:rPr>
          <w:b/>
          <w:szCs w:val="22"/>
        </w:rPr>
      </w:pPr>
    </w:p>
    <w:p w:rsidR="00CF5F3D" w:rsidRPr="0080780D" w:rsidRDefault="00F355A3" w:rsidP="00A4033B">
      <w:pPr>
        <w:pStyle w:val="a6"/>
        <w:ind w:left="0" w:right="141"/>
        <w:jc w:val="both"/>
        <w:rPr>
          <w:szCs w:val="22"/>
        </w:rPr>
      </w:pPr>
      <w:r w:rsidRPr="0080780D">
        <w:rPr>
          <w:b/>
          <w:szCs w:val="22"/>
        </w:rPr>
        <w:t>Величина фактически произведенных расходов</w:t>
      </w:r>
      <w:r w:rsidRPr="0080780D">
        <w:rPr>
          <w:szCs w:val="22"/>
        </w:rPr>
        <w:t xml:space="preserve"> </w:t>
      </w:r>
    </w:p>
    <w:p w:rsidR="00F355A3" w:rsidRPr="0080780D" w:rsidRDefault="00F355A3" w:rsidP="00A4033B">
      <w:pPr>
        <w:pStyle w:val="a6"/>
        <w:ind w:left="0" w:right="141"/>
        <w:jc w:val="both"/>
        <w:rPr>
          <w:szCs w:val="22"/>
        </w:rPr>
      </w:pPr>
      <w:r w:rsidRPr="0080780D">
        <w:rPr>
          <w:szCs w:val="22"/>
        </w:rPr>
        <w:t xml:space="preserve">на представительские цели </w:t>
      </w:r>
      <w:r w:rsidRPr="00723DAA">
        <w:rPr>
          <w:szCs w:val="22"/>
        </w:rPr>
        <w:t xml:space="preserve">составила </w:t>
      </w:r>
      <w:r w:rsidR="002D1BF7" w:rsidRPr="00723DAA">
        <w:rPr>
          <w:szCs w:val="22"/>
        </w:rPr>
        <w:t>{{</w:t>
      </w:r>
      <w:r w:rsidR="002D1BF7" w:rsidRPr="00723DAA">
        <w:rPr>
          <w:szCs w:val="22"/>
          <w:lang w:val="en-US"/>
        </w:rPr>
        <w:t>bill</w:t>
      </w:r>
      <w:r w:rsidR="002D1BF7" w:rsidRPr="00723DAA">
        <w:rPr>
          <w:szCs w:val="22"/>
        </w:rPr>
        <w:t>_</w:t>
      </w:r>
      <w:r w:rsidR="002D1BF7" w:rsidRPr="00723DAA">
        <w:rPr>
          <w:szCs w:val="22"/>
          <w:lang w:val="en-US"/>
        </w:rPr>
        <w:t>amount</w:t>
      </w:r>
      <w:r w:rsidR="002D1BF7" w:rsidRPr="00723DAA">
        <w:rPr>
          <w:szCs w:val="22"/>
        </w:rPr>
        <w:t>}}</w:t>
      </w:r>
      <w:r w:rsidRPr="00723DAA">
        <w:rPr>
          <w:szCs w:val="22"/>
        </w:rPr>
        <w:t xml:space="preserve">, что подтверждается </w:t>
      </w:r>
      <w:r w:rsidR="003C1A13" w:rsidRPr="00723DAA">
        <w:rPr>
          <w:szCs w:val="22"/>
        </w:rPr>
        <w:t xml:space="preserve">кассовым </w:t>
      </w:r>
      <w:r w:rsidR="00B97937" w:rsidRPr="00723DAA">
        <w:rPr>
          <w:szCs w:val="22"/>
        </w:rPr>
        <w:t>чеком</w:t>
      </w:r>
      <w:r w:rsidR="00D136A1" w:rsidRPr="00723DAA">
        <w:rPr>
          <w:szCs w:val="22"/>
        </w:rPr>
        <w:t xml:space="preserve"> </w:t>
      </w:r>
      <w:r w:rsidRPr="00723DAA">
        <w:rPr>
          <w:szCs w:val="22"/>
        </w:rPr>
        <w:t>№</w:t>
      </w:r>
      <w:r w:rsidR="002D1BF7" w:rsidRPr="00723DAA">
        <w:rPr>
          <w:szCs w:val="22"/>
        </w:rPr>
        <w:t>{{</w:t>
      </w:r>
      <w:r w:rsidR="002D1BF7" w:rsidRPr="00723DAA">
        <w:rPr>
          <w:szCs w:val="22"/>
          <w:lang w:val="en-US"/>
        </w:rPr>
        <w:t>bill</w:t>
      </w:r>
      <w:r w:rsidR="002D1BF7" w:rsidRPr="00723DAA">
        <w:rPr>
          <w:szCs w:val="22"/>
        </w:rPr>
        <w:t>_</w:t>
      </w:r>
      <w:r w:rsidR="002D1BF7" w:rsidRPr="00723DAA">
        <w:rPr>
          <w:szCs w:val="22"/>
          <w:lang w:val="en-US"/>
        </w:rPr>
        <w:t>id</w:t>
      </w:r>
      <w:r w:rsidR="002D1BF7" w:rsidRPr="00723DAA">
        <w:rPr>
          <w:szCs w:val="22"/>
        </w:rPr>
        <w:t>}}</w:t>
      </w:r>
      <w:r w:rsidR="005207DB" w:rsidRPr="00723DAA">
        <w:rPr>
          <w:szCs w:val="22"/>
        </w:rPr>
        <w:t xml:space="preserve"> на сумму </w:t>
      </w:r>
      <w:r w:rsidR="002D1BF7" w:rsidRPr="00723DAA">
        <w:rPr>
          <w:szCs w:val="22"/>
        </w:rPr>
        <w:t>{{</w:t>
      </w:r>
      <w:r w:rsidR="002D1BF7" w:rsidRPr="00723DAA">
        <w:rPr>
          <w:szCs w:val="22"/>
          <w:lang w:val="en-US"/>
        </w:rPr>
        <w:t>bill</w:t>
      </w:r>
      <w:r w:rsidR="002D1BF7" w:rsidRPr="00723DAA">
        <w:rPr>
          <w:szCs w:val="22"/>
        </w:rPr>
        <w:t>_</w:t>
      </w:r>
      <w:r w:rsidR="002D1BF7" w:rsidRPr="00723DAA">
        <w:rPr>
          <w:szCs w:val="22"/>
          <w:lang w:val="en-US"/>
        </w:rPr>
        <w:t>amount</w:t>
      </w:r>
      <w:r w:rsidR="002D1BF7" w:rsidRPr="00723DAA">
        <w:rPr>
          <w:szCs w:val="22"/>
        </w:rPr>
        <w:t>}}</w:t>
      </w:r>
      <w:r w:rsidR="005207DB" w:rsidRPr="00723DAA">
        <w:rPr>
          <w:szCs w:val="22"/>
        </w:rPr>
        <w:t xml:space="preserve"> </w:t>
      </w:r>
      <w:r w:rsidRPr="00723DAA">
        <w:rPr>
          <w:szCs w:val="22"/>
        </w:rPr>
        <w:t xml:space="preserve">от </w:t>
      </w:r>
      <w:r w:rsidR="009346F5" w:rsidRPr="00723DAA">
        <w:rPr>
          <w:szCs w:val="22"/>
        </w:rPr>
        <w:t>{{</w:t>
      </w:r>
      <w:r w:rsidR="009346F5" w:rsidRPr="00723DAA">
        <w:rPr>
          <w:szCs w:val="22"/>
          <w:lang w:val="en-US"/>
        </w:rPr>
        <w:t>meeting</w:t>
      </w:r>
      <w:r w:rsidR="009346F5" w:rsidRPr="00723DAA">
        <w:rPr>
          <w:szCs w:val="22"/>
        </w:rPr>
        <w:t>_</w:t>
      </w:r>
      <w:proofErr w:type="spellStart"/>
      <w:r w:rsidR="009346F5" w:rsidRPr="00723DAA">
        <w:rPr>
          <w:szCs w:val="22"/>
        </w:rPr>
        <w:t>date</w:t>
      </w:r>
      <w:proofErr w:type="spellEnd"/>
      <w:r w:rsidR="009346F5" w:rsidRPr="00723DAA">
        <w:rPr>
          <w:szCs w:val="22"/>
        </w:rPr>
        <w:t>}}</w:t>
      </w:r>
    </w:p>
    <w:p w:rsidR="005630E5" w:rsidRPr="0080780D" w:rsidRDefault="005630E5" w:rsidP="00A4033B">
      <w:pPr>
        <w:ind w:right="141"/>
        <w:jc w:val="both"/>
        <w:rPr>
          <w:szCs w:val="22"/>
        </w:rPr>
      </w:pPr>
    </w:p>
    <w:p w:rsidR="00EE5E5B" w:rsidRPr="0080780D" w:rsidRDefault="00EE5E5B" w:rsidP="00A4033B">
      <w:pPr>
        <w:pStyle w:val="a6"/>
        <w:ind w:left="0" w:right="141"/>
        <w:jc w:val="both"/>
        <w:rPr>
          <w:szCs w:val="22"/>
        </w:rPr>
      </w:pPr>
      <w:r w:rsidRPr="0080780D">
        <w:rPr>
          <w:szCs w:val="22"/>
        </w:rPr>
        <w:t>УТВЕРЖДАЮ.</w:t>
      </w:r>
    </w:p>
    <w:p w:rsidR="001B7AD3" w:rsidRPr="0080780D" w:rsidRDefault="001B7AD3" w:rsidP="00A4033B">
      <w:pPr>
        <w:pStyle w:val="a6"/>
        <w:ind w:left="0" w:right="141"/>
        <w:jc w:val="both"/>
        <w:rPr>
          <w:szCs w:val="22"/>
        </w:rPr>
      </w:pPr>
      <w:r w:rsidRPr="0080780D">
        <w:rPr>
          <w:szCs w:val="22"/>
        </w:rPr>
        <w:t xml:space="preserve">Учесть денежные средства, потраченные на представительские цели, в качестве расходов, </w:t>
      </w:r>
    </w:p>
    <w:p w:rsidR="00EE5E5B" w:rsidRDefault="001B7AD3" w:rsidP="00A4033B">
      <w:pPr>
        <w:pStyle w:val="a6"/>
        <w:ind w:left="0" w:right="141"/>
        <w:jc w:val="both"/>
        <w:rPr>
          <w:szCs w:val="22"/>
        </w:rPr>
      </w:pPr>
      <w:r w:rsidRPr="0080780D">
        <w:rPr>
          <w:szCs w:val="22"/>
        </w:rPr>
        <w:t>связанных с основной</w:t>
      </w:r>
      <w:r w:rsidR="005630E5" w:rsidRPr="0080780D">
        <w:rPr>
          <w:szCs w:val="22"/>
        </w:rPr>
        <w:t xml:space="preserve"> деятельностью организации. Расходы считать экономически оправданными.</w:t>
      </w:r>
    </w:p>
    <w:p w:rsidR="00B5430A" w:rsidRPr="0080780D" w:rsidRDefault="00B5430A" w:rsidP="00A4033B">
      <w:pPr>
        <w:pStyle w:val="a6"/>
        <w:ind w:left="0" w:right="141"/>
        <w:jc w:val="both"/>
        <w:rPr>
          <w:szCs w:val="22"/>
        </w:rPr>
      </w:pPr>
    </w:p>
    <w:p w:rsidR="005630E5" w:rsidRPr="0080780D" w:rsidRDefault="005630E5" w:rsidP="005E63E2">
      <w:pPr>
        <w:pStyle w:val="a6"/>
        <w:ind w:right="141"/>
        <w:jc w:val="both"/>
        <w:rPr>
          <w:szCs w:val="22"/>
        </w:rPr>
      </w:pPr>
    </w:p>
    <w:p w:rsidR="005630E5" w:rsidRPr="0080780D" w:rsidRDefault="005630E5" w:rsidP="005E63E2">
      <w:pPr>
        <w:pStyle w:val="a6"/>
        <w:ind w:right="141"/>
        <w:jc w:val="both"/>
        <w:rPr>
          <w:szCs w:val="22"/>
        </w:rPr>
      </w:pPr>
      <w:r w:rsidRPr="0080780D">
        <w:rPr>
          <w:szCs w:val="22"/>
        </w:rPr>
        <w:t>Генеральный директор                                                                          А.В.</w:t>
      </w:r>
      <w:r w:rsidR="00B5430A">
        <w:rPr>
          <w:szCs w:val="22"/>
        </w:rPr>
        <w:t xml:space="preserve"> </w:t>
      </w:r>
      <w:r w:rsidRPr="0080780D">
        <w:rPr>
          <w:szCs w:val="22"/>
        </w:rPr>
        <w:t>Чернышев</w:t>
      </w:r>
    </w:p>
    <w:sectPr w:rsidR="005630E5" w:rsidRPr="0080780D" w:rsidSect="005E63E2">
      <w:footerReference w:type="default" r:id="rId9"/>
      <w:pgSz w:w="11900" w:h="16838"/>
      <w:pgMar w:top="567" w:right="701" w:bottom="950" w:left="993" w:header="720" w:footer="720" w:gutter="0"/>
      <w:cols w:space="720" w:equalWidth="0">
        <w:col w:w="10487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068" w:rsidRDefault="00022068" w:rsidP="00924C09">
      <w:r>
        <w:separator/>
      </w:r>
    </w:p>
  </w:endnote>
  <w:endnote w:type="continuationSeparator" w:id="0">
    <w:p w:rsidR="00022068" w:rsidRDefault="00022068" w:rsidP="00924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C09" w:rsidRDefault="00924C09" w:rsidP="00924C09">
    <w:pPr>
      <w:pStyle w:val="ac"/>
      <w:jc w:val="center"/>
    </w:pPr>
  </w:p>
  <w:p w:rsidR="00924C09" w:rsidRDefault="00924C09">
    <w:pPr>
      <w:pStyle w:val="ac"/>
    </w:pPr>
    <w:r>
      <w:rPr>
        <w:noProof/>
        <w:color w:val="000080"/>
      </w:rPr>
      <w:drawing>
        <wp:inline distT="0" distB="0" distL="0" distR="0">
          <wp:extent cx="726016" cy="323850"/>
          <wp:effectExtent l="0" t="0" r="0" b="0"/>
          <wp:docPr id="29" name="Рисунок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8139" cy="3247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068" w:rsidRDefault="00022068" w:rsidP="00924C09">
      <w:r>
        <w:separator/>
      </w:r>
    </w:p>
  </w:footnote>
  <w:footnote w:type="continuationSeparator" w:id="0">
    <w:p w:rsidR="00022068" w:rsidRDefault="00022068" w:rsidP="00924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F35"/>
    <w:multiLevelType w:val="singleLevel"/>
    <w:tmpl w:val="F4ACF5F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</w:abstractNum>
  <w:abstractNum w:abstractNumId="1" w15:restartNumberingAfterBreak="0">
    <w:nsid w:val="0B491CAB"/>
    <w:multiLevelType w:val="hybridMultilevel"/>
    <w:tmpl w:val="FE3CFC50"/>
    <w:lvl w:ilvl="0" w:tplc="E8DAB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F35CCE"/>
    <w:multiLevelType w:val="hybridMultilevel"/>
    <w:tmpl w:val="CC3CB1EC"/>
    <w:lvl w:ilvl="0" w:tplc="0F6E5762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98731F"/>
    <w:multiLevelType w:val="hybridMultilevel"/>
    <w:tmpl w:val="85967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52280"/>
    <w:multiLevelType w:val="hybridMultilevel"/>
    <w:tmpl w:val="E52EC1E6"/>
    <w:lvl w:ilvl="0" w:tplc="CD525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012FC5"/>
    <w:multiLevelType w:val="hybridMultilevel"/>
    <w:tmpl w:val="9B1E3A9C"/>
    <w:lvl w:ilvl="0" w:tplc="DDBAE4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3B6579"/>
    <w:multiLevelType w:val="hybridMultilevel"/>
    <w:tmpl w:val="0018F6BC"/>
    <w:lvl w:ilvl="0" w:tplc="EA3460B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E396F"/>
    <w:multiLevelType w:val="hybridMultilevel"/>
    <w:tmpl w:val="33082E9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63063AA6"/>
    <w:multiLevelType w:val="hybridMultilevel"/>
    <w:tmpl w:val="51349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77329"/>
    <w:multiLevelType w:val="hybridMultilevel"/>
    <w:tmpl w:val="0EEA8C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628C1C6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CE4"/>
    <w:rsid w:val="000065BE"/>
    <w:rsid w:val="0001058B"/>
    <w:rsid w:val="0001142A"/>
    <w:rsid w:val="00022068"/>
    <w:rsid w:val="00027760"/>
    <w:rsid w:val="00051458"/>
    <w:rsid w:val="00051609"/>
    <w:rsid w:val="000556C8"/>
    <w:rsid w:val="00056BDF"/>
    <w:rsid w:val="0006684D"/>
    <w:rsid w:val="00076EB3"/>
    <w:rsid w:val="00083F34"/>
    <w:rsid w:val="00086E7C"/>
    <w:rsid w:val="00090D9F"/>
    <w:rsid w:val="000A5427"/>
    <w:rsid w:val="000A5C70"/>
    <w:rsid w:val="000B31F8"/>
    <w:rsid w:val="000B4316"/>
    <w:rsid w:val="000C4E5F"/>
    <w:rsid w:val="000E0235"/>
    <w:rsid w:val="000F07A3"/>
    <w:rsid w:val="000F3789"/>
    <w:rsid w:val="00101FBC"/>
    <w:rsid w:val="00106642"/>
    <w:rsid w:val="00120581"/>
    <w:rsid w:val="00122E51"/>
    <w:rsid w:val="001266D5"/>
    <w:rsid w:val="001275D8"/>
    <w:rsid w:val="0013135F"/>
    <w:rsid w:val="001371F6"/>
    <w:rsid w:val="00160D9B"/>
    <w:rsid w:val="00167B60"/>
    <w:rsid w:val="00170A54"/>
    <w:rsid w:val="00175610"/>
    <w:rsid w:val="001770F4"/>
    <w:rsid w:val="0018057B"/>
    <w:rsid w:val="001841D3"/>
    <w:rsid w:val="0019795B"/>
    <w:rsid w:val="001A129C"/>
    <w:rsid w:val="001B7AD3"/>
    <w:rsid w:val="001C227B"/>
    <w:rsid w:val="001C22C1"/>
    <w:rsid w:val="001C70C3"/>
    <w:rsid w:val="001D4C0D"/>
    <w:rsid w:val="001E1642"/>
    <w:rsid w:val="001E504C"/>
    <w:rsid w:val="00211340"/>
    <w:rsid w:val="002317D3"/>
    <w:rsid w:val="00245BB1"/>
    <w:rsid w:val="002528D0"/>
    <w:rsid w:val="002546BF"/>
    <w:rsid w:val="00267ADD"/>
    <w:rsid w:val="002723F2"/>
    <w:rsid w:val="00284BDF"/>
    <w:rsid w:val="002B7683"/>
    <w:rsid w:val="002D1BF7"/>
    <w:rsid w:val="002D2486"/>
    <w:rsid w:val="002F4390"/>
    <w:rsid w:val="00306B30"/>
    <w:rsid w:val="003167AD"/>
    <w:rsid w:val="00324705"/>
    <w:rsid w:val="00327A54"/>
    <w:rsid w:val="00332E49"/>
    <w:rsid w:val="00340821"/>
    <w:rsid w:val="00345765"/>
    <w:rsid w:val="00354B05"/>
    <w:rsid w:val="003635FA"/>
    <w:rsid w:val="00364246"/>
    <w:rsid w:val="003A0BA1"/>
    <w:rsid w:val="003A3A2C"/>
    <w:rsid w:val="003B53E2"/>
    <w:rsid w:val="003C1A13"/>
    <w:rsid w:val="00400687"/>
    <w:rsid w:val="00417A74"/>
    <w:rsid w:val="004374A6"/>
    <w:rsid w:val="00461D14"/>
    <w:rsid w:val="004710F6"/>
    <w:rsid w:val="00473555"/>
    <w:rsid w:val="004965FE"/>
    <w:rsid w:val="00496C13"/>
    <w:rsid w:val="004A432A"/>
    <w:rsid w:val="004B0D3C"/>
    <w:rsid w:val="004C7678"/>
    <w:rsid w:val="004F5C78"/>
    <w:rsid w:val="0050035F"/>
    <w:rsid w:val="00505310"/>
    <w:rsid w:val="005207DB"/>
    <w:rsid w:val="0052110E"/>
    <w:rsid w:val="0052139A"/>
    <w:rsid w:val="0053455F"/>
    <w:rsid w:val="00543074"/>
    <w:rsid w:val="0055192A"/>
    <w:rsid w:val="00554850"/>
    <w:rsid w:val="005565D3"/>
    <w:rsid w:val="00560B45"/>
    <w:rsid w:val="00562D8F"/>
    <w:rsid w:val="005630E5"/>
    <w:rsid w:val="00565E48"/>
    <w:rsid w:val="0056716E"/>
    <w:rsid w:val="00574840"/>
    <w:rsid w:val="00575892"/>
    <w:rsid w:val="00581610"/>
    <w:rsid w:val="005A279D"/>
    <w:rsid w:val="005A2801"/>
    <w:rsid w:val="005A56AD"/>
    <w:rsid w:val="005B2F5A"/>
    <w:rsid w:val="005B4D6B"/>
    <w:rsid w:val="005B6B2A"/>
    <w:rsid w:val="005C0B88"/>
    <w:rsid w:val="005D4BD9"/>
    <w:rsid w:val="005E63E2"/>
    <w:rsid w:val="005F03C5"/>
    <w:rsid w:val="00601529"/>
    <w:rsid w:val="0062267D"/>
    <w:rsid w:val="00637B71"/>
    <w:rsid w:val="00643505"/>
    <w:rsid w:val="00651AF8"/>
    <w:rsid w:val="00652039"/>
    <w:rsid w:val="0067497B"/>
    <w:rsid w:val="00675E8A"/>
    <w:rsid w:val="00677FD4"/>
    <w:rsid w:val="00680546"/>
    <w:rsid w:val="00680B4F"/>
    <w:rsid w:val="00686679"/>
    <w:rsid w:val="00687E2B"/>
    <w:rsid w:val="006927CB"/>
    <w:rsid w:val="006974A9"/>
    <w:rsid w:val="006A1C31"/>
    <w:rsid w:val="006B12C7"/>
    <w:rsid w:val="006C60A4"/>
    <w:rsid w:val="006F15C7"/>
    <w:rsid w:val="007011FF"/>
    <w:rsid w:val="0071471A"/>
    <w:rsid w:val="0072003F"/>
    <w:rsid w:val="00723DAA"/>
    <w:rsid w:val="007439AD"/>
    <w:rsid w:val="00753664"/>
    <w:rsid w:val="00755332"/>
    <w:rsid w:val="00757126"/>
    <w:rsid w:val="00770B2B"/>
    <w:rsid w:val="00784C16"/>
    <w:rsid w:val="00794D35"/>
    <w:rsid w:val="007A3A2C"/>
    <w:rsid w:val="007A7473"/>
    <w:rsid w:val="007B5683"/>
    <w:rsid w:val="007C0221"/>
    <w:rsid w:val="007C2866"/>
    <w:rsid w:val="007F1193"/>
    <w:rsid w:val="0080780D"/>
    <w:rsid w:val="0081283B"/>
    <w:rsid w:val="00816988"/>
    <w:rsid w:val="00824233"/>
    <w:rsid w:val="00825C92"/>
    <w:rsid w:val="00827DD9"/>
    <w:rsid w:val="008325F9"/>
    <w:rsid w:val="00847DBF"/>
    <w:rsid w:val="0086277C"/>
    <w:rsid w:val="00865D35"/>
    <w:rsid w:val="00883B5E"/>
    <w:rsid w:val="00886E69"/>
    <w:rsid w:val="0088718A"/>
    <w:rsid w:val="008914A0"/>
    <w:rsid w:val="008A11E9"/>
    <w:rsid w:val="008B0BCE"/>
    <w:rsid w:val="008C25E1"/>
    <w:rsid w:val="008E3A7F"/>
    <w:rsid w:val="00904867"/>
    <w:rsid w:val="009076FF"/>
    <w:rsid w:val="00910AB2"/>
    <w:rsid w:val="00914FD4"/>
    <w:rsid w:val="00916808"/>
    <w:rsid w:val="00923C80"/>
    <w:rsid w:val="00924C09"/>
    <w:rsid w:val="00932C5A"/>
    <w:rsid w:val="00933838"/>
    <w:rsid w:val="009346F5"/>
    <w:rsid w:val="00951ABE"/>
    <w:rsid w:val="00971E24"/>
    <w:rsid w:val="009759AB"/>
    <w:rsid w:val="00986D7E"/>
    <w:rsid w:val="0099330A"/>
    <w:rsid w:val="009B52EC"/>
    <w:rsid w:val="00A0038B"/>
    <w:rsid w:val="00A13F10"/>
    <w:rsid w:val="00A16D49"/>
    <w:rsid w:val="00A24C8B"/>
    <w:rsid w:val="00A340BD"/>
    <w:rsid w:val="00A37DAD"/>
    <w:rsid w:val="00A4033B"/>
    <w:rsid w:val="00A41121"/>
    <w:rsid w:val="00A50730"/>
    <w:rsid w:val="00A577D0"/>
    <w:rsid w:val="00AA35A9"/>
    <w:rsid w:val="00AB12C4"/>
    <w:rsid w:val="00AB4BB9"/>
    <w:rsid w:val="00AB6403"/>
    <w:rsid w:val="00AD1E9D"/>
    <w:rsid w:val="00AD23E2"/>
    <w:rsid w:val="00AD604F"/>
    <w:rsid w:val="00AF51F7"/>
    <w:rsid w:val="00AF7DDB"/>
    <w:rsid w:val="00B00F1F"/>
    <w:rsid w:val="00B15A50"/>
    <w:rsid w:val="00B23492"/>
    <w:rsid w:val="00B353C5"/>
    <w:rsid w:val="00B36BC5"/>
    <w:rsid w:val="00B54103"/>
    <w:rsid w:val="00B5430A"/>
    <w:rsid w:val="00B66E0A"/>
    <w:rsid w:val="00B91EE2"/>
    <w:rsid w:val="00B95AC3"/>
    <w:rsid w:val="00B97937"/>
    <w:rsid w:val="00BB7662"/>
    <w:rsid w:val="00BC626F"/>
    <w:rsid w:val="00BD5BFB"/>
    <w:rsid w:val="00C015DB"/>
    <w:rsid w:val="00C068C8"/>
    <w:rsid w:val="00C12236"/>
    <w:rsid w:val="00C2339E"/>
    <w:rsid w:val="00C33CF3"/>
    <w:rsid w:val="00C35387"/>
    <w:rsid w:val="00C437BD"/>
    <w:rsid w:val="00C446ED"/>
    <w:rsid w:val="00C70C14"/>
    <w:rsid w:val="00C80600"/>
    <w:rsid w:val="00C8293E"/>
    <w:rsid w:val="00C82F25"/>
    <w:rsid w:val="00C92912"/>
    <w:rsid w:val="00CA37BB"/>
    <w:rsid w:val="00CA42E8"/>
    <w:rsid w:val="00CB3A89"/>
    <w:rsid w:val="00CC559E"/>
    <w:rsid w:val="00CE6476"/>
    <w:rsid w:val="00CF5F3D"/>
    <w:rsid w:val="00D136A1"/>
    <w:rsid w:val="00D34C70"/>
    <w:rsid w:val="00D43425"/>
    <w:rsid w:val="00D505C4"/>
    <w:rsid w:val="00D52FCD"/>
    <w:rsid w:val="00D55C72"/>
    <w:rsid w:val="00D61697"/>
    <w:rsid w:val="00D61E56"/>
    <w:rsid w:val="00D854D4"/>
    <w:rsid w:val="00DA1B01"/>
    <w:rsid w:val="00DA4658"/>
    <w:rsid w:val="00DB632B"/>
    <w:rsid w:val="00DC7F61"/>
    <w:rsid w:val="00DD35FF"/>
    <w:rsid w:val="00DD5FB2"/>
    <w:rsid w:val="00E00532"/>
    <w:rsid w:val="00E03B3D"/>
    <w:rsid w:val="00E07CE4"/>
    <w:rsid w:val="00E1220B"/>
    <w:rsid w:val="00E1476B"/>
    <w:rsid w:val="00E40611"/>
    <w:rsid w:val="00E538D1"/>
    <w:rsid w:val="00E72F59"/>
    <w:rsid w:val="00EA5F50"/>
    <w:rsid w:val="00EA7C32"/>
    <w:rsid w:val="00EC5BBB"/>
    <w:rsid w:val="00ED3540"/>
    <w:rsid w:val="00EE5E5B"/>
    <w:rsid w:val="00EE615A"/>
    <w:rsid w:val="00F122AD"/>
    <w:rsid w:val="00F23630"/>
    <w:rsid w:val="00F355A3"/>
    <w:rsid w:val="00F378E8"/>
    <w:rsid w:val="00F40EF6"/>
    <w:rsid w:val="00F443D2"/>
    <w:rsid w:val="00F5166F"/>
    <w:rsid w:val="00F52A3E"/>
    <w:rsid w:val="00F70E89"/>
    <w:rsid w:val="00F71A43"/>
    <w:rsid w:val="00F71F52"/>
    <w:rsid w:val="00F87279"/>
    <w:rsid w:val="00F97DBD"/>
    <w:rsid w:val="00FA2BDA"/>
    <w:rsid w:val="00FA52C7"/>
    <w:rsid w:val="00FE3539"/>
    <w:rsid w:val="00FE6680"/>
    <w:rsid w:val="00FF41A0"/>
    <w:rsid w:val="00FF71CB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053BB80-9BA8-4891-85FD-4AFEE255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6FF"/>
    <w:rPr>
      <w:sz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E63E2"/>
    <w:pPr>
      <w:jc w:val="center"/>
    </w:pPr>
    <w:rPr>
      <w:sz w:val="36"/>
    </w:rPr>
  </w:style>
  <w:style w:type="paragraph" w:styleId="a5">
    <w:name w:val="Body Text"/>
    <w:basedOn w:val="a"/>
    <w:semiHidden/>
    <w:rsid w:val="00E03B3D"/>
    <w:pPr>
      <w:ind w:right="-341"/>
      <w:jc w:val="both"/>
    </w:pPr>
    <w:rPr>
      <w:color w:val="000000"/>
    </w:rPr>
  </w:style>
  <w:style w:type="paragraph" w:styleId="a6">
    <w:name w:val="List Paragraph"/>
    <w:basedOn w:val="a"/>
    <w:uiPriority w:val="34"/>
    <w:qFormat/>
    <w:rsid w:val="007439AD"/>
    <w:pPr>
      <w:ind w:left="720"/>
      <w:contextualSpacing/>
    </w:pPr>
  </w:style>
  <w:style w:type="table" w:styleId="a7">
    <w:name w:val="Table Grid"/>
    <w:basedOn w:val="a1"/>
    <w:uiPriority w:val="59"/>
    <w:rsid w:val="00FE3539"/>
    <w:rPr>
      <w:rFonts w:asciiTheme="minorHAnsi" w:eastAsia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924C0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24C09"/>
    <w:rPr>
      <w:rFonts w:ascii="Tahoma" w:hAnsi="Tahoma" w:cs="Tahoma"/>
      <w:sz w:val="16"/>
      <w:szCs w:val="16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924C0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24C09"/>
    <w:rPr>
      <w:lang w:val="ru-RU" w:eastAsia="ru-RU"/>
    </w:rPr>
  </w:style>
  <w:style w:type="paragraph" w:styleId="ac">
    <w:name w:val="footer"/>
    <w:basedOn w:val="a"/>
    <w:link w:val="ad"/>
    <w:uiPriority w:val="99"/>
    <w:unhideWhenUsed/>
    <w:rsid w:val="00924C0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24C09"/>
    <w:rPr>
      <w:lang w:val="ru-RU" w:eastAsia="ru-RU"/>
    </w:rPr>
  </w:style>
  <w:style w:type="character" w:customStyle="1" w:styleId="a4">
    <w:name w:val="Заголовок Знак"/>
    <w:basedOn w:val="a0"/>
    <w:link w:val="a3"/>
    <w:rsid w:val="005E63E2"/>
    <w:rPr>
      <w:sz w:val="36"/>
      <w:lang w:val="ru-RU" w:eastAsia="ru-RU"/>
    </w:rPr>
  </w:style>
  <w:style w:type="character" w:styleId="ae">
    <w:name w:val="Emphasis"/>
    <w:basedOn w:val="a0"/>
    <w:uiPriority w:val="20"/>
    <w:qFormat/>
    <w:rsid w:val="00C92912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34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9346F5"/>
    <w:rPr>
      <w:rFonts w:ascii="Courier New" w:hAnsi="Courier New" w:cs="Courier New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72F1F-C5C1-4748-B11C-8F46CACB8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Общество с ограниченной ответственностью</vt:lpstr>
    </vt:vector>
  </TitlesOfParts>
  <Company>TerminalService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Общество с ограниченной ответственностью</dc:title>
  <dc:creator>TERMINAL</dc:creator>
  <cp:lastModifiedBy>Michael Pavlov</cp:lastModifiedBy>
  <cp:revision>20</cp:revision>
  <cp:lastPrinted>2016-02-29T08:35:00Z</cp:lastPrinted>
  <dcterms:created xsi:type="dcterms:W3CDTF">2019-04-05T15:21:00Z</dcterms:created>
  <dcterms:modified xsi:type="dcterms:W3CDTF">2019-04-23T19:50:00Z</dcterms:modified>
</cp:coreProperties>
</file>