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C864" w14:textId="77777777" w:rsidR="00E43DF8" w:rsidRDefault="00E43DF8">
      <w:pPr>
        <w:rPr>
          <w:b/>
          <w:color w:val="FF0000"/>
        </w:rPr>
      </w:pPr>
    </w:p>
    <w:p w14:paraId="6A305E8C" w14:textId="77777777" w:rsidR="00E43DF8" w:rsidRDefault="00E43DF8">
      <w:pPr>
        <w:rPr>
          <w:b/>
        </w:rPr>
      </w:pPr>
    </w:p>
    <w:p w14:paraId="5CA7FFDE" w14:textId="77777777" w:rsidR="00E43DF8" w:rsidRDefault="002D479E">
      <w:r w:rsidRPr="009475DD">
        <w:rPr>
          <w:b/>
          <w:color w:val="FF0000"/>
          <w:lang w:eastAsia="en-US"/>
        </w:rPr>
        <w:t>Title:</w:t>
      </w:r>
      <w:r>
        <w:rPr>
          <w:lang w:val="ja-JP" w:bidi="ja-JP"/>
        </w:rPr>
        <w:t xml:space="preserve"> GrabCADソフトウェア開発キット</w:t>
      </w:r>
      <w:r>
        <w:rPr>
          <w:lang w:val="ja-JP" w:bidi="ja-JP"/>
        </w:rPr>
        <w:br/>
      </w:r>
    </w:p>
    <w:p w14:paraId="340FCDC7" w14:textId="77777777" w:rsidR="00E43DF8" w:rsidRDefault="002D479E">
      <w:r w:rsidRPr="009475DD">
        <w:rPr>
          <w:b/>
          <w:color w:val="FF0000"/>
          <w:lang w:eastAsia="en-US"/>
        </w:rPr>
        <w:t>Meta description:</w:t>
      </w:r>
      <w:r>
        <w:rPr>
          <w:lang w:val="ja-JP" w:bidi="ja-JP"/>
        </w:rPr>
        <w:t xml:space="preserve"> GrabCADソフトウェア開発キットは、独立系企業がStratasys APIを使用して、Stratasysのプリンタとソフトウェアと統合するものです。詳細はこちら</w:t>
      </w:r>
      <w:r>
        <w:rPr>
          <w:lang w:val="ja-JP" w:bidi="ja-JP"/>
        </w:rPr>
        <w:br/>
      </w:r>
    </w:p>
    <w:p w14:paraId="4A6B9716" w14:textId="77777777" w:rsidR="00E43DF8" w:rsidRDefault="002D479E">
      <w:r w:rsidRPr="009475DD">
        <w:rPr>
          <w:b/>
          <w:color w:val="FF0000"/>
          <w:lang w:eastAsia="en-US"/>
        </w:rPr>
        <w:t>Top nav bar link name:</w:t>
      </w:r>
      <w:r>
        <w:rPr>
          <w:lang w:val="ja-JP" w:bidi="ja-JP"/>
        </w:rPr>
        <w:t xml:space="preserve"> GrabCADのSDK</w:t>
      </w:r>
    </w:p>
    <w:p w14:paraId="1C900C4C" w14:textId="77777777" w:rsidR="00E43DF8" w:rsidRDefault="00E43DF8"/>
    <w:p w14:paraId="5D348943" w14:textId="77777777" w:rsidR="00E43DF8" w:rsidRDefault="00E43DF8"/>
    <w:p w14:paraId="4382BE62" w14:textId="77777777" w:rsidR="00E43DF8" w:rsidRDefault="009475DD">
      <w:r>
        <w:rPr>
          <w:lang w:val="ja-JP" w:bidi="ja-JP"/>
        </w:rPr>
        <w:pict w14:anchorId="52C10A76">
          <v:rect id="_x0000_i1025" style="width:0;height:1.5pt" o:hralign="center" o:hrstd="t" o:hr="t" fillcolor="#a0a0a0" stroked="f"/>
        </w:pict>
      </w:r>
    </w:p>
    <w:p w14:paraId="09CE96CA" w14:textId="77777777" w:rsidR="00E43DF8" w:rsidRDefault="00E43DF8"/>
    <w:p w14:paraId="557B670C" w14:textId="77777777" w:rsidR="00E43DF8" w:rsidRDefault="002D479E">
      <w:pPr>
        <w:rPr>
          <w:sz w:val="48"/>
          <w:szCs w:val="48"/>
        </w:rPr>
      </w:pPr>
      <w:r>
        <w:rPr>
          <w:sz w:val="48"/>
          <w:lang w:val="ja-JP" w:bidi="ja-JP"/>
        </w:rPr>
        <w:t>GrabCADソフトウェア開発キット</w:t>
      </w:r>
    </w:p>
    <w:p w14:paraId="7A2D22E1" w14:textId="77777777" w:rsidR="00E43DF8" w:rsidRDefault="00E43DF8">
      <w:pPr>
        <w:rPr>
          <w:b/>
          <w:sz w:val="24"/>
          <w:szCs w:val="24"/>
        </w:rPr>
      </w:pPr>
    </w:p>
    <w:p w14:paraId="30A004AE" w14:textId="77777777" w:rsidR="00E43DF8" w:rsidRDefault="002D479E">
      <w:r>
        <w:rPr>
          <w:lang w:val="ja-JP" w:bidi="ja-JP"/>
        </w:rPr>
        <w:t>Stratasysテクノロジーを、GrabCADソフトウェア開発キットを使用して、御社のソフトウェア環境と統合してください。GrabCAD SDKは、標準プロトコル、API、機械エミュレータを活用して開発と試験を高速化することにより、独立系ソフトウェアベンダーと顧客開発者がそのStratasysプリンタを工場に接続するのをお手伝いします。</w:t>
      </w:r>
    </w:p>
    <w:p w14:paraId="05E05344" w14:textId="77777777" w:rsidR="00E43DF8" w:rsidRDefault="00E43DF8">
      <w:pPr>
        <w:rPr>
          <w:sz w:val="24"/>
          <w:szCs w:val="24"/>
        </w:rPr>
      </w:pPr>
    </w:p>
    <w:p w14:paraId="09E71932" w14:textId="77777777" w:rsidR="00E43DF8" w:rsidRPr="002D479E" w:rsidRDefault="002D479E">
      <w:pPr>
        <w:rPr>
          <w:b/>
          <w:color w:val="00B0F0"/>
          <w:sz w:val="24"/>
          <w:szCs w:val="24"/>
        </w:rPr>
      </w:pPr>
      <w:r w:rsidRPr="002D479E">
        <w:rPr>
          <w:b/>
          <w:color w:val="00B0F0"/>
          <w:sz w:val="24"/>
          <w:lang w:val="ja-JP" w:bidi="ja-JP"/>
        </w:rPr>
        <w:t>&lt;GrabCADのSDKを見る&gt;</w:t>
      </w:r>
    </w:p>
    <w:p w14:paraId="01BE3D34" w14:textId="77777777" w:rsidR="00E43DF8" w:rsidRDefault="00E43DF8">
      <w:pPr>
        <w:rPr>
          <w:sz w:val="24"/>
          <w:szCs w:val="24"/>
        </w:rPr>
      </w:pPr>
    </w:p>
    <w:p w14:paraId="7A3EA38B" w14:textId="77777777" w:rsidR="00E43DF8" w:rsidRDefault="00E43DF8">
      <w:pPr>
        <w:rPr>
          <w:sz w:val="24"/>
          <w:szCs w:val="24"/>
        </w:rPr>
      </w:pPr>
    </w:p>
    <w:p w14:paraId="5014F96B" w14:textId="77777777" w:rsidR="00E43DF8" w:rsidRDefault="002D479E">
      <w:pPr>
        <w:pStyle w:val="Subtitle"/>
        <w:jc w:val="center"/>
      </w:pPr>
      <w:bookmarkStart w:id="0" w:name="_o07gdgyu46r6" w:colFirst="0" w:colLast="0"/>
      <w:bookmarkEnd w:id="0"/>
      <w:r>
        <w:rPr>
          <w:lang w:val="ja-JP" w:bidi="ja-JP"/>
        </w:rPr>
        <w:t>スマート工場のメリットを活用する</w:t>
      </w:r>
    </w:p>
    <w:p w14:paraId="4FB15A42" w14:textId="77777777" w:rsidR="00E43DF8" w:rsidRDefault="00E43DF8"/>
    <w:p w14:paraId="61E06E64" w14:textId="77777777" w:rsidR="00E43DF8" w:rsidRDefault="002D479E">
      <w:pPr>
        <w:pStyle w:val="Heading3"/>
        <w:rPr>
          <w:b/>
        </w:rPr>
      </w:pPr>
      <w:bookmarkStart w:id="1" w:name="_mj5gc9rezq7" w:colFirst="0" w:colLast="0"/>
      <w:bookmarkEnd w:id="1"/>
      <w:r>
        <w:rPr>
          <w:b/>
          <w:lang w:val="ja-JP" w:bidi="ja-JP"/>
        </w:rPr>
        <w:t>生産責任者向け</w:t>
      </w:r>
      <w:r>
        <w:rPr>
          <w:noProof/>
          <w:lang w:val="ja-JP" w:bidi="ja-JP"/>
        </w:rPr>
        <w:drawing>
          <wp:anchor distT="114300" distB="114300" distL="114300" distR="114300" simplePos="0" relativeHeight="251658240" behindDoc="0" locked="0" layoutInCell="1" hidden="0" allowOverlap="1" wp14:anchorId="52BB2409" wp14:editId="70625EEF">
            <wp:simplePos x="0" y="0"/>
            <wp:positionH relativeFrom="column">
              <wp:posOffset>114300</wp:posOffset>
            </wp:positionH>
            <wp:positionV relativeFrom="paragraph">
              <wp:posOffset>319567</wp:posOffset>
            </wp:positionV>
            <wp:extent cx="947738" cy="9477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79F7D90D" w14:textId="77777777" w:rsidR="00E43DF8" w:rsidRDefault="002D479E">
      <w:pPr>
        <w:numPr>
          <w:ilvl w:val="0"/>
          <w:numId w:val="3"/>
        </w:numPr>
      </w:pPr>
      <w:r>
        <w:rPr>
          <w:lang w:val="ja-JP" w:bidi="ja-JP"/>
        </w:rPr>
        <w:t>社内での積層造形採用を高めます。</w:t>
      </w:r>
    </w:p>
    <w:p w14:paraId="344EC90D" w14:textId="77777777" w:rsidR="00E43DF8" w:rsidRDefault="002D479E">
      <w:pPr>
        <w:numPr>
          <w:ilvl w:val="0"/>
          <w:numId w:val="3"/>
        </w:numPr>
      </w:pPr>
      <w:r>
        <w:rPr>
          <w:lang w:val="ja-JP" w:bidi="ja-JP"/>
        </w:rPr>
        <w:t>生産を最適化します。</w:t>
      </w:r>
    </w:p>
    <w:p w14:paraId="4D83BEFB" w14:textId="77777777" w:rsidR="00E43DF8" w:rsidRDefault="002D479E">
      <w:pPr>
        <w:numPr>
          <w:ilvl w:val="0"/>
          <w:numId w:val="3"/>
        </w:numPr>
      </w:pPr>
      <w:r>
        <w:rPr>
          <w:lang w:val="ja-JP" w:bidi="ja-JP"/>
        </w:rPr>
        <w:t>積層造形を事業インフラストラクチャと統合します。</w:t>
      </w:r>
    </w:p>
    <w:p w14:paraId="5242730E" w14:textId="77777777" w:rsidR="00E43DF8" w:rsidRDefault="00E43DF8"/>
    <w:p w14:paraId="5A44D20D" w14:textId="77777777" w:rsidR="00E43DF8" w:rsidRDefault="00E43DF8"/>
    <w:p w14:paraId="1D3B2121" w14:textId="77777777" w:rsidR="00E43DF8" w:rsidRDefault="002D479E">
      <w:pPr>
        <w:pStyle w:val="Heading3"/>
        <w:rPr>
          <w:b/>
        </w:rPr>
      </w:pPr>
      <w:bookmarkStart w:id="2" w:name="_thgxvtj8n3cl" w:colFirst="0" w:colLast="0"/>
      <w:bookmarkEnd w:id="2"/>
      <w:r>
        <w:rPr>
          <w:b/>
          <w:lang w:val="ja-JP" w:bidi="ja-JP"/>
        </w:rPr>
        <w:t>機器インテグレータ向け</w:t>
      </w:r>
      <w:r>
        <w:rPr>
          <w:noProof/>
          <w:lang w:val="ja-JP" w:bidi="ja-JP"/>
        </w:rPr>
        <w:drawing>
          <wp:anchor distT="114300" distB="114300" distL="114300" distR="114300" simplePos="0" relativeHeight="251659264" behindDoc="0" locked="0" layoutInCell="1" hidden="0" allowOverlap="1" wp14:anchorId="08E0E5B9" wp14:editId="36D99717">
            <wp:simplePos x="0" y="0"/>
            <wp:positionH relativeFrom="column">
              <wp:posOffset>114300</wp:posOffset>
            </wp:positionH>
            <wp:positionV relativeFrom="paragraph">
              <wp:posOffset>320221</wp:posOffset>
            </wp:positionV>
            <wp:extent cx="947738" cy="9477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0072B1C1" w14:textId="77777777" w:rsidR="00E43DF8" w:rsidRDefault="002D479E">
      <w:pPr>
        <w:numPr>
          <w:ilvl w:val="0"/>
          <w:numId w:val="1"/>
        </w:numPr>
      </w:pPr>
      <w:r>
        <w:rPr>
          <w:lang w:val="ja-JP" w:bidi="ja-JP"/>
        </w:rPr>
        <w:t>SDKは、Stratasysプリンタの効果的な統合に必要なものを提供します。</w:t>
      </w:r>
    </w:p>
    <w:p w14:paraId="4B19E685" w14:textId="77777777" w:rsidR="00E43DF8" w:rsidRDefault="002D479E">
      <w:pPr>
        <w:numPr>
          <w:ilvl w:val="0"/>
          <w:numId w:val="1"/>
        </w:numPr>
      </w:pPr>
      <w:r>
        <w:rPr>
          <w:lang w:val="ja-JP" w:bidi="ja-JP"/>
        </w:rPr>
        <w:t>当社の技術サポートチームが御社のソフトウェア接続をサポートいたしますので、ご安心ください。</w:t>
      </w:r>
    </w:p>
    <w:p w14:paraId="3BAD5901" w14:textId="77777777" w:rsidR="00E43DF8" w:rsidRDefault="00E43DF8">
      <w:pPr>
        <w:rPr>
          <w:b/>
          <w:color w:val="FF0000"/>
        </w:rPr>
      </w:pPr>
    </w:p>
    <w:p w14:paraId="043C54C2" w14:textId="77777777" w:rsidR="00E43DF8" w:rsidRDefault="00E43DF8">
      <w:pPr>
        <w:rPr>
          <w:b/>
        </w:rPr>
      </w:pPr>
    </w:p>
    <w:p w14:paraId="198C3E57" w14:textId="77777777" w:rsidR="00E43DF8" w:rsidRDefault="00E43DF8">
      <w:pPr>
        <w:jc w:val="center"/>
      </w:pPr>
    </w:p>
    <w:p w14:paraId="34405B5C" w14:textId="77777777" w:rsidR="00E43DF8" w:rsidRDefault="002D479E">
      <w:pPr>
        <w:jc w:val="center"/>
      </w:pPr>
      <w:r>
        <w:rPr>
          <w:lang w:val="ja-JP" w:bidi="ja-JP"/>
        </w:rPr>
        <w:t>独立系ソフトウェアベンダーには、GrabCADソフトウェア パートナー プログラムに参加するオプションがございます。これは、Stratasysに接続して顧客にエンドツーエンドの積層造形ソリューションを提供するソフトウェア プロバイダーのエコシステムです。GrabCADソフトウェア パートナーになると、GrabCADのSDKにアクセスいただけるようになります。Stratasysのお客様は、個別のSDKを購入することもできます。</w:t>
      </w:r>
    </w:p>
    <w:p w14:paraId="23FDA467" w14:textId="77777777" w:rsidR="00E43DF8" w:rsidRDefault="00E43DF8">
      <w:pPr>
        <w:jc w:val="center"/>
      </w:pPr>
    </w:p>
    <w:p w14:paraId="5498BDF0" w14:textId="77777777" w:rsidR="00E43DF8" w:rsidRPr="002D479E" w:rsidRDefault="002D479E">
      <w:pPr>
        <w:jc w:val="center"/>
        <w:rPr>
          <w:b/>
          <w:color w:val="00B0F0"/>
        </w:rPr>
      </w:pPr>
      <w:r w:rsidRPr="002D479E">
        <w:rPr>
          <w:b/>
          <w:color w:val="00B0F0"/>
          <w:lang w:val="ja-JP" w:bidi="ja-JP"/>
        </w:rPr>
        <w:t xml:space="preserve">  &lt;注目のパートナーに出会う&gt;</w:t>
      </w:r>
    </w:p>
    <w:p w14:paraId="02BB74B6" w14:textId="77777777" w:rsidR="00E43DF8" w:rsidRDefault="00E43DF8">
      <w:pPr>
        <w:rPr>
          <w:b/>
          <w:color w:val="FF0000"/>
        </w:rPr>
      </w:pPr>
    </w:p>
    <w:p w14:paraId="6C791965" w14:textId="77777777" w:rsidR="00E43DF8" w:rsidRDefault="00E43DF8">
      <w:pPr>
        <w:rPr>
          <w:b/>
          <w:color w:val="FF0000"/>
        </w:rPr>
      </w:pPr>
    </w:p>
    <w:p w14:paraId="7CD02922" w14:textId="77777777" w:rsidR="00E43DF8" w:rsidRDefault="002D479E">
      <w:pPr>
        <w:pStyle w:val="Heading3"/>
        <w:jc w:val="center"/>
        <w:rPr>
          <w:b/>
        </w:rPr>
      </w:pPr>
      <w:bookmarkStart w:id="3" w:name="_x1wmi5fp3tr" w:colFirst="0" w:colLast="0"/>
      <w:bookmarkEnd w:id="3"/>
      <w:r>
        <w:rPr>
          <w:b/>
          <w:lang w:val="ja-JP" w:bidi="ja-JP"/>
        </w:rPr>
        <w:t>利用可能なGrabCADのSDK</w:t>
      </w:r>
    </w:p>
    <w:p w14:paraId="58C6EE6B" w14:textId="77777777" w:rsidR="00E43DF8" w:rsidRDefault="002D479E">
      <w:pPr>
        <w:jc w:val="center"/>
      </w:pPr>
      <w:r>
        <w:rPr>
          <w:lang w:val="ja-JP" w:bidi="ja-JP"/>
        </w:rPr>
        <w:t>当社のSDKパッケージでは、独立系ソフトウェアベンダーおよび顧客開発者が、GrabCADソフトウェアおよびStratasys造形システムと統合できます。</w:t>
      </w:r>
    </w:p>
    <w:p w14:paraId="62B55C74" w14:textId="77777777" w:rsidR="00E43DF8" w:rsidRDefault="00E43DF8"/>
    <w:p w14:paraId="62A8C952" w14:textId="77777777" w:rsidR="00E43DF8" w:rsidRDefault="00E43DF8"/>
    <w:p w14:paraId="0040404F" w14:textId="77777777" w:rsidR="00E43DF8" w:rsidRDefault="002D479E">
      <w:r>
        <w:rPr>
          <w:b/>
          <w:lang w:val="ja-JP" w:bidi="ja-JP"/>
        </w:rPr>
        <w:t xml:space="preserve">MTConnect SDK </w:t>
      </w:r>
      <w:r>
        <w:rPr>
          <w:lang w:val="ja-JP" w:bidi="ja-JP"/>
        </w:rPr>
        <w:t>MTConnect標準プロトコルを介して、一部のStratasys機器からデータストリーミングの収集を始められる、リソースを提供する無料パッケージ。</w:t>
      </w:r>
    </w:p>
    <w:p w14:paraId="3BEFD14B" w14:textId="77777777" w:rsidR="00E43DF8" w:rsidRDefault="00E43DF8"/>
    <w:p w14:paraId="7A3D05BB" w14:textId="77777777" w:rsidR="00E43DF8" w:rsidRDefault="002D479E">
      <w:pPr>
        <w:numPr>
          <w:ilvl w:val="0"/>
          <w:numId w:val="4"/>
        </w:numPr>
      </w:pPr>
      <w:r>
        <w:rPr>
          <w:b/>
          <w:lang w:val="ja-JP" w:bidi="ja-JP"/>
        </w:rPr>
        <w:t>サポートされているプリンタ</w:t>
      </w:r>
      <w:r>
        <w:rPr>
          <w:lang w:val="ja-JP" w:bidi="ja-JP"/>
        </w:rPr>
        <w:t>：すべてのStratasys F123シリーズ、すべてのFortusモデル（Fortus 250mc、Fortus 360mc、Fortus 400mcを除く）</w:t>
      </w:r>
    </w:p>
    <w:p w14:paraId="1211DD35" w14:textId="77777777" w:rsidR="00E43DF8" w:rsidRDefault="00E43DF8"/>
    <w:p w14:paraId="526000E9" w14:textId="77777777" w:rsidR="00E43DF8" w:rsidRDefault="002D479E">
      <w:r>
        <w:rPr>
          <w:b/>
          <w:lang w:val="ja-JP" w:bidi="ja-JP"/>
        </w:rPr>
        <w:t>GrabCAD Printer Connectivity SDK</w:t>
      </w:r>
      <w:r>
        <w:rPr>
          <w:lang w:val="ja-JP" w:bidi="ja-JP"/>
        </w:rPr>
        <w:t xml:space="preserve"> StratasysプリンタをERP、BI、デジタル著作権管理などのエンタープライズアプリケーションと統合します。また、MESシステムと通信して、分析に加えて、自動化および生産データ収集を可能にします。</w:t>
      </w:r>
    </w:p>
    <w:p w14:paraId="480FCF7F" w14:textId="77777777" w:rsidR="00E43DF8" w:rsidRDefault="00E43DF8"/>
    <w:p w14:paraId="219827B6" w14:textId="77777777" w:rsidR="00E43DF8" w:rsidRDefault="002D479E">
      <w:pPr>
        <w:numPr>
          <w:ilvl w:val="0"/>
          <w:numId w:val="5"/>
        </w:numPr>
      </w:pPr>
      <w:r>
        <w:rPr>
          <w:b/>
          <w:lang w:val="ja-JP" w:bidi="ja-JP"/>
        </w:rPr>
        <w:t>サポートされているプリンタ</w:t>
      </w:r>
      <w:r>
        <w:rPr>
          <w:lang w:val="ja-JP" w:bidi="ja-JP"/>
        </w:rPr>
        <w:t>：すべてのStratasys F123シリーズ、すべてのFortusモデル（Fortus 250mcを除く）</w:t>
      </w:r>
    </w:p>
    <w:p w14:paraId="65382C29" w14:textId="77777777" w:rsidR="00E43DF8" w:rsidRDefault="00E43DF8"/>
    <w:p w14:paraId="3702FFD4" w14:textId="77777777" w:rsidR="00E43DF8" w:rsidRDefault="002D479E">
      <w:r>
        <w:rPr>
          <w:lang w:val="ja-JP" w:bidi="ja-JP"/>
        </w:rPr>
        <w:t xml:space="preserve"> </w:t>
      </w:r>
    </w:p>
    <w:p w14:paraId="091D472E" w14:textId="77777777" w:rsidR="00E43DF8" w:rsidRDefault="002D479E">
      <w:r>
        <w:rPr>
          <w:b/>
          <w:lang w:val="ja-JP" w:bidi="ja-JP"/>
        </w:rPr>
        <w:t xml:space="preserve">GrabCAD PLM SDK </w:t>
      </w:r>
      <w:r>
        <w:rPr>
          <w:lang w:val="ja-JP" w:bidi="ja-JP"/>
        </w:rPr>
        <w:t>GrabCAD PrintデスクトップアプリケーションをPLMボールティングおよびファイル管理と統合して、トレイ準備ワークフローを合理化します。</w:t>
      </w:r>
    </w:p>
    <w:p w14:paraId="4340570C" w14:textId="77777777" w:rsidR="00E43DF8" w:rsidRDefault="00E43DF8"/>
    <w:p w14:paraId="16584F10" w14:textId="77777777" w:rsidR="00E43DF8" w:rsidRDefault="002D479E">
      <w:pPr>
        <w:numPr>
          <w:ilvl w:val="0"/>
          <w:numId w:val="2"/>
        </w:numPr>
      </w:pPr>
      <w:r>
        <w:rPr>
          <w:b/>
          <w:lang w:val="ja-JP" w:bidi="ja-JP"/>
        </w:rPr>
        <w:t>サポートされているプリンタ</w:t>
      </w:r>
      <w:r>
        <w:rPr>
          <w:lang w:val="ja-JP" w:bidi="ja-JP"/>
        </w:rPr>
        <w:t>：プリンタのサポートは、GrabCAD PLMのSDKには適用されません</w:t>
      </w:r>
    </w:p>
    <w:p w14:paraId="54DDDB46" w14:textId="77777777" w:rsidR="00E43DF8" w:rsidRDefault="00E43DF8"/>
    <w:p w14:paraId="5E31EAB0" w14:textId="77777777" w:rsidR="00E43DF8" w:rsidRDefault="00E43DF8">
      <w:pPr>
        <w:rPr>
          <w:b/>
          <w:color w:val="FF0000"/>
        </w:rPr>
      </w:pPr>
    </w:p>
    <w:p w14:paraId="3C054F1C" w14:textId="77777777" w:rsidR="00E43DF8" w:rsidRDefault="002D479E">
      <w:pPr>
        <w:jc w:val="center"/>
        <w:rPr>
          <w:b/>
          <w:color w:val="FF0000"/>
        </w:rPr>
      </w:pPr>
      <w:r>
        <w:rPr>
          <w:lang w:val="ja-JP" w:bidi="ja-JP"/>
        </w:rPr>
        <w:lastRenderedPageBreak/>
        <w:t>GrabCADのSDKには、サンプルコード、技術書類、Stratasys3Dプリントソリューションを商用およびプロプライエタリソフトウェアと統合するサポートが含まれています。これにより、企業のシステム統合、コンプライアンス、ワークフロー自動化に関する目標を達成できます。</w:t>
      </w:r>
    </w:p>
    <w:p w14:paraId="32B8B19A" w14:textId="77777777" w:rsidR="00E43DF8" w:rsidRPr="002D479E" w:rsidRDefault="00E43DF8">
      <w:pPr>
        <w:rPr>
          <w:b/>
          <w:color w:val="00B0F0"/>
        </w:rPr>
      </w:pPr>
    </w:p>
    <w:p w14:paraId="72821EE9" w14:textId="77777777" w:rsidR="00E43DF8" w:rsidRPr="002D479E" w:rsidRDefault="002D479E">
      <w:pPr>
        <w:jc w:val="center"/>
        <w:rPr>
          <w:b/>
          <w:color w:val="00B0F0"/>
        </w:rPr>
      </w:pPr>
      <w:r w:rsidRPr="002D479E">
        <w:rPr>
          <w:b/>
          <w:color w:val="00B0F0"/>
          <w:lang w:val="ja-JP" w:bidi="ja-JP"/>
        </w:rPr>
        <w:t>&lt;SDKを購入する&gt;</w:t>
      </w:r>
    </w:p>
    <w:p w14:paraId="04E8B2CE" w14:textId="77777777" w:rsidR="00E43DF8" w:rsidRDefault="00E43DF8">
      <w:pPr>
        <w:jc w:val="center"/>
        <w:rPr>
          <w:b/>
          <w:color w:val="FF0000"/>
        </w:rPr>
      </w:pPr>
    </w:p>
    <w:p w14:paraId="6E203A83" w14:textId="77777777" w:rsidR="00E43DF8" w:rsidRDefault="00E43DF8">
      <w:pPr>
        <w:rPr>
          <w:b/>
          <w:color w:val="FF0000"/>
        </w:rPr>
      </w:pPr>
    </w:p>
    <w:sectPr w:rsidR="00E43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1D2"/>
    <w:multiLevelType w:val="multilevel"/>
    <w:tmpl w:val="D2A2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50851"/>
    <w:multiLevelType w:val="multilevel"/>
    <w:tmpl w:val="847C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A1364"/>
    <w:multiLevelType w:val="multilevel"/>
    <w:tmpl w:val="24C2A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87558"/>
    <w:multiLevelType w:val="multilevel"/>
    <w:tmpl w:val="E0C8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533B9"/>
    <w:multiLevelType w:val="multilevel"/>
    <w:tmpl w:val="1622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DF8"/>
    <w:rsid w:val="002D479E"/>
    <w:rsid w:val="006831E8"/>
    <w:rsid w:val="00846E5E"/>
    <w:rsid w:val="009475DD"/>
    <w:rsid w:val="00A3788F"/>
    <w:rsid w:val="00E4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7827E6"/>
  <w15:docId w15:val="{966C61DC-70CF-45DB-94CC-EF7328CC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Li-Jiuan Jang</cp:lastModifiedBy>
  <cp:revision>9</cp:revision>
  <dcterms:created xsi:type="dcterms:W3CDTF">2021-05-11T17:02:00Z</dcterms:created>
  <dcterms:modified xsi:type="dcterms:W3CDTF">2021-05-26T19:57:00Z</dcterms:modified>
</cp:coreProperties>
</file>