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r>
        <w:rPr>
          <w:rFonts w:ascii="Times" w:hAnsi="Times" w:cs="Times"/>
          <w:sz w:val="24"/>
          <w:sz-cs w:val="24"/>
          <w:b/>
          <w:color w:val="FF0000"/>
        </w:rPr>
        <w:t xml:space="preserve">Title: </w:t>
      </w:r>
      <w:r>
        <w:rPr>
          <w:rFonts w:ascii="Times" w:hAnsi="Times" w:cs="Times"/>
          <w:sz w:val="24"/>
          <w:sz-cs w:val="24"/>
        </w:rPr>
        <w:t xml:space="preserve">GrabCAD </w:t>
      </w:r>
      <w:r>
        <w:rPr>
          <w:rFonts w:ascii="Songti SC" w:hAnsi="Songti SC" w:cs="Songti SC"/>
          <w:sz w:val="24"/>
          <w:sz-cs w:val="24"/>
        </w:rPr>
        <w:t xml:space="preserve">软件合作伙伴</w:t>
      </w: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b/>
          <w:color w:val="FF0000"/>
        </w:rPr>
        <w:t xml:space="preserve">Meta Description: </w:t>
      </w:r>
      <w:r>
        <w:rPr>
          <w:rFonts w:ascii="Songti SC" w:hAnsi="Songti SC" w:cs="Songti SC"/>
          <w:sz w:val="24"/>
          <w:sz-cs w:val="24"/>
        </w:rPr>
        <w:t xml:space="preserve">认识</w:t>
      </w:r>
      <w:r>
        <w:rPr>
          <w:rFonts w:ascii="Times" w:hAnsi="Times" w:cs="Times"/>
          <w:sz w:val="24"/>
          <w:sz-cs w:val="24"/>
        </w:rPr>
        <w:t xml:space="preserve"> GrabCAD </w:t>
      </w:r>
      <w:r>
        <w:rPr>
          <w:rFonts w:ascii="Songti SC" w:hAnsi="Songti SC" w:cs="Songti SC"/>
          <w:sz w:val="24"/>
          <w:sz-cs w:val="24"/>
        </w:rPr>
        <w:t xml:space="preserve">软件合作伙伴计划中的合作伙伴。选择适合您的解决方案！</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color w:val="FF0000"/>
        </w:rPr>
        <w:t xml:space="preserve">Top nav bar link name: </w:t>
      </w:r>
      <w:r>
        <w:rPr>
          <w:rFonts w:ascii="Times" w:hAnsi="Times" w:cs="Times"/>
          <w:sz w:val="24"/>
          <w:sz-cs w:val="24"/>
        </w:rPr>
        <w:t xml:space="preserve">GrabCAD </w:t>
      </w:r>
      <w:r>
        <w:rPr>
          <w:rFonts w:ascii="Songti SC" w:hAnsi="Songti SC" w:cs="Songti SC"/>
          <w:sz w:val="24"/>
          <w:sz-cs w:val="24"/>
        </w:rPr>
        <w:t xml:space="preserve">软件合作伙伴</w:t>
      </w: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GrabCAD </w:t>
      </w:r>
      <w:r>
        <w:rPr>
          <w:rFonts w:ascii="Songti SC" w:hAnsi="Songti SC" w:cs="Songti SC"/>
          <w:sz w:val="24"/>
          <w:sz-cs w:val="24"/>
        </w:rPr>
        <w:t xml:space="preserve">软件合作伙伴</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GrabCAD </w:t>
      </w:r>
      <w:r>
        <w:rPr>
          <w:rFonts w:ascii="Songti SC" w:hAnsi="Songti SC" w:cs="Songti SC"/>
          <w:sz w:val="24"/>
          <w:sz-cs w:val="24"/>
        </w:rPr>
        <w:t xml:space="preserve">软件合作伙伴计划是一个与</w:t>
      </w:r>
      <w:r>
        <w:rPr>
          <w:rFonts w:ascii="Times" w:hAnsi="Times" w:cs="Times"/>
          <w:sz w:val="24"/>
          <w:sz-cs w:val="24"/>
        </w:rPr>
        <w:t xml:space="preserve"> Stratasys </w:t>
      </w:r>
      <w:r>
        <w:rPr>
          <w:rFonts w:ascii="Songti SC" w:hAnsi="Songti SC" w:cs="Songti SC"/>
          <w:sz w:val="24"/>
          <w:sz-cs w:val="24"/>
        </w:rPr>
        <w:t xml:space="preserve">技术有关的软件提供者生态系统，可以为客户提供端到端的增材解决方案。</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color w:val="00B0F0"/>
        </w:rPr>
        <w:t xml:space="preserve">&lt;</w:t>
      </w:r>
      <w:r>
        <w:rPr>
          <w:rFonts w:ascii="Songti SC" w:hAnsi="Songti SC" w:cs="Songti SC"/>
          <w:sz w:val="24"/>
          <w:sz-cs w:val="24"/>
          <w:b/>
          <w:color w:val="00B0F0"/>
        </w:rPr>
        <w:t xml:space="preserve">立即应用</w:t>
      </w:r>
      <w:r>
        <w:rPr>
          <w:rFonts w:ascii="Times" w:hAnsi="Times" w:cs="Times"/>
          <w:sz w:val="24"/>
          <w:sz-cs w:val="24"/>
          <w:b/>
          <w:color w:val="00B0F0"/>
        </w:rPr>
        <w:t xml:space="preserve">&gt; </w:t>
      </w:r>
      <w:r>
        <w:rPr>
          <w:rFonts w:ascii="Times" w:hAnsi="Times" w:cs="Times"/>
          <w:sz w:val="24"/>
          <w:sz-cs w:val="24"/>
          <w:b/>
          <w:color w:val="00B0F0"/>
        </w:rPr>
        <w:t xml:space="preserve"> |  </w:t>
      </w:r>
      <w:r>
        <w:rPr>
          <w:rFonts w:ascii="Times" w:hAnsi="Times" w:cs="Times"/>
          <w:sz w:val="24"/>
          <w:sz-cs w:val="24"/>
          <w:b/>
          <w:color w:val="00B0F0"/>
        </w:rPr>
        <w:t xml:space="preserve">&lt;</w:t>
      </w:r>
      <w:r>
        <w:rPr>
          <w:rFonts w:ascii="Songti SC" w:hAnsi="Songti SC" w:cs="Songti SC"/>
          <w:sz w:val="24"/>
          <w:sz-cs w:val="24"/>
          <w:b/>
          <w:color w:val="00B0F0"/>
        </w:rPr>
        <w:t xml:space="preserve">认识我们的精选合作伙伴</w:t>
      </w:r>
      <w:r>
        <w:rPr>
          <w:rFonts w:ascii="Times" w:hAnsi="Times" w:cs="Times"/>
          <w:sz w:val="24"/>
          <w:sz-cs w:val="24"/>
          <w:b/>
          <w:color w:val="00B0F0"/>
        </w:rPr>
        <w:t xml:space="preserve">&gt;</w:t>
      </w:r>
    </w:p>
    <w:p>
      <w:pPr/>
      <w:r>
        <w:rPr>
          <w:rFonts w:ascii="Times" w:hAnsi="Times" w:cs="Times"/>
          <w:sz w:val="24"/>
          <w:sz-cs w:val="24"/>
          <w:b/>
          <w:color w:val="00B0F0"/>
        </w:rPr>
        <w:t xml:space="preserve"/>
      </w:r>
    </w:p>
    <w:p>
      <w:pPr/>
      <w:r>
        <w:rPr>
          <w:rFonts w:ascii="Times" w:hAnsi="Times" w:cs="Times"/>
          <w:sz w:val="24"/>
          <w:sz-cs w:val="24"/>
          <w:b/>
          <w:color w:val="00B0F0"/>
        </w:rPr>
        <w:t xml:space="preserve"/>
      </w:r>
    </w:p>
    <w:p>
      <w:pPr/>
      <w:r>
        <w:rPr>
          <w:rFonts w:ascii="Times" w:hAnsi="Times" w:cs="Times"/>
          <w:sz w:val="24"/>
          <w:sz-cs w:val="24"/>
          <w:b/>
          <w:color w:val="00B0F0"/>
        </w:rPr>
        <w:t xml:space="preserve"/>
      </w:r>
    </w:p>
    <w:p>
      <w:pPr>
        <w:jc w:val="center"/>
      </w:pPr>
      <w:r>
        <w:rPr>
          <w:rFonts w:ascii="Songti SC" w:hAnsi="Songti SC" w:cs="Songti SC"/>
          <w:sz w:val="24"/>
          <w:sz-cs w:val="24"/>
          <w:b/>
        </w:rPr>
        <w:t xml:space="preserve">精选合作伙伴</w:t>
      </w:r>
      <w:r>
        <w:rPr>
          <w:rFonts w:ascii="Times" w:hAnsi="Times" w:cs="Times"/>
          <w:sz w:val="24"/>
          <w:sz-cs w:val="24"/>
          <w:b/>
        </w:rPr>
        <w:t xml:space="preserve"/>
      </w:r>
    </w:p>
    <w:p>
      <w:pPr>
        <w:jc w:val="center"/>
      </w:pPr>
      <w:r>
        <w:rPr>
          <w:rFonts w:ascii="Songti SC" w:hAnsi="Songti SC" w:cs="Songti SC"/>
          <w:sz w:val="24"/>
          <w:sz-cs w:val="24"/>
        </w:rPr>
        <w:t xml:space="preserve">我们与业界最优秀的公司合作，为您提供完整的解决方案，其中包括</w:t>
      </w:r>
      <w:r>
        <w:rPr>
          <w:rFonts w:ascii="Times" w:hAnsi="Times" w:cs="Times"/>
          <w:sz w:val="24"/>
          <w:sz-cs w:val="24"/>
        </w:rPr>
        <w:t xml:space="preserve"> MES </w:t>
      </w:r>
      <w:r>
        <w:rPr>
          <w:rFonts w:ascii="Songti SC" w:hAnsi="Songti SC" w:cs="Songti SC"/>
          <w:sz w:val="24"/>
          <w:sz-cs w:val="24"/>
        </w:rPr>
        <w:t xml:space="preserve">软件、</w:t>
      </w:r>
      <w:r>
        <w:rPr>
          <w:rFonts w:ascii="Times" w:hAnsi="Times" w:cs="Times"/>
          <w:sz w:val="24"/>
          <w:sz-cs w:val="24"/>
        </w:rPr>
        <w:t xml:space="preserve">DRM </w:t>
      </w:r>
      <w:r>
        <w:rPr>
          <w:rFonts w:ascii="Songti SC" w:hAnsi="Songti SC" w:cs="Songti SC"/>
          <w:sz w:val="24"/>
          <w:sz-cs w:val="24"/>
        </w:rPr>
        <w:t xml:space="preserve">软件、</w:t>
      </w:r>
      <w:r>
        <w:rPr>
          <w:rFonts w:ascii="Times" w:hAnsi="Times" w:cs="Times"/>
          <w:sz w:val="24"/>
          <w:sz-cs w:val="24"/>
        </w:rPr>
        <w:t xml:space="preserve">PLM </w:t>
      </w:r>
      <w:r>
        <w:rPr>
          <w:rFonts w:ascii="Songti SC" w:hAnsi="Songti SC" w:cs="Songti SC"/>
          <w:sz w:val="24"/>
          <w:sz-cs w:val="24"/>
        </w:rPr>
        <w:t xml:space="preserve">软件和分析软件。</w:t>
      </w:r>
      <w:r>
        <w:rPr>
          <w:rFonts w:ascii="Times" w:hAnsi="Times" w:cs="Times"/>
          <w:sz w:val="24"/>
          <w:sz-cs w:val="24"/>
        </w:rPr>
        <w:t xml:space="preserve"/>
      </w:r>
    </w:p>
    <w:p>
      <w:pPr>
        <w:jc w:val="center"/>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 Siemens - </w:t>
      </w:r>
      <w:r>
        <w:rPr>
          <w:rFonts w:ascii="Times" w:hAnsi="Times" w:cs="Times"/>
          <w:sz w:val="24"/>
          <w:sz-cs w:val="24"/>
        </w:rPr>
        <w:t xml:space="preserve">Siemens </w:t>
      </w:r>
      <w:r>
        <w:rPr>
          <w:rFonts w:ascii="Songti SC" w:hAnsi="Songti SC" w:cs="Songti SC"/>
          <w:sz w:val="24"/>
          <w:sz-cs w:val="24"/>
        </w:rPr>
        <w:t xml:space="preserve">为工业化增材制造提供端到端软件解决方案，连接和自动化</w:t>
      </w:r>
      <w:r>
        <w:rPr>
          <w:rFonts w:ascii="Times" w:hAnsi="Times" w:cs="Times"/>
          <w:sz w:val="24"/>
          <w:sz-cs w:val="24"/>
        </w:rPr>
        <w:t xml:space="preserve"> AM </w:t>
      </w:r>
      <w:r>
        <w:rPr>
          <w:rFonts w:ascii="Songti SC" w:hAnsi="Songti SC" w:cs="Songti SC"/>
          <w:sz w:val="24"/>
          <w:sz-cs w:val="24"/>
        </w:rPr>
        <w:t xml:space="preserve">创新过程的每个阶段，从通过并不见构建准备和模拟进行设计优化，再到生产和资格认证，皆包含在内。</w:t>
      </w:r>
      <w:r>
        <w:rPr>
          <w:rFonts w:ascii="Times" w:hAnsi="Times" w:cs="Times"/>
          <w:sz w:val="24"/>
          <w:sz-cs w:val="24"/>
        </w:rPr>
        <w:t xml:space="preserve"/>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b/>
        </w:rPr>
        <w:t xml:space="preserve">Link3D -</w:t>
      </w:r>
      <w:r>
        <w:rPr>
          <w:rFonts w:ascii="Times" w:hAnsi="Times" w:cs="Times"/>
          <w:sz w:val="24"/>
          <w:sz-cs w:val="24"/>
        </w:rPr>
        <w:t xml:space="preserve"> Link3D </w:t>
      </w:r>
      <w:r>
        <w:rPr>
          <w:rFonts w:ascii="Songti SC" w:hAnsi="Songti SC" w:cs="Songti SC"/>
          <w:sz w:val="24"/>
          <w:sz-cs w:val="24"/>
        </w:rPr>
        <w:t xml:space="preserve">使得组织能够扩大复杂供应链和</w:t>
      </w:r>
      <w:r>
        <w:rPr>
          <w:rFonts w:ascii="Times" w:hAnsi="Times" w:cs="Times"/>
          <w:sz w:val="24"/>
          <w:sz-cs w:val="24"/>
        </w:rPr>
        <w:t xml:space="preserve"> IT </w:t>
      </w:r>
      <w:r>
        <w:rPr>
          <w:rFonts w:ascii="Songti SC" w:hAnsi="Songti SC" w:cs="Songti SC"/>
          <w:sz w:val="24"/>
          <w:sz-cs w:val="24"/>
        </w:rPr>
        <w:t xml:space="preserve">环境中的增材制造基础设施。</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 Identify3D </w:t>
      </w:r>
      <w:r>
        <w:rPr>
          <w:rFonts w:ascii="Times" w:hAnsi="Times" w:cs="Times"/>
          <w:sz w:val="24"/>
          <w:sz-cs w:val="24"/>
        </w:rPr>
        <w:t xml:space="preserve">- Identify3D </w:t>
      </w:r>
      <w:r>
        <w:rPr>
          <w:rFonts w:ascii="Songti SC" w:hAnsi="Songti SC" w:cs="Songti SC"/>
          <w:sz w:val="24"/>
          <w:sz-cs w:val="24"/>
        </w:rPr>
        <w:t xml:space="preserve">技术套件可以通过在数字化供应链间提供设计和生产流程数据的用法控制、安全性和可追踪性，使数字化生产变为现实。</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 IndusIntel, Inc.</w:t>
      </w:r>
      <w:r>
        <w:rPr>
          <w:rFonts w:ascii="Times" w:hAnsi="Times" w:cs="Times"/>
          <w:sz w:val="24"/>
          <w:sz-cs w:val="24"/>
        </w:rPr>
        <w:t xml:space="preserve"> - IndusIntel, Inc. </w:t>
      </w:r>
      <w:r>
        <w:rPr>
          <w:rFonts w:ascii="Songti SC" w:hAnsi="Songti SC" w:cs="Songti SC"/>
          <w:sz w:val="24"/>
          <w:sz-cs w:val="24"/>
        </w:rPr>
        <w:t xml:space="preserve">成立于</w:t>
      </w:r>
      <w:r>
        <w:rPr>
          <w:rFonts w:ascii="Times" w:hAnsi="Times" w:cs="Times"/>
          <w:sz w:val="24"/>
          <w:sz-cs w:val="24"/>
        </w:rPr>
        <w:t xml:space="preserve"> 2018 </w:t>
      </w:r>
      <w:r>
        <w:rPr>
          <w:rFonts w:ascii="Songti SC" w:hAnsi="Songti SC" w:cs="Songti SC"/>
          <w:sz w:val="24"/>
          <w:sz-cs w:val="24"/>
        </w:rPr>
        <w:t xml:space="preserve">年，是一家位于加利福尼亚的初创公司，致力于为实现高效智能的增材制造运营提供解决方案。</w:t>
      </w:r>
      <w:r>
        <w:rPr>
          <w:rFonts w:ascii="Times" w:hAnsi="Times" w:cs="Times"/>
          <w:sz w:val="24"/>
          <w:sz-cs w:val="24"/>
        </w:rPr>
        <w:t xml:space="preserve">MachineScope </w:t>
      </w:r>
      <w:r>
        <w:rPr>
          <w:rFonts w:ascii="Songti SC" w:hAnsi="Songti SC" w:cs="Songti SC"/>
          <w:sz w:val="24"/>
          <w:sz-cs w:val="24"/>
        </w:rPr>
        <w:t xml:space="preserve">提供单一虚拟管理平台视图，让您能够查看所有</w:t>
      </w:r>
      <w:r>
        <w:rPr>
          <w:rFonts w:ascii="Times" w:hAnsi="Times" w:cs="Times"/>
          <w:sz w:val="24"/>
          <w:sz-cs w:val="24"/>
        </w:rPr>
        <w:t xml:space="preserve"> Stratasys FDM </w:t>
      </w:r>
      <w:r>
        <w:rPr>
          <w:rFonts w:ascii="Songti SC" w:hAnsi="Songti SC" w:cs="Songti SC"/>
          <w:sz w:val="24"/>
          <w:sz-cs w:val="24"/>
        </w:rPr>
        <w:t xml:space="preserve">打印机的增材制造运营。使用</w:t>
      </w:r>
      <w:r>
        <w:rPr>
          <w:rFonts w:ascii="Times" w:hAnsi="Times" w:cs="Times"/>
          <w:sz w:val="24"/>
          <w:sz-cs w:val="24"/>
        </w:rPr>
        <w:t xml:space="preserve"> MachineScope </w:t>
      </w:r>
      <w:r>
        <w:rPr>
          <w:rFonts w:ascii="Songti SC" w:hAnsi="Songti SC" w:cs="Songti SC"/>
          <w:sz w:val="24"/>
          <w:sz-cs w:val="24"/>
        </w:rPr>
        <w:t xml:space="preserve">基于浏览器的界面，增材运营经理能够获取有关构建状态、机器使用、切换最佳停机时间、材料消耗和日报</w:t>
      </w:r>
      <w:r>
        <w:rPr>
          <w:rFonts w:ascii="Times" w:hAnsi="Times" w:cs="Times"/>
          <w:sz w:val="24"/>
          <w:sz-cs w:val="24"/>
        </w:rPr>
        <w:t xml:space="preserve">/</w:t>
      </w:r>
      <w:r>
        <w:rPr>
          <w:rFonts w:ascii="Songti SC" w:hAnsi="Songti SC" w:cs="Songti SC"/>
          <w:sz w:val="24"/>
          <w:sz-cs w:val="24"/>
        </w:rPr>
        <w:t xml:space="preserve">周报的深度洞见。</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Vistory - </w:t>
      </w:r>
      <w:r>
        <w:rPr>
          <w:rFonts w:ascii="Times" w:hAnsi="Times" w:cs="Times"/>
          <w:sz w:val="24"/>
          <w:sz-cs w:val="24"/>
        </w:rPr>
        <w:t xml:space="preserve">Vistory </w:t>
      </w:r>
      <w:r>
        <w:rPr>
          <w:rFonts w:ascii="Songti SC" w:hAnsi="Songti SC" w:cs="Songti SC"/>
          <w:sz w:val="24"/>
          <w:sz-cs w:val="24"/>
        </w:rPr>
        <w:t xml:space="preserve">是一家软件编辑公司，通过开发网络安全解决方案来建立数字化信任。</w:t>
      </w:r>
      <w:r>
        <w:rPr>
          <w:rFonts w:ascii="Times" w:hAnsi="Times" w:cs="Times"/>
          <w:sz w:val="24"/>
          <w:sz-cs w:val="24"/>
        </w:rPr>
        <w:t xml:space="preserve">MainChain </w:t>
      </w:r>
      <w:r>
        <w:rPr>
          <w:rFonts w:ascii="Songti SC" w:hAnsi="Songti SC" w:cs="Songti SC"/>
          <w:sz w:val="24"/>
          <w:sz-cs w:val="24"/>
        </w:rPr>
        <w:t xml:space="preserve">是在分布式产品方面完全受信任的第三方。</w:t>
      </w:r>
      <w:r>
        <w:rPr>
          <w:rFonts w:ascii="Times" w:hAnsi="Times" w:cs="Times"/>
          <w:sz w:val="24"/>
          <w:sz-cs w:val="24"/>
        </w:rPr>
        <w:t xml:space="preserve">MainChain </w:t>
      </w:r>
      <w:r>
        <w:rPr>
          <w:rFonts w:ascii="Songti SC" w:hAnsi="Songti SC" w:cs="Songti SC"/>
          <w:sz w:val="24"/>
          <w:sz-cs w:val="24"/>
        </w:rPr>
        <w:t xml:space="preserve">通过保护工业产权、机密信息和商业秘密、认证蓝图完整性、跟踪整个数字化供应链的工业产权以及自动化工作流，为制造客户提供风险控制，并提高其供应链的应变力。</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rPr>
        <w:t xml:space="preserve">基于</w:t>
      </w:r>
      <w:r>
        <w:rPr>
          <w:rFonts w:ascii="Times" w:hAnsi="Times" w:cs="Times"/>
          <w:sz w:val="24"/>
          <w:sz-cs w:val="24"/>
        </w:rPr>
        <w:t xml:space="preserve"> GrabCAD </w:t>
      </w:r>
      <w:r>
        <w:rPr>
          <w:rFonts w:ascii="Songti SC" w:hAnsi="Songti SC" w:cs="Songti SC"/>
          <w:sz w:val="24"/>
          <w:sz-cs w:val="24"/>
        </w:rPr>
        <w:t xml:space="preserve">软件开发工具包，我们的合作伙伴应用程序和技术为您的企业提供多种多样的解决方案，并且我们已确认它们能够与</w:t>
      </w:r>
      <w:r>
        <w:rPr>
          <w:rFonts w:ascii="Times" w:hAnsi="Times" w:cs="Times"/>
          <w:sz w:val="24"/>
          <w:sz-cs w:val="24"/>
        </w:rPr>
        <w:t xml:space="preserve"> Stratasys 3D </w:t>
      </w:r>
      <w:r>
        <w:rPr>
          <w:rFonts w:ascii="Songti SC" w:hAnsi="Songti SC" w:cs="Songti SC"/>
          <w:sz w:val="24"/>
          <w:sz-cs w:val="24"/>
        </w:rPr>
        <w:t xml:space="preserve">打印机和</w:t>
      </w:r>
      <w:r>
        <w:rPr>
          <w:rFonts w:ascii="Times" w:hAnsi="Times" w:cs="Times"/>
          <w:sz w:val="24"/>
          <w:sz-cs w:val="24"/>
        </w:rPr>
        <w:t xml:space="preserve"> GrabCAD </w:t>
      </w:r>
      <w:r>
        <w:rPr>
          <w:rFonts w:ascii="Songti SC" w:hAnsi="Songti SC" w:cs="Songti SC"/>
          <w:sz w:val="24"/>
          <w:sz-cs w:val="24"/>
        </w:rPr>
        <w:t xml:space="preserve">软件配合使用。</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b/>
          <w:color w:val="00B0F0"/>
        </w:rPr>
        <w:t xml:space="preserve">&lt;</w:t>
      </w:r>
      <w:r>
        <w:rPr>
          <w:rFonts w:ascii="Songti SC" w:hAnsi="Songti SC" w:cs="Songti SC"/>
          <w:sz w:val="24"/>
          <w:sz-cs w:val="24"/>
          <w:b/>
          <w:color w:val="00B0F0"/>
        </w:rPr>
        <w:t xml:space="preserve">加入我们的合作伙伴计划</w:t>
      </w:r>
      <w:r>
        <w:rPr>
          <w:rFonts w:ascii="Times" w:hAnsi="Times" w:cs="Times"/>
          <w:sz w:val="24"/>
          <w:sz-cs w:val="24"/>
          <w:b/>
          <w:color w:val="00B0F0"/>
        </w:rPr>
        <w:t xml:space="preserve">&gt;    |        &lt;</w:t>
      </w:r>
      <w:r>
        <w:rPr>
          <w:rFonts w:ascii="Songti SC" w:hAnsi="Songti SC" w:cs="Songti SC"/>
          <w:sz w:val="24"/>
          <w:sz-cs w:val="24"/>
          <w:b/>
          <w:color w:val="00B0F0"/>
        </w:rPr>
        <w:t xml:space="preserve">了解更多有关</w:t>
      </w:r>
      <w:r>
        <w:rPr>
          <w:rFonts w:ascii="Times" w:hAnsi="Times" w:cs="Times"/>
          <w:sz w:val="24"/>
          <w:sz-cs w:val="24"/>
          <w:b/>
          <w:color w:val="00B0F0"/>
        </w:rPr>
        <w:t xml:space="preserve"> GrabCAD SDK </w:t>
      </w:r>
      <w:r>
        <w:rPr>
          <w:rFonts w:ascii="Songti SC" w:hAnsi="Songti SC" w:cs="Songti SC"/>
          <w:sz w:val="24"/>
          <w:sz-cs w:val="24"/>
          <w:b/>
          <w:color w:val="00B0F0"/>
        </w:rPr>
        <w:t xml:space="preserve">的信息</w:t>
      </w:r>
      <w:r>
        <w:rPr>
          <w:rFonts w:ascii="Times" w:hAnsi="Times" w:cs="Times"/>
          <w:sz w:val="24"/>
          <w:sz-cs w:val="24"/>
          <w:b/>
          <w:color w:val="00B0F0"/>
        </w:rPr>
        <w:t xml:space="preserve">&gt;</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CocoaOOXMLWriter/2022.6</generator>
</meta>
</file>