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2017 THD License Renewal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08/10/2017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like to add on a 3rd year understanding that pricing model will be more ‘aggressive’.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Sean wants to get this done sooner rather than later.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Couple TAM with License Renewal and Training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 out Professional Services into separate agreement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versions: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(3)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(3) / TAM (3) / Training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becomes a recurring cost. 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Leave services out of it. 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Follow-up call for Monday. 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speaking at PuppetConf lower contracting cost?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