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常用的插值方法：</w:t>
      </w:r>
    </w:p>
    <w:p>
      <w:pPr>
        <w:numPr>
          <w:ilvl w:val="0"/>
          <w:numId w:val="1"/>
        </w:numPr>
        <w:spacing w:line="360" w:lineRule="auto"/>
        <w:rPr>
          <w:rFonts w:hint="eastAsia"/>
          <w:sz w:val="24"/>
          <w:szCs w:val="24"/>
          <w:lang w:val="en-US" w:eastAsia="zh-CN"/>
        </w:rPr>
      </w:pPr>
      <w:r>
        <w:rPr>
          <w:rFonts w:hint="eastAsia"/>
          <w:sz w:val="24"/>
          <w:szCs w:val="24"/>
          <w:lang w:val="en-US" w:eastAsia="zh-CN"/>
        </w:rPr>
        <w:t>最临近插值</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最临近插值是最简单的一种插值方式，只需要通过映射，将原始图片中的像素值映射到放大（或者缩小）后的图片中的每一个位置上即可，而不需要通过计算来得到变换后图片中的每一个像素值。</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简单的说，就是把放大图片中的像素值用原始图片中的像素值表示，放大图片与原始图片内容相似，但分辨率增加。</w:t>
      </w:r>
    </w:p>
    <w:p>
      <w:pPr>
        <w:numPr>
          <w:numId w:val="0"/>
        </w:numPr>
        <w:spacing w:line="360" w:lineRule="auto"/>
        <w:ind w:left="0" w:leftChars="0" w:firstLine="0" w:firstLineChars="0"/>
        <w:rPr>
          <w:rFonts w:hint="default"/>
          <w:sz w:val="24"/>
          <w:szCs w:val="24"/>
          <w:lang w:val="en-US" w:eastAsia="zh-CN"/>
        </w:rPr>
      </w:pPr>
      <w:r>
        <w:rPr>
          <w:rFonts w:hint="default"/>
          <w:sz w:val="24"/>
          <w:szCs w:val="24"/>
          <w:lang w:val="en-US" w:eastAsia="zh-CN"/>
        </w:rPr>
        <w:drawing>
          <wp:inline distT="0" distB="0" distL="114300" distR="114300">
            <wp:extent cx="5262245" cy="6852285"/>
            <wp:effectExtent l="0" t="0" r="0" b="0"/>
            <wp:docPr id="4" name="图片 4" descr="最临近插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最临近插值"/>
                    <pic:cNvPicPr>
                      <a:picLocks noChangeAspect="1"/>
                    </pic:cNvPicPr>
                  </pic:nvPicPr>
                  <pic:blipFill>
                    <a:blip r:embed="rId4"/>
                    <a:srcRect t="3665" b="8058"/>
                    <a:stretch>
                      <a:fillRect/>
                    </a:stretch>
                  </pic:blipFill>
                  <pic:spPr>
                    <a:xfrm>
                      <a:off x="0" y="0"/>
                      <a:ext cx="5262245" cy="6852285"/>
                    </a:xfrm>
                    <a:prstGeom prst="rect">
                      <a:avLst/>
                    </a:prstGeom>
                  </pic:spPr>
                </pic:pic>
              </a:graphicData>
            </a:graphic>
          </wp:inline>
        </w:drawing>
      </w:r>
    </w:p>
    <w:p>
      <w:pPr>
        <w:numPr>
          <w:ilvl w:val="0"/>
          <w:numId w:val="1"/>
        </w:numPr>
        <w:spacing w:line="360" w:lineRule="auto"/>
        <w:rPr>
          <w:rFonts w:hint="default"/>
          <w:sz w:val="24"/>
          <w:szCs w:val="24"/>
          <w:lang w:val="en-US" w:eastAsia="zh-CN"/>
        </w:rPr>
      </w:pPr>
      <w:r>
        <w:rPr>
          <w:rFonts w:hint="eastAsia"/>
          <w:sz w:val="24"/>
          <w:szCs w:val="24"/>
          <w:lang w:val="en-US" w:eastAsia="zh-CN"/>
        </w:rPr>
        <w:t>双线性插值</w:t>
      </w:r>
    </w:p>
    <w:p>
      <w:pPr>
        <w:numPr>
          <w:numId w:val="0"/>
        </w:numPr>
        <w:spacing w:line="360" w:lineRule="auto"/>
        <w:ind w:left="0" w:leftChars="0" w:firstLine="0" w:firstLineChars="0"/>
        <w:rPr>
          <w:rFonts w:hint="default"/>
          <w:sz w:val="24"/>
          <w:szCs w:val="24"/>
          <w:lang w:val="en-US" w:eastAsia="zh-CN"/>
        </w:rPr>
      </w:pPr>
      <w:r>
        <w:rPr>
          <w:rFonts w:hint="default"/>
          <w:sz w:val="24"/>
          <w:szCs w:val="24"/>
          <w:lang w:val="en-US" w:eastAsia="zh-CN"/>
        </w:rPr>
        <w:drawing>
          <wp:inline distT="0" distB="0" distL="114300" distR="114300">
            <wp:extent cx="5258435" cy="5909945"/>
            <wp:effectExtent l="0" t="0" r="0" b="0"/>
            <wp:docPr id="5" name="图片 5" descr="常用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常用算法"/>
                    <pic:cNvPicPr>
                      <a:picLocks noChangeAspect="1"/>
                    </pic:cNvPicPr>
                  </pic:nvPicPr>
                  <pic:blipFill>
                    <a:blip r:embed="rId5"/>
                    <a:stretch>
                      <a:fillRect/>
                    </a:stretch>
                  </pic:blipFill>
                  <pic:spPr>
                    <a:xfrm>
                      <a:off x="0" y="0"/>
                      <a:ext cx="5258435" cy="5909945"/>
                    </a:xfrm>
                    <a:prstGeom prst="rect">
                      <a:avLst/>
                    </a:prstGeom>
                  </pic:spPr>
                </pic:pic>
              </a:graphicData>
            </a:graphic>
          </wp:inline>
        </w:drawing>
      </w:r>
    </w:p>
    <w:p>
      <w:pPr>
        <w:numPr>
          <w:numId w:val="0"/>
        </w:numPr>
        <w:spacing w:line="360" w:lineRule="auto"/>
        <w:ind w:left="0" w:leftChars="0" w:firstLine="420" w:firstLineChars="0"/>
        <w:rPr>
          <w:rFonts w:hint="eastAsia"/>
          <w:b/>
          <w:bCs/>
          <w:sz w:val="24"/>
          <w:szCs w:val="24"/>
          <w:lang w:val="en-US" w:eastAsia="zh-CN"/>
        </w:rPr>
      </w:pPr>
      <w:r>
        <w:rPr>
          <w:rFonts w:hint="eastAsia"/>
          <w:b/>
          <w:bCs/>
          <w:sz w:val="24"/>
          <w:szCs w:val="24"/>
          <w:lang w:val="en-US" w:eastAsia="zh-CN"/>
        </w:rPr>
        <w:t>原图像与目标图像的对齐：</w:t>
      </w:r>
    </w:p>
    <w:p>
      <w:pPr>
        <w:numPr>
          <w:numId w:val="0"/>
        </w:numPr>
        <w:spacing w:line="360" w:lineRule="auto"/>
        <w:ind w:left="0" w:leftChars="0" w:firstLine="420" w:firstLineChars="0"/>
        <w:rPr>
          <w:rFonts w:hint="eastAsia"/>
          <w:sz w:val="24"/>
          <w:szCs w:val="24"/>
          <w:lang w:val="en-US" w:eastAsia="zh-CN"/>
        </w:rPr>
      </w:pPr>
      <w:r>
        <w:rPr>
          <w:rFonts w:hint="eastAsia"/>
          <w:sz w:val="24"/>
          <w:szCs w:val="24"/>
          <w:lang w:val="en-US" w:eastAsia="zh-CN"/>
        </w:rPr>
        <w:t>通过横向和纵向的比例关系，可以将原图片与目标图片在以上两者的某一标准下尺寸对齐：也就是经过比例的变换，原始图片和目标图片之间的形状中心始终重合，这样就避免了目标图片偏置的问题，以下推导原始图片和目标图片之间的像素位置关系：</w:t>
      </w:r>
    </w:p>
    <w:p>
      <w:pPr>
        <w:numPr>
          <w:numId w:val="0"/>
        </w:numPr>
        <w:spacing w:line="360" w:lineRule="auto"/>
        <w:ind w:left="0" w:leftChars="0" w:firstLine="420" w:firstLineChars="0"/>
        <w:rPr>
          <w:rFonts w:hint="eastAsia" w:hAnsi="Cambria Math" w:cstheme="minorBidi"/>
          <w:i w:val="0"/>
          <w:kern w:val="2"/>
          <w:sz w:val="24"/>
          <w:szCs w:val="24"/>
          <w:lang w:val="en-US" w:eastAsia="zh-CN" w:bidi="ar-SA"/>
        </w:rPr>
      </w:pPr>
      <w:r>
        <w:rPr>
          <w:rFonts w:hint="eastAsia"/>
          <w:sz w:val="24"/>
          <w:szCs w:val="24"/>
          <w:lang w:val="en-US" w:eastAsia="zh-CN"/>
        </w:rPr>
        <w:t>假设原始图像的大小为</w:t>
      </w:r>
      <m:oMath>
        <m:r>
          <m:rPr>
            <m:sty m:val="p"/>
          </m:rPr>
          <w:rPr>
            <w:rFonts w:hint="eastAsia" w:ascii="Cambria Math" w:hAnsi="Cambria Math" w:cstheme="minorBidi"/>
            <w:kern w:val="2"/>
            <w:sz w:val="24"/>
            <w:szCs w:val="24"/>
            <w:lang w:val="en-US" w:eastAsia="zh-CN" w:bidi="ar-SA"/>
          </w:rPr>
          <m:t>M</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M</m:t>
        </m:r>
      </m:oMath>
      <w:r>
        <m:rPr/>
        <w:rPr>
          <w:rFonts w:hint="eastAsia" w:hAnsi="Cambria Math" w:cstheme="minorBidi"/>
          <w:i w:val="0"/>
          <w:kern w:val="2"/>
          <w:sz w:val="24"/>
          <w:szCs w:val="24"/>
          <w:lang w:val="en-US" w:eastAsia="zh-CN" w:bidi="ar-SA"/>
        </w:rPr>
        <w:t>，目标图像的大小为</w:t>
      </w:r>
      <m:oMath>
        <m:r>
          <m:rPr>
            <m:sty m:val="p"/>
          </m:rPr>
          <w:rPr>
            <w:rFonts w:hint="eastAsia" w:ascii="Cambria Math" w:hAnsi="Cambria Math" w:cstheme="minorBidi"/>
            <w:kern w:val="2"/>
            <w:sz w:val="24"/>
            <w:szCs w:val="24"/>
            <w:lang w:val="en-US" w:eastAsia="zh-CN" w:bidi="ar-SA"/>
          </w:rPr>
          <m:t>N</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N</m:t>
        </m:r>
      </m:oMath>
      <w:r>
        <m:rPr/>
        <w:rPr>
          <w:rFonts w:hint="eastAsia" w:hAnsi="Cambria Math" w:cstheme="minorBidi"/>
          <w:i w:val="0"/>
          <w:kern w:val="2"/>
          <w:sz w:val="24"/>
          <w:szCs w:val="24"/>
          <w:lang w:val="en-US" w:eastAsia="zh-CN" w:bidi="ar-SA"/>
        </w:rPr>
        <w:t>（如果原始图像的大小不是等边长，可以处理为等边长的情况），那么原始图像的几何中心的位置为：（</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M−1</m:t>
            </m:r>
            <m:ctrlPr>
              <m:r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oMath>
      <w:r>
        <w:rPr>
          <w:rFonts w:hint="eastAsia" w:hAnsi="Cambria Math" w:cstheme="minorBidi"/>
          <w:i w:val="0"/>
          <w:kern w:val="2"/>
          <w:sz w:val="24"/>
          <w:szCs w:val="24"/>
          <w:lang w:val="en-US" w:eastAsia="zh-CN" w:bidi="ar-SA"/>
        </w:rPr>
        <w:t>，</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oMath>
      <w:r>
        <m:rPr/>
        <w:rPr>
          <w:rFonts w:hint="eastAsia" w:hAnsi="Cambria Math" w:cstheme="minorBidi"/>
          <w:i w:val="0"/>
          <w:kern w:val="2"/>
          <w:sz w:val="24"/>
          <w:szCs w:val="24"/>
          <w:lang w:val="en-US" w:eastAsia="zh-CN" w:bidi="ar-SA"/>
        </w:rPr>
        <w:t>），目标图像的几何中心位置为（</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N−1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eastAsia" w:ascii="Cambria Math" w:hAnsi="Cambria Math" w:cstheme="minorBidi"/>
            <w:kern w:val="2"/>
            <w:sz w:val="24"/>
            <w:szCs w:val="24"/>
            <w:lang w:val="en-US" w:eastAsia="zh-CN"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N−1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oMath>
      <w:r>
        <m:rPr/>
        <w:rPr>
          <w:rFonts w:hint="eastAsia" w:hAnsi="Cambria Math" w:cstheme="minorBidi"/>
          <w:i w:val="0"/>
          <w:kern w:val="2"/>
          <w:sz w:val="24"/>
          <w:szCs w:val="24"/>
          <w:lang w:val="en-US" w:eastAsia="zh-CN" w:bidi="ar-SA"/>
        </w:rPr>
        <w:t>），目标图像和原始图像的比例关系为：</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den>
        </m:f>
      </m:oMath>
      <w:r>
        <w:rPr>
          <w:rFonts w:hint="eastAsia" w:hAnsi="Cambria Math" w:cstheme="minorBidi"/>
          <w:i w:val="0"/>
          <w:kern w:val="2"/>
          <w:sz w:val="24"/>
          <w:szCs w:val="24"/>
          <w:lang w:val="en-US" w:eastAsia="zh-CN" w:bidi="ar-SA"/>
        </w:rPr>
        <w:t>（假设</w:t>
      </w:r>
      <m:oMath>
        <m:r>
          <m:rPr>
            <m:sty m:val="p"/>
          </m:rPr>
          <w:rPr>
            <w:rFonts w:hint="eastAsia" w:ascii="Cambria Math" w:hAnsi="Cambria Math" w:cstheme="minorBidi"/>
            <w:kern w:val="2"/>
            <w:sz w:val="24"/>
            <w:szCs w:val="24"/>
            <w:lang w:val="en-US" w:eastAsia="zh-CN" w:bidi="ar-SA"/>
          </w:rPr>
          <m:t>M</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N</m:t>
        </m:r>
      </m:oMath>
      <w:r>
        <w:rPr>
          <w:rFonts w:hint="eastAsia" w:hAnsi="Cambria Math" w:cstheme="minorBidi"/>
          <w:i w:val="0"/>
          <w:kern w:val="2"/>
          <w:sz w:val="24"/>
          <w:szCs w:val="24"/>
          <w:lang w:val="en-US" w:eastAsia="zh-CN" w:bidi="ar-SA"/>
        </w:rPr>
        <w:t>）</w:t>
      </w:r>
    </w:p>
    <w:p>
      <w:pPr>
        <w:numPr>
          <w:numId w:val="0"/>
        </w:numPr>
        <w:spacing w:line="360" w:lineRule="auto"/>
        <w:ind w:left="0" w:leftChars="0" w:firstLine="420" w:firstLineChars="0"/>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根据上述阐明的比例关系，那么原始的图像的几何中心的位置与目标图像的几何中心的位置关系为：</w:t>
      </w:r>
    </w:p>
    <w:p>
      <w:pPr>
        <w:numPr>
          <w:numId w:val="0"/>
        </w:numPr>
        <w:spacing w:line="360" w:lineRule="auto"/>
        <w:ind w:left="0" w:leftChars="0" w:firstLine="420" w:firstLineChars="0"/>
        <m:rPr/>
        <w:rPr>
          <w:rFonts w:hAnsi="Cambria Math" w:cstheme="minorBidi"/>
          <w:i w:val="0"/>
          <w:kern w:val="2"/>
          <w:sz w:val="24"/>
          <w:szCs w:val="24"/>
          <w:lang w:val="en-US" w:bidi="ar-SA"/>
        </w:rPr>
      </w:pPr>
      <m:oMathPara>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N−1</m:t>
              </m:r>
              <m:ctrlPr>
                <m:r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m:rPr/>
                <w:rPr>
                  <w:rFonts w:hint="default" w:ascii="Cambria Math" w:hAnsi="Cambria Math" w:cstheme="minorBidi"/>
                  <w:i/>
                  <w:kern w:val="2"/>
                  <w:sz w:val="24"/>
                  <w:szCs w:val="24"/>
                  <w:lang w:val="en-US" w:eastAsia="zh-CN" w:bidi="ar-SA"/>
                </w:rPr>
              </m:ctrlPr>
            </m:den>
          </m:f>
          <m:r>
            <m:rPr/>
            <w:rPr>
              <w:rFonts w:ascii="Cambria Math" w:hAnsi="Cambria Math" w:cstheme="minorBidi"/>
              <w:kern w:val="2"/>
              <w:sz w:val="24"/>
              <w:szCs w:val="24"/>
              <w:lang w:val="en-US" w:bidi="ar-SA"/>
            </w:rPr>
            <m:t>×</m:t>
          </m:r>
          <m:f>
            <m:fPr>
              <m:ctrlPr>
                <m:r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m:r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m:rPr/>
                <w:rPr>
                  <w:rFonts w:ascii="Cambria Math" w:hAnsi="Cambria Math" w:cstheme="minorBidi"/>
                  <w:i/>
                  <w:kern w:val="2"/>
                  <w:sz w:val="24"/>
                  <w:szCs w:val="24"/>
                  <w:lang w:val="en-US" w:bidi="ar-SA"/>
                </w:rPr>
              </m:ctrlPr>
            </m:den>
          </m:f>
        </m:oMath>
      </m:oMathPara>
    </w:p>
    <w:p>
      <w:pPr>
        <w:numPr>
          <w:numId w:val="0"/>
        </w:numPr>
        <w:spacing w:line="360" w:lineRule="auto"/>
        <w:ind w:left="0" w:leftChars="0" w:firstLine="420" w:firstLineChars="0"/>
        <m:rPr/>
        <w:rPr>
          <w:rFonts w:hint="eastAsia" w:hAnsi="Cambria Math" w:cstheme="minorBidi"/>
          <w:i w:val="0"/>
          <w:kern w:val="2"/>
          <w:sz w:val="24"/>
          <w:szCs w:val="24"/>
          <w:lang w:val="en-US" w:eastAsia="zh-CN" w:bidi="ar-SA"/>
        </w:rPr>
      </w:pPr>
      <w:r>
        <m:rPr/>
        <w:rPr>
          <w:rFonts w:hint="eastAsia" w:hAnsi="Cambria Math" w:cstheme="minorBidi"/>
          <w:i w:val="0"/>
          <w:kern w:val="2"/>
          <w:sz w:val="24"/>
          <w:szCs w:val="24"/>
          <w:lang w:val="en-US" w:eastAsia="zh-CN" w:bidi="ar-SA"/>
        </w:rPr>
        <w:t>整理上式为：</w:t>
      </w:r>
    </w:p>
    <w:p>
      <w:pPr>
        <w:numPr>
          <w:numId w:val="0"/>
        </w:numPr>
        <w:spacing w:line="360" w:lineRule="auto"/>
        <w:ind w:left="0" w:leftChars="0" w:firstLine="420" w:firstLineChars="0"/>
        <w:rPr>
          <w:rFonts w:hAnsi="Cambria Math" w:cstheme="minorBidi"/>
          <w:i w:val="0"/>
          <w:kern w:val="2"/>
          <w:sz w:val="24"/>
          <w:szCs w:val="24"/>
          <w:lang w:val="en-US" w:bidi="ar-SA"/>
        </w:rPr>
      </w:pPr>
      <m:oMathPara>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1</m:t>
              </m:r>
              <m:ctrlPr>
                <m:r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m:r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N</m:t>
              </m:r>
              <m:ctrlPr>
                <m:r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m:r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oMath>
      </m:oMathPara>
    </w:p>
    <w:p>
      <w:pPr>
        <w:numPr>
          <w:numId w:val="0"/>
        </w:numPr>
        <w:spacing w:line="360" w:lineRule="auto"/>
        <w:ind w:left="0" w:leftChars="0" w:firstLine="420" w:firstLineChars="0"/>
        <m:rPr/>
        <w:rPr>
          <w:rFonts w:hint="eastAsia" w:hAnsi="Cambria Math" w:cstheme="minorBidi"/>
          <w:i w:val="0"/>
          <w:kern w:val="2"/>
          <w:sz w:val="24"/>
          <w:szCs w:val="24"/>
          <w:lang w:val="en-US" w:eastAsia="zh-CN" w:bidi="ar-SA"/>
        </w:rPr>
      </w:pPr>
      <w:r>
        <m:rPr/>
        <w:rPr>
          <w:rFonts w:hint="eastAsia" w:hAnsi="Cambria Math" w:cstheme="minorBidi"/>
          <w:i w:val="0"/>
          <w:kern w:val="2"/>
          <w:sz w:val="24"/>
          <w:szCs w:val="24"/>
          <w:lang w:val="en-US" w:eastAsia="zh-CN" w:bidi="ar-SA"/>
        </w:rPr>
        <w:t>继续整理为：</w:t>
      </w:r>
    </w:p>
    <w:p>
      <w:pPr>
        <w:numPr>
          <w:numId w:val="0"/>
        </w:numPr>
        <w:spacing w:line="360" w:lineRule="auto"/>
        <w:ind w:left="0" w:leftChars="0" w:firstLine="420" w:firstLineChars="0"/>
        <w:jc w:val="center"/>
        <w:rPr>
          <w:rFonts w:hAnsi="Cambria Math" w:cstheme="minorBidi"/>
          <w:i w:val="0"/>
          <w:kern w:val="2"/>
          <w:sz w:val="24"/>
          <w:szCs w:val="24"/>
          <w:lang w:val="en-US" w:bidi="ar-SA"/>
        </w:rPr>
      </w:pPr>
      <m:oMathPara>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M</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ascii="Cambria Math" w:hAnsi="Cambria Math" w:cstheme="minorBidi"/>
              <w:kern w:val="2"/>
              <w:sz w:val="24"/>
              <w:szCs w:val="24"/>
              <w:lang w:val="en-US"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oMath>
      </m:oMathPara>
    </w:p>
    <w:p>
      <w:pPr>
        <w:numPr>
          <w:numId w:val="0"/>
        </w:numPr>
        <w:spacing w:line="360" w:lineRule="auto"/>
        <w:ind w:left="0" w:leftChars="0" w:firstLine="420" w:firstLineChars="0"/>
        <w:jc w:val="left"/>
        <m:rPr/>
        <w:rPr>
          <w:rFonts w:hint="eastAsia" w:hAnsi="Cambria Math" w:cstheme="minorBidi"/>
          <w:b w:val="0"/>
          <w:i w:val="0"/>
          <w:kern w:val="2"/>
          <w:sz w:val="24"/>
          <w:szCs w:val="24"/>
          <w:lang w:val="en-US" w:eastAsia="zh-CN" w:bidi="ar-SA"/>
        </w:rPr>
      </w:pPr>
      <w:r>
        <m:rPr/>
        <w:rPr>
          <w:rFonts w:hint="eastAsia" w:hAnsi="Cambria Math" w:cstheme="minorBidi"/>
          <w:i w:val="0"/>
          <w:kern w:val="2"/>
          <w:sz w:val="24"/>
          <w:szCs w:val="24"/>
          <w:lang w:val="en-US" w:eastAsia="zh-CN" w:bidi="ar-SA"/>
        </w:rPr>
        <w:t>因为以上假设</w:t>
      </w:r>
      <m:oMath>
        <m:r>
          <m:rPr>
            <m:sty m:val="p"/>
          </m:rPr>
          <w:rPr>
            <w:rFonts w:hint="eastAsia" w:ascii="Cambria Math" w:hAnsi="Cambria Math" w:cstheme="minorBidi"/>
            <w:kern w:val="2"/>
            <w:sz w:val="24"/>
            <w:szCs w:val="24"/>
            <w:lang w:val="en-US" w:eastAsia="zh-CN" w:bidi="ar-SA"/>
          </w:rPr>
          <m:t>M</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N</m:t>
        </m:r>
      </m:oMath>
      <w:r>
        <m:rPr/>
        <w:rPr>
          <w:rFonts w:hint="eastAsia" w:hAnsi="Cambria Math" w:cstheme="minorBidi"/>
          <w:b w:val="0"/>
          <w:i w:val="0"/>
          <w:kern w:val="2"/>
          <w:sz w:val="24"/>
          <w:szCs w:val="24"/>
          <w:lang w:val="en-US" w:eastAsia="zh-CN" w:bidi="ar-SA"/>
        </w:rPr>
        <w:t>，所以上式相等不成立，也就是说原始图像和目标图像没有精确的重合，那么为了使两者能够精确的重合，引入未知量</w:t>
      </w:r>
      <m:oMath>
        <m:r>
          <m:rPr>
            <m:sty m:val="p"/>
          </m:rPr>
          <w:rPr>
            <w:rFonts w:ascii="Cambria Math" w:hAnsi="Cambria Math" w:cstheme="minorBidi"/>
            <w:kern w:val="2"/>
            <w:sz w:val="24"/>
            <w:szCs w:val="24"/>
            <w:lang w:val="en-US" w:bidi="ar-SA"/>
          </w:rPr>
          <m:t>ω</m:t>
        </m:r>
      </m:oMath>
      <w:r>
        <m:rPr/>
        <w:rPr>
          <w:rFonts w:hint="eastAsia" w:hAnsi="Cambria Math" w:cstheme="minorBidi"/>
          <w:i w:val="0"/>
          <w:kern w:val="2"/>
          <w:sz w:val="24"/>
          <w:szCs w:val="24"/>
          <w:lang w:val="en-US" w:eastAsia="zh-CN" w:bidi="ar-SA"/>
        </w:rPr>
        <w:t>，假设目标图像的几何中心经过偏移后的位置为</w:t>
      </w:r>
      <m:oMath>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N−1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oMath>
      <w:r>
        <w:rPr>
          <w:rFonts w:hint="eastAsia" w:hAnsi="Cambria Math" w:cstheme="minorBidi"/>
          <w:i w:val="0"/>
          <w:kern w:val="2"/>
          <w:sz w:val="24"/>
          <w:szCs w:val="24"/>
          <w:lang w:val="en-US" w:eastAsia="zh-CN" w:bidi="ar-SA"/>
        </w:rPr>
        <w:t>+</w:t>
      </w:r>
      <m:oMath>
        <m:r>
          <m:rPr>
            <m:sty m:val="p"/>
          </m:rPr>
          <w:rPr>
            <w:rFonts w:ascii="Cambria Math" w:hAnsi="Cambria Math" w:cstheme="minorBidi"/>
            <w:kern w:val="2"/>
            <w:sz w:val="24"/>
            <w:szCs w:val="24"/>
            <w:lang w:val="en-US" w:bidi="ar-SA"/>
          </w:rPr>
          <m:t>ω</m:t>
        </m:r>
      </m:oMath>
      <w:r>
        <m:rPr/>
        <w:rPr>
          <w:rFonts w:hint="eastAsia" w:hAnsi="Cambria Math" w:cstheme="minorBidi"/>
          <w:b w:val="0"/>
          <w:i w:val="0"/>
          <w:kern w:val="2"/>
          <w:sz w:val="24"/>
          <w:szCs w:val="24"/>
          <w:lang w:val="en-US" w:eastAsia="zh-CN" w:bidi="ar-SA"/>
        </w:rPr>
        <w:t>，该位置使得两个图像的几何中心能够精确的重合，那么便有：</w:t>
      </w:r>
    </w:p>
    <w:p>
      <w:pPr>
        <w:numPr>
          <w:numId w:val="0"/>
        </w:numPr>
        <w:spacing w:line="360" w:lineRule="auto"/>
        <w:ind w:left="0" w:leftChars="0" w:firstLine="420" w:firstLineChars="0"/>
        <w:jc w:val="left"/>
        <w:rPr>
          <w:rFonts w:hAnsi="Cambria Math" w:cstheme="minorBidi"/>
          <w:i w:val="0"/>
          <w:kern w:val="2"/>
          <w:sz w:val="24"/>
          <w:szCs w:val="24"/>
          <w:lang w:val="en-US" w:bidi="ar-SA"/>
        </w:rPr>
      </w:pPr>
      <m:oMathPara>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N−1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ω</m:t>
          </m:r>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oMath>
      </m:oMathPara>
    </w:p>
    <w:p>
      <w:pPr>
        <w:numPr>
          <w:numId w:val="0"/>
        </w:numPr>
        <w:spacing w:line="360" w:lineRule="auto"/>
        <w:ind w:left="0" w:leftChars="0" w:firstLine="420" w:firstLineChars="0"/>
        <w:jc w:val="left"/>
        <m:rPr/>
        <w:rPr>
          <w:rFonts w:hint="eastAsia" w:hAnsi="Cambria Math" w:cstheme="minorBidi"/>
          <w:b w:val="0"/>
          <w:i w:val="0"/>
          <w:kern w:val="2"/>
          <w:sz w:val="24"/>
          <w:szCs w:val="24"/>
          <w:lang w:val="en-US" w:eastAsia="zh-CN" w:bidi="ar-SA"/>
        </w:rPr>
      </w:pPr>
      <w:r>
        <m:rPr/>
        <w:rPr>
          <w:rFonts w:hint="eastAsia" w:hAnsi="Cambria Math" w:cstheme="minorBidi"/>
          <w:i w:val="0"/>
          <w:kern w:val="2"/>
          <w:sz w:val="24"/>
          <w:szCs w:val="24"/>
          <w:lang w:val="en-US" w:eastAsia="zh-CN" w:bidi="ar-SA"/>
        </w:rPr>
        <w:t>解出</w:t>
      </w:r>
      <m:oMath>
        <m:r>
          <m:rPr>
            <m:sty m:val="p"/>
          </m:rPr>
          <w:rPr>
            <w:rFonts w:ascii="Cambria Math" w:hAnsi="Cambria Math" w:cstheme="minorBidi"/>
            <w:kern w:val="2"/>
            <w:sz w:val="24"/>
            <w:szCs w:val="24"/>
            <w:lang w:val="en-US" w:bidi="ar-SA"/>
          </w:rPr>
          <m:t>ω</m:t>
        </m:r>
        <m:r>
          <m:rPr>
            <m:sty m:val="p"/>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M−N</m:t>
            </m:r>
            <m:ctrlPr>
              <m:r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m:t>
            </m:r>
            <m:ctrlPr>
              <m:rPr/>
              <w:rPr>
                <w:rFonts w:hint="default" w:ascii="Cambria Math" w:hAnsi="Cambria Math" w:cstheme="minorBidi"/>
                <w:kern w:val="2"/>
                <w:sz w:val="24"/>
                <w:szCs w:val="24"/>
                <w:lang w:val="en-US" w:eastAsia="zh-CN" w:bidi="ar-SA"/>
              </w:rPr>
            </m:ctrlPr>
          </m:den>
        </m:f>
      </m:oMath>
      <w:r>
        <m:rPr/>
        <w:rPr>
          <w:rFonts w:hint="eastAsia" w:hAnsi="Cambria Math" w:cstheme="minorBidi"/>
          <w:i w:val="0"/>
          <w:kern w:val="2"/>
          <w:sz w:val="24"/>
          <w:szCs w:val="24"/>
          <w:lang w:val="en-US" w:eastAsia="zh-CN" w:bidi="ar-SA"/>
        </w:rPr>
        <w:t>,可以看出</w:t>
      </w:r>
      <m:oMath>
        <m:r>
          <m:rPr>
            <m:sty m:val="p"/>
          </m:rPr>
          <w:rPr>
            <w:rFonts w:ascii="Cambria Math" w:hAnsi="Cambria Math" w:cstheme="minorBidi"/>
            <w:kern w:val="2"/>
            <w:sz w:val="24"/>
            <w:szCs w:val="24"/>
            <w:lang w:val="en-US" w:bidi="ar-SA"/>
          </w:rPr>
          <m:t>ω</m:t>
        </m:r>
      </m:oMath>
      <w:r>
        <m:rPr/>
        <w:rPr>
          <w:rFonts w:hint="eastAsia" w:hAnsi="Cambria Math" w:cstheme="minorBidi"/>
          <w:b w:val="0"/>
          <w:i w:val="0"/>
          <w:kern w:val="2"/>
          <w:sz w:val="24"/>
          <w:szCs w:val="24"/>
          <w:lang w:val="en-US" w:eastAsia="zh-CN" w:bidi="ar-SA"/>
        </w:rPr>
        <w:t>对于不同位置的像素其值是不一样的。</w:t>
      </w:r>
    </w:p>
    <w:p>
      <w:pPr>
        <w:numPr>
          <w:numId w:val="0"/>
        </w:numPr>
        <w:spacing w:line="360" w:lineRule="auto"/>
        <w:ind w:left="0" w:leftChars="0" w:firstLine="420" w:firstLineChars="0"/>
        <w:jc w:val="left"/>
        <m:rPr/>
        <w:rPr>
          <w:rFonts w:hint="eastAsia" w:hAnsi="Cambria Math" w:cstheme="minorBidi"/>
          <w:i w:val="0"/>
          <w:kern w:val="2"/>
          <w:sz w:val="24"/>
          <w:szCs w:val="24"/>
          <w:lang w:val="en-US" w:eastAsia="zh-CN" w:bidi="ar-SA"/>
        </w:rPr>
      </w:pPr>
      <w:r>
        <m:rPr/>
        <w:rPr>
          <w:rFonts w:hint="eastAsia" w:hAnsi="Cambria Math" w:cstheme="minorBidi"/>
          <w:b w:val="0"/>
          <w:i w:val="0"/>
          <w:kern w:val="2"/>
          <w:sz w:val="24"/>
          <w:szCs w:val="24"/>
          <w:lang w:val="en-US" w:eastAsia="zh-CN" w:bidi="ar-SA"/>
        </w:rPr>
        <w:t>根据</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M</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ascii="Cambria Math" w:hAnsi="Cambria Math" w:cstheme="minorBidi"/>
            <w:kern w:val="2"/>
            <w:sz w:val="24"/>
            <w:szCs w:val="24"/>
            <w:lang w:val="en-US"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oMath>
      <w:r>
        <w:rPr>
          <w:rFonts w:hint="eastAsia" w:hAnsi="Cambria Math" w:cstheme="minorBidi"/>
          <w:i w:val="0"/>
          <w:kern w:val="2"/>
          <w:sz w:val="24"/>
          <w:szCs w:val="24"/>
          <w:lang w:val="en-US" w:eastAsia="zh-CN" w:bidi="ar-SA"/>
        </w:rPr>
        <w:t>知道，原始图像和目标图像不精确的重合，那么如果原始图像的形心位置变化为</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oMath>
      <w:r>
        <w:rPr>
          <w:rFonts w:hint="eastAsia" w:hAnsi="Cambria Math" w:cstheme="minorBidi"/>
          <w:i w:val="0"/>
          <w:kern w:val="2"/>
          <w:sz w:val="24"/>
          <w:szCs w:val="24"/>
          <w:lang w:val="en-US" w:eastAsia="zh-CN" w:bidi="ar-SA"/>
        </w:rPr>
        <w:t>+</w:t>
      </w:r>
      <m:oMath>
        <m:r>
          <m:rPr>
            <m:sty m:val="p"/>
          </m:rPr>
          <w:rPr>
            <w:rFonts w:ascii="Cambria Math" w:hAnsi="Cambria Math" w:cstheme="minorBidi"/>
            <w:kern w:val="2"/>
            <w:sz w:val="24"/>
            <w:szCs w:val="24"/>
            <w:lang w:val="en-US" w:bidi="ar-SA"/>
          </w:rPr>
          <m:t>α</m:t>
        </m:r>
      </m:oMath>
      <w:r>
        <m:rPr/>
        <w:rPr>
          <w:rFonts w:hint="eastAsia" w:hAnsi="Cambria Math" w:cstheme="minorBidi"/>
          <w:i w:val="0"/>
          <w:kern w:val="2"/>
          <w:sz w:val="24"/>
          <w:szCs w:val="24"/>
          <w:lang w:val="en-US" w:eastAsia="zh-CN" w:bidi="ar-SA"/>
        </w:rPr>
        <w:t>，目标图像的形心位置变化为</w:t>
      </w:r>
      <m:oMath>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N−1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oMath>
      <w:r>
        <w:rPr>
          <w:rFonts w:hint="eastAsia" w:hAnsi="Cambria Math" w:cstheme="minorBidi"/>
          <w:i w:val="0"/>
          <w:kern w:val="2"/>
          <w:sz w:val="24"/>
          <w:szCs w:val="24"/>
          <w:lang w:val="en-US" w:eastAsia="zh-CN" w:bidi="ar-SA"/>
        </w:rPr>
        <w:t>+</w:t>
      </w:r>
      <m:oMath>
        <m:r>
          <m:rPr>
            <m:sty m:val="p"/>
          </m:rPr>
          <w:rPr>
            <w:rFonts w:ascii="Cambria Math" w:hAnsi="Cambria Math" w:cstheme="minorBidi"/>
            <w:kern w:val="2"/>
            <w:sz w:val="24"/>
            <w:szCs w:val="24"/>
            <w:lang w:val="en-US" w:bidi="ar-SA"/>
          </w:rPr>
          <m:t>β</m:t>
        </m:r>
      </m:oMath>
      <w:r>
        <m:rPr/>
        <w:rPr>
          <w:rFonts w:hint="eastAsia" w:hAnsi="Cambria Math" w:cstheme="minorBidi"/>
          <w:i w:val="0"/>
          <w:kern w:val="2"/>
          <w:sz w:val="24"/>
          <w:szCs w:val="24"/>
          <w:lang w:val="en-US" w:eastAsia="zh-CN" w:bidi="ar-SA"/>
        </w:rPr>
        <w:t>，假设两者是精确重合的，那么就有：</w:t>
      </w:r>
    </w:p>
    <w:p>
      <w:pPr>
        <w:numPr>
          <w:numId w:val="0"/>
        </w:numPr>
        <w:spacing w:line="360" w:lineRule="auto"/>
        <w:ind w:left="0" w:leftChars="0" w:firstLine="420" w:firstLineChars="0"/>
        <w:jc w:val="left"/>
        <w:rPr>
          <w:rFonts w:hAnsi="Cambria Math" w:cstheme="minorBidi"/>
          <w:i w:val="0"/>
          <w:kern w:val="2"/>
          <w:sz w:val="24"/>
          <w:szCs w:val="24"/>
          <w:lang w:val="en-US" w:bidi="ar-SA"/>
        </w:rPr>
      </w:pPr>
      <m:oMathPara>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α</m:t>
          </m:r>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N−1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β</m:t>
          </m:r>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oMath>
      </m:oMathPara>
    </w:p>
    <w:p>
      <w:pPr>
        <w:numPr>
          <w:numId w:val="0"/>
        </w:numPr>
        <w:spacing w:line="360" w:lineRule="auto"/>
        <w:ind w:left="0" w:leftChars="0" w:firstLine="420" w:firstLineChars="0"/>
        <w:jc w:val="left"/>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整理，有</w:t>
      </w:r>
    </w:p>
    <w:p>
      <w:pPr>
        <w:numPr>
          <w:numId w:val="0"/>
        </w:numPr>
        <w:spacing w:line="360" w:lineRule="auto"/>
        <w:ind w:left="0" w:leftChars="0" w:firstLine="420" w:firstLineChars="0"/>
        <w:jc w:val="left"/>
        <w:rPr>
          <w:rFonts w:hAnsi="Cambria Math" w:cstheme="minorBidi"/>
          <w:i w:val="0"/>
          <w:kern w:val="2"/>
          <w:sz w:val="24"/>
          <w:szCs w:val="24"/>
          <w:lang w:val="en-US" w:bidi="ar-SA"/>
        </w:rPr>
      </w:pPr>
      <m:oMathPara>
        <m:oMath>
          <m:r>
            <m:rPr>
              <m:sty m:val="p"/>
            </m:rPr>
            <w:rPr>
              <w:rFonts w:hint="default" w:ascii="Cambria Math" w:hAnsi="Cambria Math" w:cstheme="minorBidi"/>
              <w:kern w:val="2"/>
              <w:sz w:val="24"/>
              <w:szCs w:val="24"/>
              <w:lang w:val="en-US" w:eastAsia="zh-CN"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1</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2</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α</m:t>
          </m:r>
          <m:r>
            <m:rPr/>
            <w:rPr>
              <w:rFonts w:hint="default" w:ascii="Cambria Math" w:hAnsi="Cambria Math" w:cstheme="minorBidi"/>
              <w:kern w:val="2"/>
              <w:sz w:val="24"/>
              <w:szCs w:val="24"/>
              <w:lang w:val="en-US" w:eastAsia="zh-CN" w:bidi="ar-SA"/>
            </w:rPr>
            <m:t>=(−</m:t>
          </m:r>
          <m:f>
            <m:fPr>
              <m:ctrlPr>
                <w:rPr>
                  <w:rFonts w:hint="default" w:ascii="Cambria Math" w:hAnsi="Cambria Math" w:cstheme="minorBidi"/>
                  <w:i/>
                  <w:kern w:val="2"/>
                  <w:sz w:val="24"/>
                  <w:szCs w:val="24"/>
                  <w:lang w:val="en-US" w:eastAsia="zh-CN" w:bidi="ar-SA"/>
                </w:rPr>
              </m:ctrlPr>
            </m:fPr>
            <m:num>
              <m:r>
                <m:rPr/>
                <w:rPr>
                  <w:rFonts w:hint="default" w:ascii="Cambria Math" w:hAnsi="Cambria Math" w:cstheme="minorBidi"/>
                  <w:kern w:val="2"/>
                  <w:sz w:val="24"/>
                  <w:szCs w:val="24"/>
                  <w:lang w:val="en-US" w:eastAsia="zh-CN" w:bidi="ar-SA"/>
                </w:rPr>
                <m:t>1</m:t>
              </m:r>
              <m:ctrlPr>
                <w:rPr>
                  <w:rFonts w:hint="default" w:ascii="Cambria Math" w:hAnsi="Cambria Math" w:cstheme="minorBidi"/>
                  <w:i/>
                  <w:kern w:val="2"/>
                  <w:sz w:val="24"/>
                  <w:szCs w:val="24"/>
                  <w:lang w:val="en-US" w:eastAsia="zh-CN" w:bidi="ar-SA"/>
                </w:rPr>
              </m:ctrlPr>
            </m:num>
            <m:den>
              <m:r>
                <m:rPr/>
                <w:rPr>
                  <w:rFonts w:hint="default" w:ascii="Cambria Math" w:hAnsi="Cambria Math" w:cstheme="minorBidi"/>
                  <w:kern w:val="2"/>
                  <w:sz w:val="24"/>
                  <w:szCs w:val="24"/>
                  <w:lang w:val="en-US" w:eastAsia="zh-CN" w:bidi="ar-SA"/>
                </w:rPr>
                <m:t>2</m:t>
              </m:r>
              <m:ctrlPr>
                <w:rPr>
                  <w:rFonts w:hint="default" w:ascii="Cambria Math" w:hAnsi="Cambria Math" w:cstheme="minorBidi"/>
                  <w:i/>
                  <w:kern w:val="2"/>
                  <w:sz w:val="24"/>
                  <w:szCs w:val="24"/>
                  <w:lang w:val="en-US" w:eastAsia="zh-CN" w:bidi="ar-SA"/>
                </w:rPr>
              </m:ctrlPr>
            </m:den>
          </m:f>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β</m:t>
          </m:r>
          <m:r>
            <m:rPr/>
            <w:rPr>
              <w:rFonts w:hint="default" w:ascii="Cambria Math" w:hAnsi="Cambria Math" w:cstheme="minorBidi"/>
              <w:kern w:val="2"/>
              <w:sz w:val="24"/>
              <w:szCs w:val="24"/>
              <w:lang w:val="en-US" w:eastAsia="zh-CN" w:bidi="ar-SA"/>
            </w:rPr>
            <m:t>)</m:t>
          </m:r>
          <m:r>
            <m:rPr/>
            <w:rPr>
              <w:rFonts w:ascii="Cambria Math" w:hAnsi="Cambria Math" w:cstheme="minorBidi"/>
              <w:kern w:val="2"/>
              <w:sz w:val="24"/>
              <w:szCs w:val="24"/>
              <w:lang w:val="en-US" w:bidi="ar-SA"/>
            </w:rPr>
            <m:t>×</m:t>
          </m:r>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M</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N</m:t>
              </m:r>
              <m:ctrlPr>
                <w:rPr>
                  <w:rFonts w:ascii="Cambria Math" w:hAnsi="Cambria Math" w:cstheme="minorBidi"/>
                  <w:i/>
                  <w:kern w:val="2"/>
                  <w:sz w:val="24"/>
                  <w:szCs w:val="24"/>
                  <w:lang w:val="en-US" w:bidi="ar-SA"/>
                </w:rPr>
              </m:ctrlPr>
            </m:den>
          </m:f>
        </m:oMath>
      </m:oMathPara>
    </w:p>
    <w:p>
      <w:pPr>
        <w:numPr>
          <w:numId w:val="0"/>
        </w:numPr>
        <w:spacing w:line="360" w:lineRule="auto"/>
        <w:ind w:left="0" w:leftChars="0" w:firstLine="420" w:firstLineChars="0"/>
        <w:jc w:val="left"/>
        <w:rPr>
          <w:rFonts w:hint="default" w:hAnsi="Cambria Math" w:eastAsiaTheme="minorEastAsia" w:cstheme="minorBidi"/>
          <w:i w:val="0"/>
          <w:kern w:val="2"/>
          <w:sz w:val="24"/>
          <w:szCs w:val="24"/>
          <w:lang w:val="en-US" w:eastAsia="zh-CN" w:bidi="ar-SA"/>
        </w:rPr>
      </w:pPr>
      <w:r>
        <w:rPr>
          <w:rFonts w:hint="eastAsia" w:hAnsi="Cambria Math" w:cstheme="minorBidi"/>
          <w:i w:val="0"/>
          <w:kern w:val="2"/>
          <w:sz w:val="24"/>
          <w:szCs w:val="24"/>
          <w:lang w:val="en-US" w:eastAsia="zh-CN" w:bidi="ar-SA"/>
        </w:rPr>
        <w:t>因为，已假设</w:t>
      </w:r>
      <m:oMath>
        <m:r>
          <m:rPr>
            <m:sty m:val="p"/>
          </m:rPr>
          <w:rPr>
            <w:rFonts w:hint="eastAsia" w:ascii="Cambria Math" w:hAnsi="Cambria Math" w:cstheme="minorBidi"/>
            <w:kern w:val="2"/>
            <w:sz w:val="24"/>
            <w:szCs w:val="24"/>
            <w:lang w:val="en-US" w:eastAsia="zh-CN" w:bidi="ar-SA"/>
          </w:rPr>
          <m:t>M</m:t>
        </m:r>
        <m:r>
          <m:rPr>
            <m:sty m:val="p"/>
          </m:rPr>
          <w:rPr>
            <w:rFonts w:ascii="Cambria Math" w:hAnsi="Cambria Math" w:cstheme="minorBidi"/>
            <w:kern w:val="2"/>
            <w:sz w:val="24"/>
            <w:szCs w:val="24"/>
            <w:lang w:val="en-US" w:bidi="ar-SA"/>
          </w:rPr>
          <m:t>≠</m:t>
        </m:r>
        <m:r>
          <m:rPr>
            <m:sty m:val="p"/>
          </m:rPr>
          <w:rPr>
            <w:rFonts w:hint="eastAsia" w:ascii="Cambria Math" w:hAnsi="Cambria Math" w:cstheme="minorBidi"/>
            <w:kern w:val="2"/>
            <w:sz w:val="24"/>
            <w:szCs w:val="24"/>
            <w:lang w:val="en-US" w:eastAsia="zh-CN" w:bidi="ar-SA"/>
          </w:rPr>
          <m:t>N</m:t>
        </m:r>
      </m:oMath>
      <w:r>
        <m:rPr/>
        <w:rPr>
          <w:rFonts w:hint="eastAsia" w:hAnsi="Cambria Math" w:cstheme="minorBidi"/>
          <w:b w:val="0"/>
          <w:i w:val="0"/>
          <w:kern w:val="2"/>
          <w:sz w:val="24"/>
          <w:szCs w:val="24"/>
          <w:lang w:val="en-US" w:eastAsia="zh-CN" w:bidi="ar-SA"/>
        </w:rPr>
        <w:t>，那么为了上述等式成立，那么需要使得</w:t>
      </w:r>
      <m:oMath>
        <m:r>
          <m:rPr>
            <m:sty m:val="p"/>
          </m:rPr>
          <w:rPr>
            <w:rFonts w:ascii="Cambria Math" w:hAnsi="Cambria Math" w:cstheme="minorBidi"/>
            <w:kern w:val="2"/>
            <w:sz w:val="24"/>
            <w:szCs w:val="24"/>
            <w:lang w:val="en-US" w:bidi="ar-SA"/>
          </w:rPr>
          <m:t>α</m:t>
        </m:r>
        <m:r>
          <m:rPr>
            <m:sty m:val="p"/>
          </m:rPr>
          <w:rPr>
            <w:rFonts w:hint="default" w:ascii="Cambria Math" w:hAnsi="Cambria Math" w:cstheme="minorBidi"/>
            <w:kern w:val="2"/>
            <w:sz w:val="24"/>
            <w:szCs w:val="24"/>
            <w:lang w:val="en-US" w:eastAsia="zh-CN" w:bidi="ar-SA"/>
          </w:rPr>
          <m:t>=</m:t>
        </m:r>
        <m:r>
          <m:rPr>
            <m:sty m:val="p"/>
          </m:rPr>
          <w:rPr>
            <w:rFonts w:ascii="Cambria Math" w:hAnsi="Cambria Math" w:cstheme="minorBidi"/>
            <w:kern w:val="2"/>
            <w:sz w:val="24"/>
            <w:szCs w:val="24"/>
            <w:lang w:val="en-US" w:bidi="ar-SA"/>
          </w:rPr>
          <m:t>β</m:t>
        </m:r>
        <m:r>
          <m:rPr>
            <m:sty m:val="p"/>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m:r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kern w:val="2"/>
                <w:sz w:val="24"/>
                <w:szCs w:val="24"/>
                <w:lang w:val="en-US" w:eastAsia="zh-CN" w:bidi="ar-SA"/>
              </w:rPr>
            </m:ctrlPr>
          </m:den>
        </m:f>
      </m:oMath>
      <w:r>
        <m:rPr/>
        <w:rPr>
          <w:rFonts w:hint="eastAsia" w:hAnsi="Cambria Math" w:cstheme="minorBidi"/>
          <w:i w:val="0"/>
          <w:kern w:val="2"/>
          <w:sz w:val="24"/>
          <w:szCs w:val="24"/>
          <w:lang w:val="en-US" w:eastAsia="zh-CN" w:bidi="ar-SA"/>
        </w:rPr>
        <w:t>，也就是说目标图像的几何中心的坐标加上0.5，原始图像的几何中心的坐标加上0.5，然后按照比例关系，两者的几何中心可以精确重合。</w:t>
      </w:r>
    </w:p>
    <w:p>
      <w:pPr>
        <w:numPr>
          <w:ilvl w:val="0"/>
          <w:numId w:val="1"/>
        </w:numPr>
        <w:spacing w:line="360" w:lineRule="auto"/>
        <w:rPr>
          <w:rFonts w:hint="default"/>
          <w:sz w:val="24"/>
          <w:szCs w:val="24"/>
          <w:lang w:val="en-US" w:eastAsia="zh-CN"/>
        </w:rPr>
      </w:pPr>
      <w:r>
        <w:rPr>
          <w:rFonts w:hint="eastAsia"/>
          <w:sz w:val="24"/>
          <w:szCs w:val="24"/>
          <w:lang w:val="en-US" w:eastAsia="zh-CN"/>
        </w:rPr>
        <w:t>直方图均衡化</w:t>
      </w:r>
    </w:p>
    <w:p>
      <w:pPr>
        <w:numPr>
          <w:numId w:val="0"/>
        </w:numPr>
        <w:spacing w:line="360" w:lineRule="auto"/>
        <w:rPr>
          <w:rFonts w:hint="eastAsia"/>
          <w:sz w:val="24"/>
          <w:szCs w:val="24"/>
          <w:lang w:val="en-US" w:eastAsia="zh-CN"/>
        </w:rPr>
      </w:pPr>
      <w:r>
        <w:rPr>
          <w:rFonts w:hint="eastAsia"/>
          <w:sz w:val="24"/>
          <w:szCs w:val="24"/>
          <w:lang w:val="en-US" w:eastAsia="zh-CN"/>
        </w:rPr>
        <w:t>原理：</w:t>
      </w:r>
    </w:p>
    <w:p>
      <w:pPr>
        <w:numPr>
          <w:ilvl w:val="0"/>
          <w:numId w:val="2"/>
        </w:numPr>
        <w:spacing w:line="360" w:lineRule="auto"/>
        <w:ind w:left="425" w:leftChars="0" w:hanging="425" w:firstLineChars="0"/>
        <w:rPr>
          <w:rFonts w:hint="eastAsia"/>
          <w:sz w:val="24"/>
          <w:szCs w:val="24"/>
          <w:lang w:val="en-US" w:eastAsia="zh-CN"/>
        </w:rPr>
      </w:pPr>
      <w:r>
        <w:rPr>
          <w:rFonts w:hint="eastAsia"/>
          <w:sz w:val="24"/>
          <w:szCs w:val="24"/>
          <w:lang w:val="en-US" w:eastAsia="zh-CN"/>
        </w:rPr>
        <w:t>输入图像和输出图像的像素数量不变；</w:t>
      </w:r>
    </w:p>
    <w:p>
      <w:pPr>
        <w:numPr>
          <w:ilvl w:val="0"/>
          <w:numId w:val="2"/>
        </w:numPr>
        <w:spacing w:line="360" w:lineRule="auto"/>
        <w:ind w:left="425" w:leftChars="0" w:hanging="425" w:firstLineChars="0"/>
        <w:rPr>
          <w:rFonts w:hint="eastAsia"/>
          <w:sz w:val="24"/>
          <w:szCs w:val="24"/>
          <w:lang w:val="en-US" w:eastAsia="zh-CN"/>
        </w:rPr>
      </w:pPr>
      <w:r>
        <w:rPr>
          <w:rFonts w:hint="eastAsia"/>
          <w:sz w:val="24"/>
          <w:szCs w:val="24"/>
          <w:lang w:val="en-US" w:eastAsia="zh-CN"/>
        </w:rPr>
        <w:t>输入图像的像素灰度值的数量占比总像素比例不变；</w:t>
      </w:r>
    </w:p>
    <w:p>
      <w:pPr>
        <w:numPr>
          <w:ilvl w:val="0"/>
          <w:numId w:val="2"/>
        </w:numPr>
        <w:spacing w:line="360" w:lineRule="auto"/>
        <w:ind w:left="425" w:leftChars="0" w:hanging="425" w:firstLineChars="0"/>
        <w:rPr>
          <w:rFonts w:hint="default"/>
          <w:sz w:val="24"/>
          <w:szCs w:val="24"/>
          <w:lang w:val="en-US" w:eastAsia="zh-CN"/>
        </w:rPr>
      </w:pPr>
      <w:r>
        <w:rPr>
          <w:rFonts w:hint="eastAsia"/>
          <w:sz w:val="24"/>
          <w:szCs w:val="24"/>
          <w:lang w:val="en-US" w:eastAsia="zh-CN"/>
        </w:rPr>
        <w:t>通过将某一个像素的灰度值按照占比总像素的比例关系再放大256倍，从而使得输入图像的灰度级整体增加，从而增加了图像的亮度。</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算法：</w:t>
      </w:r>
    </w:p>
    <w:p>
      <w:pPr>
        <w:widowControl w:val="0"/>
        <w:numPr>
          <w:numId w:val="0"/>
        </w:numPr>
        <w:spacing w:line="360" w:lineRule="auto"/>
        <w:jc w:val="center"/>
        <m:rPr/>
        <w:rPr>
          <w:rFonts w:hint="eastAsia" w:hAnsi="Cambria Math" w:eastAsiaTheme="minorEastAsia" w:cstheme="minorBidi"/>
          <w:i w:val="0"/>
          <w:kern w:val="2"/>
          <w:sz w:val="24"/>
          <w:szCs w:val="24"/>
          <w:lang w:val="en-US" w:eastAsia="zh-CN" w:bidi="ar-SA"/>
        </w:rPr>
      </w:pPr>
      <m:oMath>
        <m:r>
          <m:rPr>
            <m:sty m:val="p"/>
          </m:rPr>
          <w:rPr>
            <w:rFonts w:hint="default" w:ascii="Cambria Math" w:hAnsi="Cambria Math" w:cstheme="minorBidi"/>
            <w:kern w:val="2"/>
            <w:sz w:val="24"/>
            <w:szCs w:val="24"/>
            <w:lang w:val="en-US" w:eastAsia="zh-CN" w:bidi="ar-SA"/>
          </w:rPr>
          <m:t>q</m:t>
        </m:r>
        <m:r>
          <m:rPr>
            <m:sty m:val="p"/>
          </m:rPr>
          <w:rPr>
            <w:rFonts w:ascii="Cambria Math" w:hAnsi="Cambria Math" w:cstheme="minorBidi"/>
            <w:kern w:val="2"/>
            <w:sz w:val="24"/>
            <w:szCs w:val="24"/>
            <w:lang w:val="en-US" w:bidi="ar-SA"/>
          </w:rPr>
          <m:t>≈</m:t>
        </m:r>
        <m:nary>
          <m:naryPr>
            <m:chr m:val="∑"/>
            <m:limLoc m:val="undOvr"/>
            <m:ctrlPr>
              <m:rPr/>
              <w:rPr>
                <w:rFonts w:ascii="Cambria Math" w:hAnsi="Cambria Math" w:cstheme="minorBidi"/>
                <w:kern w:val="2"/>
                <w:sz w:val="24"/>
                <w:szCs w:val="24"/>
                <w:lang w:val="en-US" w:bidi="ar-SA"/>
              </w:rPr>
            </m:ctrlPr>
          </m:naryPr>
          <m:sub>
            <m:r>
              <m:rPr>
                <m:sty m:val="p"/>
              </m:rPr>
              <w:rPr>
                <w:rFonts w:hint="default" w:ascii="Cambria Math" w:hAnsi="Cambria Math" w:cstheme="minorBidi"/>
                <w:kern w:val="2"/>
                <w:sz w:val="24"/>
                <w:szCs w:val="24"/>
                <w:lang w:val="en-US" w:eastAsia="zh-CN" w:bidi="ar-SA"/>
              </w:rPr>
              <m:t>k=0</m:t>
            </m:r>
            <m:ctrlPr>
              <m:rPr/>
              <w:rPr>
                <w:rFonts w:ascii="Cambria Math" w:hAnsi="Cambria Math" w:cstheme="minorBidi"/>
                <w:kern w:val="2"/>
                <w:sz w:val="24"/>
                <w:szCs w:val="24"/>
                <w:lang w:val="en-US" w:bidi="ar-SA"/>
              </w:rPr>
            </m:ctrlPr>
          </m:sub>
          <m:sup>
            <m:r>
              <m:rPr>
                <m:sty m:val="p"/>
              </m:rPr>
              <w:rPr>
                <w:rFonts w:hint="default" w:ascii="Cambria Math" w:hAnsi="Cambria Math" w:cstheme="minorBidi"/>
                <w:kern w:val="2"/>
                <w:sz w:val="24"/>
                <w:szCs w:val="24"/>
                <w:lang w:val="en-US" w:eastAsia="zh-CN" w:bidi="ar-SA"/>
              </w:rPr>
              <m:t>p</m:t>
            </m:r>
            <m:ctrlPr>
              <m:rPr/>
              <w:rPr>
                <w:rFonts w:ascii="Cambria Math" w:hAnsi="Cambria Math" w:cstheme="minorBidi"/>
                <w:kern w:val="2"/>
                <w:sz w:val="24"/>
                <w:szCs w:val="24"/>
                <w:lang w:val="en-US" w:bidi="ar-SA"/>
              </w:rPr>
            </m:ctrlPr>
          </m:sup>
          <m:e>
            <m:f>
              <m:fPr>
                <m:ctrlPr>
                  <m:rPr/>
                  <w:rPr>
                    <w:rFonts w:ascii="Cambria Math" w:hAnsi="Cambria Math" w:cstheme="minorBidi"/>
                    <w:kern w:val="2"/>
                    <w:sz w:val="24"/>
                    <w:szCs w:val="24"/>
                    <w:lang w:val="en-US" w:bidi="ar-SA"/>
                  </w:rPr>
                </m:ctrlPr>
              </m:fPr>
              <m:num>
                <m:sSub>
                  <m:sSubPr>
                    <m:ctrlPr>
                      <m:rPr/>
                      <w:rPr>
                        <w:rFonts w:ascii="Cambria Math" w:hAnsi="Cambria Math" w:cstheme="minorBidi"/>
                        <w:i w:val="0"/>
                        <w:kern w:val="2"/>
                        <w:sz w:val="24"/>
                        <w:szCs w:val="24"/>
                        <w:lang w:val="en-US" w:bidi="ar-SA"/>
                      </w:rPr>
                    </m:ctrlPr>
                  </m:sSubPr>
                  <m:e>
                    <m:r>
                      <m:rPr>
                        <m:sty m:val="p"/>
                      </m:rPr>
                      <w:rPr>
                        <w:rFonts w:hint="default" w:ascii="Cambria Math" w:hAnsi="Cambria Math" w:cstheme="minorBidi"/>
                        <w:kern w:val="2"/>
                        <w:sz w:val="24"/>
                        <w:szCs w:val="24"/>
                        <w:lang w:val="en-US" w:bidi="ar-SA"/>
                      </w:rPr>
                      <m:t>hist</m:t>
                    </m:r>
                    <m:ctrlPr>
                      <m:rPr/>
                      <w:rPr>
                        <w:rFonts w:ascii="Cambria Math" w:hAnsi="Cambria Math" w:cstheme="minorBidi"/>
                        <w:i w:val="0"/>
                        <w:kern w:val="2"/>
                        <w:sz w:val="24"/>
                        <w:szCs w:val="24"/>
                        <w:lang w:val="en-US" w:bidi="ar-SA"/>
                      </w:rPr>
                    </m:ctrlPr>
                  </m:e>
                  <m:sub>
                    <m:r>
                      <m:rPr>
                        <m:sty m:val="p"/>
                      </m:rPr>
                      <w:rPr>
                        <w:rFonts w:hint="default" w:ascii="Cambria Math" w:hAnsi="Cambria Math" w:cstheme="minorBidi"/>
                        <w:kern w:val="2"/>
                        <w:sz w:val="24"/>
                        <w:szCs w:val="24"/>
                        <w:lang w:val="en-US" w:bidi="ar-SA"/>
                      </w:rPr>
                      <m:t>input</m:t>
                    </m:r>
                    <m:ctrlPr>
                      <m:rPr/>
                      <w:rPr>
                        <w:rFonts w:ascii="Cambria Math" w:hAnsi="Cambria Math" w:cstheme="minorBidi"/>
                        <w:i w:val="0"/>
                        <w:kern w:val="2"/>
                        <w:sz w:val="24"/>
                        <w:szCs w:val="24"/>
                        <w:lang w:val="en-US" w:bidi="ar-SA"/>
                      </w:rPr>
                    </m:ctrlPr>
                  </m:sub>
                </m:sSub>
                <m:r>
                  <m:rPr>
                    <m:sty m:val="p"/>
                  </m:rPr>
                  <w:rPr>
                    <w:rFonts w:hint="default" w:ascii="Cambria Math" w:hAnsi="Cambria Math" w:cstheme="minorBidi"/>
                    <w:kern w:val="2"/>
                    <w:sz w:val="24"/>
                    <w:szCs w:val="24"/>
                    <w:lang w:val="en-US" w:bidi="ar-SA"/>
                  </w:rPr>
                  <m:t>(k)</m:t>
                </m:r>
                <m:ctrlPr>
                  <m:rPr/>
                  <w:rPr>
                    <w:rFonts w:ascii="Cambria Math" w:hAnsi="Cambria Math" w:cstheme="minorBidi"/>
                    <w:kern w:val="2"/>
                    <w:sz w:val="24"/>
                    <w:szCs w:val="24"/>
                    <w:lang w:val="en-US" w:bidi="ar-SA"/>
                  </w:rPr>
                </m:ctrlPr>
              </m:num>
              <m:den>
                <m:r>
                  <m:rPr>
                    <m:sty m:val="p"/>
                  </m:rPr>
                  <w:rPr>
                    <w:rFonts w:hint="default" w:ascii="Cambria Math" w:hAnsi="Cambria Math" w:cstheme="minorBidi"/>
                    <w:kern w:val="2"/>
                    <w:sz w:val="24"/>
                    <w:szCs w:val="24"/>
                    <w:lang w:val="en-US" w:bidi="ar-SA"/>
                  </w:rPr>
                  <m:t>H∗W</m:t>
                </m:r>
                <m:ctrlPr>
                  <m:rPr/>
                  <w:rPr>
                    <w:rFonts w:ascii="Cambria Math" w:hAnsi="Cambria Math" w:cstheme="minorBidi"/>
                    <w:kern w:val="2"/>
                    <w:sz w:val="24"/>
                    <w:szCs w:val="24"/>
                    <w:lang w:val="en-US" w:bidi="ar-SA"/>
                  </w:rPr>
                </m:ctrlPr>
              </m:den>
            </m:f>
            <m:r>
              <m:rPr>
                <m:sty m:val="p"/>
              </m:rPr>
              <w:rPr>
                <w:rFonts w:hint="default" w:ascii="Cambria Math" w:hAnsi="Cambria Math" w:cstheme="minorBidi"/>
                <w:kern w:val="2"/>
                <w:sz w:val="24"/>
                <w:szCs w:val="24"/>
                <w:lang w:val="en-US" w:bidi="ar-SA"/>
              </w:rPr>
              <m:t>∗256−1</m:t>
            </m:r>
            <m:ctrlPr>
              <m:rPr/>
              <w:rPr>
                <w:rFonts w:ascii="Cambria Math" w:hAnsi="Cambria Math" w:cstheme="minorBidi"/>
                <w:kern w:val="2"/>
                <w:sz w:val="24"/>
                <w:szCs w:val="24"/>
                <w:lang w:val="en-US" w:bidi="ar-SA"/>
              </w:rPr>
            </m:ctrlPr>
          </m:e>
        </m:nary>
      </m:oMath>
      <w:r>
        <m:rPr/>
        <w:rPr>
          <w:rFonts w:hint="eastAsia" w:hAnsi="Cambria Math" w:cstheme="minorBidi"/>
          <w:i w:val="0"/>
          <w:kern w:val="2"/>
          <w:sz w:val="24"/>
          <w:szCs w:val="24"/>
          <w:lang w:val="en-US" w:eastAsia="zh-CN" w:bidi="ar-SA"/>
        </w:rPr>
        <w:t>=</w:t>
      </w:r>
      <m:oMath>
        <m:f>
          <m:fPr>
            <m:ctrlPr>
              <w:rPr>
                <w:rFonts w:ascii="Cambria Math" w:hAnsi="Cambria Math" w:cstheme="minorBidi"/>
                <w:i/>
                <w:kern w:val="2"/>
                <w:sz w:val="24"/>
                <w:szCs w:val="24"/>
                <w:lang w:val="en-US" w:bidi="ar-SA"/>
              </w:rPr>
            </m:ctrlPr>
          </m:fPr>
          <m:num>
            <m:r>
              <m:rPr/>
              <w:rPr>
                <w:rFonts w:hint="default" w:ascii="Cambria Math" w:hAnsi="Cambria Math" w:cstheme="minorBidi"/>
                <w:kern w:val="2"/>
                <w:sz w:val="24"/>
                <w:szCs w:val="24"/>
                <w:lang w:val="en-US" w:eastAsia="zh-CN" w:bidi="ar-SA"/>
              </w:rPr>
              <m:t>256</m:t>
            </m:r>
            <m:ctrlPr>
              <w:rPr>
                <w:rFonts w:ascii="Cambria Math" w:hAnsi="Cambria Math" w:cstheme="minorBidi"/>
                <w:i/>
                <w:kern w:val="2"/>
                <w:sz w:val="24"/>
                <w:szCs w:val="24"/>
                <w:lang w:val="en-US" w:bidi="ar-SA"/>
              </w:rPr>
            </m:ctrlPr>
          </m:num>
          <m:den>
            <m:r>
              <m:rPr/>
              <w:rPr>
                <w:rFonts w:hint="default" w:ascii="Cambria Math" w:hAnsi="Cambria Math" w:cstheme="minorBidi"/>
                <w:kern w:val="2"/>
                <w:sz w:val="24"/>
                <w:szCs w:val="24"/>
                <w:lang w:val="en-US" w:eastAsia="zh-CN" w:bidi="ar-SA"/>
              </w:rPr>
              <m:t>H∗W</m:t>
            </m:r>
            <m:ctrlPr>
              <w:rPr>
                <w:rFonts w:ascii="Cambria Math" w:hAnsi="Cambria Math" w:cstheme="minorBidi"/>
                <w:i/>
                <w:kern w:val="2"/>
                <w:sz w:val="24"/>
                <w:szCs w:val="24"/>
                <w:lang w:val="en-US" w:bidi="ar-SA"/>
              </w:rPr>
            </m:ctrlPr>
          </m:den>
        </m:f>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m:t>
        </m:r>
        <m:nary>
          <m:naryPr>
            <m:chr m:val="∑"/>
            <m:limLoc m:val="undOvr"/>
            <m:ctrlPr>
              <m:rPr/>
              <w:rPr>
                <w:rFonts w:hint="default" w:ascii="Cambria Math" w:hAnsi="Cambria Math" w:cstheme="minorBidi"/>
                <w:i/>
                <w:kern w:val="2"/>
                <w:sz w:val="24"/>
                <w:szCs w:val="24"/>
                <w:lang w:val="en-US" w:eastAsia="zh-CN" w:bidi="ar-SA"/>
              </w:rPr>
            </m:ctrlPr>
          </m:naryPr>
          <m:sub>
            <m:r>
              <m:rPr/>
              <w:rPr>
                <w:rFonts w:hint="default" w:ascii="Cambria Math" w:hAnsi="Cambria Math" w:cstheme="minorBidi"/>
                <w:kern w:val="2"/>
                <w:sz w:val="24"/>
                <w:szCs w:val="24"/>
                <w:lang w:val="en-US" w:eastAsia="zh-CN" w:bidi="ar-SA"/>
              </w:rPr>
              <m:t>k=0</m:t>
            </m:r>
            <m:ctrlPr>
              <m:rPr/>
              <w:rPr>
                <w:rFonts w:hint="default" w:ascii="Cambria Math" w:hAnsi="Cambria Math" w:cstheme="minorBidi"/>
                <w:i/>
                <w:kern w:val="2"/>
                <w:sz w:val="24"/>
                <w:szCs w:val="24"/>
                <w:lang w:val="en-US" w:eastAsia="zh-CN" w:bidi="ar-SA"/>
              </w:rPr>
            </m:ctrlPr>
          </m:sub>
          <m:sup>
            <m:r>
              <m:rPr/>
              <w:rPr>
                <w:rFonts w:hint="default" w:ascii="Cambria Math" w:hAnsi="Cambria Math" w:cstheme="minorBidi"/>
                <w:kern w:val="2"/>
                <w:sz w:val="24"/>
                <w:szCs w:val="24"/>
                <w:lang w:val="en-US" w:eastAsia="zh-CN" w:bidi="ar-SA"/>
              </w:rPr>
              <m:t>p</m:t>
            </m:r>
            <m:ctrlPr>
              <m:rPr/>
              <w:rPr>
                <w:rFonts w:hint="default" w:ascii="Cambria Math" w:hAnsi="Cambria Math" w:cstheme="minorBidi"/>
                <w:i/>
                <w:kern w:val="2"/>
                <w:sz w:val="24"/>
                <w:szCs w:val="24"/>
                <w:lang w:val="en-US" w:eastAsia="zh-CN" w:bidi="ar-SA"/>
              </w:rPr>
            </m:ctrlPr>
          </m:sup>
          <m:e>
            <m:sSub>
              <m:sSubPr>
                <m:ctrlPr>
                  <m:r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ℎist</m:t>
                </m:r>
                <m:ctrlPr>
                  <m:r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input</m:t>
                </m:r>
                <m:ctrlPr>
                  <m:r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(k))−1</m:t>
            </m:r>
            <m:ctrlPr>
              <m:rPr/>
              <w:rPr>
                <w:rFonts w:hint="default" w:ascii="Cambria Math" w:hAnsi="Cambria Math" w:cstheme="minorBidi"/>
                <w:i/>
                <w:kern w:val="2"/>
                <w:sz w:val="24"/>
                <w:szCs w:val="24"/>
                <w:lang w:val="en-US" w:eastAsia="zh-CN" w:bidi="ar-SA"/>
              </w:rPr>
            </m:ctrlPr>
          </m:e>
        </m:nary>
      </m:oMath>
    </w:p>
    <w:p>
      <w:pPr>
        <w:widowControl w:val="0"/>
        <w:numPr>
          <w:numId w:val="0"/>
        </w:numPr>
        <w:spacing w:line="360" w:lineRule="auto"/>
        <w:jc w:val="both"/>
        <m:rPr/>
        <w:rPr>
          <w:rFonts w:hint="eastAsia" w:hAnsi="Cambria Math" w:cstheme="minorBidi"/>
          <w:i w:val="0"/>
          <w:kern w:val="2"/>
          <w:sz w:val="24"/>
          <w:szCs w:val="24"/>
          <w:lang w:val="en-US" w:eastAsia="zh-CN" w:bidi="ar-SA"/>
        </w:rPr>
      </w:pPr>
      <w:r>
        <m:rPr/>
        <w:rPr>
          <w:rFonts w:hint="eastAsia" w:hAnsi="Cambria Math" w:cstheme="minorBidi"/>
          <w:i w:val="0"/>
          <w:kern w:val="2"/>
          <w:sz w:val="24"/>
          <w:szCs w:val="24"/>
          <w:lang w:val="en-US" w:eastAsia="zh-CN" w:bidi="ar-SA"/>
        </w:rPr>
        <w:t>式中：</w:t>
      </w:r>
    </w:p>
    <w:p>
      <w:pPr>
        <w:widowControl w:val="0"/>
        <w:numPr>
          <w:numId w:val="0"/>
        </w:numPr>
        <w:spacing w:line="360" w:lineRule="auto"/>
        <w:jc w:val="both"/>
        <m:rPr/>
        <w:rPr>
          <w:rFonts w:hint="eastAsia" w:hAnsi="Cambria Math" w:cstheme="minorBidi"/>
          <w:i w:val="0"/>
          <w:kern w:val="2"/>
          <w:sz w:val="24"/>
          <w:szCs w:val="24"/>
          <w:lang w:val="en-US" w:eastAsia="zh-CN" w:bidi="ar-SA"/>
        </w:rPr>
      </w:pPr>
      <w:r>
        <m:rPr/>
        <w:rPr>
          <w:rFonts w:hint="eastAsia" w:hAnsi="Cambria Math" w:cstheme="minorBidi"/>
          <w:i w:val="0"/>
          <w:kern w:val="2"/>
          <w:sz w:val="24"/>
          <w:szCs w:val="24"/>
          <w:lang w:val="en-US" w:eastAsia="zh-CN" w:bidi="ar-SA"/>
        </w:rPr>
        <w:t>q:灰度等级p对应的灰度值</w:t>
      </w:r>
    </w:p>
    <w:p>
      <w:pPr>
        <w:widowControl w:val="0"/>
        <w:numPr>
          <w:numId w:val="0"/>
        </w:numPr>
        <w:spacing w:line="360" w:lineRule="auto"/>
        <w:jc w:val="both"/>
        <m:rPr/>
        <w:rPr>
          <w:rFonts w:hint="eastAsia" w:hAnsi="Cambria Math" w:cstheme="minorBidi"/>
          <w:i w:val="0"/>
          <w:kern w:val="2"/>
          <w:sz w:val="24"/>
          <w:szCs w:val="24"/>
          <w:lang w:val="en-US" w:eastAsia="zh-CN" w:bidi="ar-SA"/>
        </w:rPr>
      </w:pPr>
      <w:r>
        <m:rPr/>
        <w:rPr>
          <w:rFonts w:hint="eastAsia" w:hAnsi="Cambria Math" w:cstheme="minorBidi"/>
          <w:i w:val="0"/>
          <w:kern w:val="2"/>
          <w:sz w:val="24"/>
          <w:szCs w:val="24"/>
          <w:lang w:val="en-US" w:eastAsia="zh-CN" w:bidi="ar-SA"/>
        </w:rPr>
        <w:t>K：灰度等级</w:t>
      </w:r>
    </w:p>
    <w:p>
      <w:pPr>
        <w:widowControl w:val="0"/>
        <w:numPr>
          <w:numId w:val="0"/>
        </w:numPr>
        <w:spacing w:line="360" w:lineRule="auto"/>
        <w:jc w:val="both"/>
        <m:rPr/>
        <w:rPr>
          <w:rFonts w:hint="default" w:hAnsi="Cambria Math" w:cstheme="minorBidi"/>
          <w:i w:val="0"/>
          <w:kern w:val="2"/>
          <w:sz w:val="24"/>
          <w:szCs w:val="24"/>
          <w:lang w:val="en-US" w:eastAsia="zh-CN" w:bidi="ar-SA"/>
        </w:rPr>
      </w:pPr>
      <m:oMath>
        <m:nary>
          <m:naryPr>
            <m:chr m:val="∑"/>
            <m:limLoc m:val="undOvr"/>
            <m:ctrlPr>
              <w:rPr>
                <w:rFonts w:hint="default" w:ascii="Cambria Math" w:hAnsi="Cambria Math" w:cstheme="minorBidi"/>
                <w:i/>
                <w:kern w:val="2"/>
                <w:sz w:val="24"/>
                <w:szCs w:val="24"/>
                <w:lang w:val="en-US" w:eastAsia="zh-CN" w:bidi="ar-SA"/>
              </w:rPr>
            </m:ctrlPr>
          </m:naryPr>
          <m:sub>
            <m:r>
              <m:rPr/>
              <w:rPr>
                <w:rFonts w:hint="default" w:ascii="Cambria Math" w:hAnsi="Cambria Math" w:cstheme="minorBidi"/>
                <w:kern w:val="2"/>
                <w:sz w:val="24"/>
                <w:szCs w:val="24"/>
                <w:lang w:val="en-US" w:eastAsia="zh-CN" w:bidi="ar-SA"/>
              </w:rPr>
              <m:t>k=0</m:t>
            </m:r>
            <m:ctrlPr>
              <w:rPr>
                <w:rFonts w:hint="default" w:ascii="Cambria Math" w:hAnsi="Cambria Math" w:cstheme="minorBidi"/>
                <w:i/>
                <w:kern w:val="2"/>
                <w:sz w:val="24"/>
                <w:szCs w:val="24"/>
                <w:lang w:val="en-US" w:eastAsia="zh-CN" w:bidi="ar-SA"/>
              </w:rPr>
            </m:ctrlPr>
          </m:sub>
          <m:sup>
            <m:r>
              <m:rPr/>
              <w:rPr>
                <w:rFonts w:hint="default" w:ascii="Cambria Math" w:hAnsi="Cambria Math" w:cstheme="minorBidi"/>
                <w:kern w:val="2"/>
                <w:sz w:val="24"/>
                <w:szCs w:val="24"/>
                <w:lang w:val="en-US" w:eastAsia="zh-CN" w:bidi="ar-SA"/>
              </w:rPr>
              <m:t>p</m:t>
            </m:r>
            <m:ctrlPr>
              <w:rPr>
                <w:rFonts w:hint="default" w:ascii="Cambria Math" w:hAnsi="Cambria Math" w:cstheme="minorBidi"/>
                <w:i/>
                <w:kern w:val="2"/>
                <w:sz w:val="24"/>
                <w:szCs w:val="24"/>
                <w:lang w:val="en-US" w:eastAsia="zh-CN" w:bidi="ar-SA"/>
              </w:rPr>
            </m:ctrlPr>
          </m:sup>
          <m:e>
            <m:sSub>
              <m:sSubPr>
                <m:ctrlPr>
                  <w:rPr>
                    <w:rFonts w:hint="default" w:ascii="Cambria Math" w:hAnsi="Cambria Math" w:cstheme="minorBidi"/>
                    <w:i/>
                    <w:kern w:val="2"/>
                    <w:sz w:val="24"/>
                    <w:szCs w:val="24"/>
                    <w:lang w:val="en-US" w:eastAsia="zh-CN" w:bidi="ar-SA"/>
                  </w:rPr>
                </m:ctrlPr>
              </m:sSubPr>
              <m:e>
                <m:r>
                  <m:rPr/>
                  <w:rPr>
                    <w:rFonts w:hint="default" w:ascii="Cambria Math" w:hAnsi="Cambria Math" w:cstheme="minorBidi"/>
                    <w:kern w:val="2"/>
                    <w:sz w:val="24"/>
                    <w:szCs w:val="24"/>
                    <w:lang w:val="en-US" w:eastAsia="zh-CN" w:bidi="ar-SA"/>
                  </w:rPr>
                  <m:t>ℎist</m:t>
                </m:r>
                <m:ctrlPr>
                  <w:rPr>
                    <w:rFonts w:hint="default" w:ascii="Cambria Math" w:hAnsi="Cambria Math" w:cstheme="minorBidi"/>
                    <w:i/>
                    <w:kern w:val="2"/>
                    <w:sz w:val="24"/>
                    <w:szCs w:val="24"/>
                    <w:lang w:val="en-US" w:eastAsia="zh-CN" w:bidi="ar-SA"/>
                  </w:rPr>
                </m:ctrlPr>
              </m:e>
              <m:sub>
                <m:r>
                  <m:rPr/>
                  <w:rPr>
                    <w:rFonts w:hint="default" w:ascii="Cambria Math" w:hAnsi="Cambria Math" w:cstheme="minorBidi"/>
                    <w:kern w:val="2"/>
                    <w:sz w:val="24"/>
                    <w:szCs w:val="24"/>
                    <w:lang w:val="en-US" w:eastAsia="zh-CN" w:bidi="ar-SA"/>
                  </w:rPr>
                  <m:t>input</m:t>
                </m:r>
                <m:ctrlPr>
                  <w:rPr>
                    <w:rFonts w:hint="default" w:ascii="Cambria Math" w:hAnsi="Cambria Math" w:cstheme="minorBidi"/>
                    <w:i/>
                    <w:kern w:val="2"/>
                    <w:sz w:val="24"/>
                    <w:szCs w:val="24"/>
                    <w:lang w:val="en-US" w:eastAsia="zh-CN" w:bidi="ar-SA"/>
                  </w:rPr>
                </m:ctrlPr>
              </m:sub>
            </m:sSub>
            <m:r>
              <m:rPr/>
              <w:rPr>
                <w:rFonts w:hint="default" w:ascii="Cambria Math" w:hAnsi="Cambria Math" w:cstheme="minorBidi"/>
                <w:kern w:val="2"/>
                <w:sz w:val="24"/>
                <w:szCs w:val="24"/>
                <w:lang w:val="en-US" w:eastAsia="zh-CN" w:bidi="ar-SA"/>
              </w:rPr>
              <m:t>(k)</m:t>
            </m:r>
            <m:ctrlPr>
              <w:rPr>
                <w:rFonts w:hint="default" w:ascii="Cambria Math" w:hAnsi="Cambria Math" w:cstheme="minorBidi"/>
                <w:i/>
                <w:kern w:val="2"/>
                <w:sz w:val="24"/>
                <w:szCs w:val="24"/>
                <w:lang w:val="en-US" w:eastAsia="zh-CN" w:bidi="ar-SA"/>
              </w:rPr>
            </m:ctrlPr>
          </m:e>
        </m:nary>
      </m:oMath>
      <w:r>
        <w:rPr>
          <w:rFonts w:hint="eastAsia" w:hAnsi="Cambria Math" w:cstheme="minorBidi"/>
          <w:i w:val="0"/>
          <w:kern w:val="2"/>
          <w:sz w:val="24"/>
          <w:szCs w:val="24"/>
          <w:lang w:val="en-US" w:eastAsia="zh-CN" w:bidi="ar-SA"/>
        </w:rPr>
        <w:t>:累加直方图</w:t>
      </w:r>
    </w:p>
    <w:p>
      <w:pPr>
        <w:widowControl w:val="0"/>
        <w:numPr>
          <w:ilvl w:val="0"/>
          <w:numId w:val="3"/>
        </w:numPr>
        <w:spacing w:line="360" w:lineRule="auto"/>
        <w:ind w:left="425" w:leftChars="0" w:hanging="425" w:firstLineChars="0"/>
        <w:jc w:val="both"/>
        <w:rPr>
          <w:rFonts w:hint="default"/>
          <w:sz w:val="24"/>
          <w:szCs w:val="24"/>
          <w:lang w:val="en-US" w:eastAsia="zh-CN"/>
        </w:rPr>
      </w:pPr>
      <w:r>
        <w:rPr>
          <w:rFonts w:hint="eastAsia"/>
          <w:sz w:val="24"/>
          <w:szCs w:val="24"/>
          <w:lang w:val="en-US" w:eastAsia="zh-CN"/>
        </w:rPr>
        <w:t>计算输入图像灰度直方图</w:t>
      </w:r>
    </w:p>
    <w:p>
      <w:pPr>
        <w:widowControl w:val="0"/>
        <w:numPr>
          <w:ilvl w:val="0"/>
          <w:numId w:val="3"/>
        </w:numPr>
        <w:spacing w:line="360" w:lineRule="auto"/>
        <w:ind w:left="425" w:leftChars="0" w:hanging="425" w:firstLineChars="0"/>
        <w:jc w:val="both"/>
        <w:rPr>
          <w:rFonts w:hint="default"/>
          <w:sz w:val="24"/>
          <w:szCs w:val="24"/>
          <w:lang w:val="en-US" w:eastAsia="zh-CN"/>
        </w:rPr>
      </w:pPr>
      <w:r>
        <w:rPr>
          <w:rFonts w:hint="eastAsia"/>
          <w:sz w:val="24"/>
          <w:szCs w:val="24"/>
          <w:lang w:val="en-US" w:eastAsia="zh-CN"/>
        </w:rPr>
        <w:t>计算累加灰度直方图</w:t>
      </w:r>
    </w:p>
    <w:p>
      <w:pPr>
        <w:widowControl w:val="0"/>
        <w:numPr>
          <w:ilvl w:val="0"/>
          <w:numId w:val="3"/>
        </w:numPr>
        <w:spacing w:line="360" w:lineRule="auto"/>
        <w:ind w:left="425" w:leftChars="0" w:hanging="425" w:firstLineChars="0"/>
        <w:jc w:val="both"/>
        <w:rPr>
          <w:rFonts w:hint="default"/>
          <w:sz w:val="24"/>
          <w:szCs w:val="24"/>
          <w:lang w:val="en-US" w:eastAsia="zh-CN"/>
        </w:rPr>
      </w:pPr>
      <w:r>
        <w:rPr>
          <w:rFonts w:hint="eastAsia"/>
          <w:sz w:val="24"/>
          <w:szCs w:val="24"/>
          <w:lang w:val="en-US" w:eastAsia="zh-CN"/>
        </w:rPr>
        <w:t>计算输出灰度</w:t>
      </w:r>
    </w:p>
    <w:p>
      <w:pPr>
        <w:widowControl w:val="0"/>
        <w:numPr>
          <w:ilvl w:val="0"/>
          <w:numId w:val="3"/>
        </w:numPr>
        <w:spacing w:line="360" w:lineRule="auto"/>
        <w:ind w:left="425" w:leftChars="0" w:hanging="425" w:firstLineChars="0"/>
        <w:jc w:val="both"/>
        <w:rPr>
          <w:rFonts w:hint="default"/>
          <w:sz w:val="24"/>
          <w:szCs w:val="24"/>
          <w:lang w:val="en-US" w:eastAsia="zh-CN"/>
        </w:rPr>
      </w:pPr>
      <w:r>
        <w:rPr>
          <w:rFonts w:hint="eastAsia"/>
          <w:sz w:val="24"/>
          <w:szCs w:val="24"/>
          <w:lang w:val="en-US" w:eastAsia="zh-CN"/>
        </w:rPr>
        <w:t>形成输出图片</w:t>
      </w:r>
      <w:bookmarkStart w:id="0" w:name="_GoBack"/>
      <w:bookmarkEnd w:id="0"/>
    </w:p>
    <w:p>
      <w:pPr>
        <w:numPr>
          <w:numId w:val="0"/>
        </w:numPr>
        <w:spacing w:line="360" w:lineRule="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E2164"/>
    <w:multiLevelType w:val="singleLevel"/>
    <w:tmpl w:val="913E2164"/>
    <w:lvl w:ilvl="0" w:tentative="0">
      <w:start w:val="1"/>
      <w:numFmt w:val="decimal"/>
      <w:lvlText w:val="%1."/>
      <w:lvlJc w:val="left"/>
      <w:pPr>
        <w:tabs>
          <w:tab w:val="left" w:pos="312"/>
        </w:tabs>
      </w:pPr>
    </w:lvl>
  </w:abstractNum>
  <w:abstractNum w:abstractNumId="1">
    <w:nsid w:val="A8673143"/>
    <w:multiLevelType w:val="singleLevel"/>
    <w:tmpl w:val="A8673143"/>
    <w:lvl w:ilvl="0" w:tentative="0">
      <w:start w:val="1"/>
      <w:numFmt w:val="decimal"/>
      <w:lvlText w:val="%1."/>
      <w:lvlJc w:val="left"/>
      <w:pPr>
        <w:ind w:left="425" w:hanging="425"/>
      </w:pPr>
      <w:rPr>
        <w:rFonts w:hint="default"/>
      </w:rPr>
    </w:lvl>
  </w:abstractNum>
  <w:abstractNum w:abstractNumId="2">
    <w:nsid w:val="D4AA4C53"/>
    <w:multiLevelType w:val="singleLevel"/>
    <w:tmpl w:val="D4AA4C5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DMxMTg2NGFmNWIzNjZmNWMyYzRjYWFhNWY5OTAifQ=="/>
  </w:docVars>
  <w:rsids>
    <w:rsidRoot w:val="64B60D5C"/>
    <w:rsid w:val="01D379F0"/>
    <w:rsid w:val="04EE6171"/>
    <w:rsid w:val="096D78A0"/>
    <w:rsid w:val="09D72A99"/>
    <w:rsid w:val="16F2564D"/>
    <w:rsid w:val="1A8B77AE"/>
    <w:rsid w:val="2D5B312A"/>
    <w:rsid w:val="36665A3F"/>
    <w:rsid w:val="39E96D75"/>
    <w:rsid w:val="45700755"/>
    <w:rsid w:val="50615016"/>
    <w:rsid w:val="51667545"/>
    <w:rsid w:val="59EB3CF5"/>
    <w:rsid w:val="5DFD1F48"/>
    <w:rsid w:val="64B60D5C"/>
    <w:rsid w:val="7E144D2B"/>
    <w:rsid w:val="7F784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1058</Words>
  <Characters>1201</Characters>
  <Lines>0</Lines>
  <Paragraphs>0</Paragraphs>
  <TotalTime>1</TotalTime>
  <ScaleCrop>false</ScaleCrop>
  <LinksUpToDate>false</LinksUpToDate>
  <CharactersWithSpaces>1201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2023-04-21T09:55:00Z</dcterms:created>
  <dc:creator>newsymme</dc:creator>
  <cp:lastModifiedBy>newsymme</cp:lastModifiedBy>
  <dcterms:modified xsi:type="dcterms:W3CDTF">2023-04-21T15:35:45Z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12F96D6074D04C06BE4A92F7A4690E51_11</vt:lpwstr>
  </property>
</Properties>
</file>